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B1" w:rsidRPr="00230AB1" w:rsidRDefault="00230AB1" w:rsidP="0023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A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0AB1" w:rsidRPr="00230AB1" w:rsidRDefault="00230AB1" w:rsidP="0023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AB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30AB1" w:rsidRDefault="00651E07" w:rsidP="00651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651E07" w:rsidRPr="00230AB1" w:rsidRDefault="00651E07" w:rsidP="0023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Перелазская сельская администрация</w:t>
      </w:r>
    </w:p>
    <w:p w:rsidR="00230AB1" w:rsidRPr="00230AB1" w:rsidRDefault="00230AB1" w:rsidP="0023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AB1" w:rsidRPr="00230AB1" w:rsidRDefault="00230AB1" w:rsidP="0023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30AB1" w:rsidRDefault="00230AB1" w:rsidP="00230AB1"/>
    <w:p w:rsidR="00230AB1" w:rsidRPr="00230AB1" w:rsidRDefault="00230AB1" w:rsidP="0023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51E07">
        <w:rPr>
          <w:rFonts w:ascii="Times New Roman" w:hAnsi="Times New Roman" w:cs="Times New Roman"/>
          <w:sz w:val="28"/>
          <w:szCs w:val="28"/>
        </w:rPr>
        <w:t>05</w:t>
      </w:r>
      <w:r w:rsidR="003D051B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230AB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AB1">
        <w:rPr>
          <w:rFonts w:ascii="Times New Roman" w:hAnsi="Times New Roman" w:cs="Times New Roman"/>
          <w:sz w:val="28"/>
          <w:szCs w:val="28"/>
        </w:rPr>
        <w:t>№</w:t>
      </w:r>
      <w:r w:rsidR="00651E07">
        <w:rPr>
          <w:rFonts w:ascii="Times New Roman" w:hAnsi="Times New Roman" w:cs="Times New Roman"/>
          <w:sz w:val="28"/>
          <w:szCs w:val="28"/>
        </w:rPr>
        <w:t xml:space="preserve">  4-р</w:t>
      </w:r>
    </w:p>
    <w:p w:rsidR="00230AB1" w:rsidRPr="00230AB1" w:rsidRDefault="00651E07" w:rsidP="0023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с.Перелазы</w:t>
      </w:r>
    </w:p>
    <w:p w:rsidR="00230AB1" w:rsidRDefault="00230AB1" w:rsidP="00230AB1"/>
    <w:p w:rsidR="00230AB1" w:rsidRPr="00230AB1" w:rsidRDefault="00230AB1" w:rsidP="0023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AB1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закупаемым </w:t>
      </w:r>
      <w:r w:rsidR="003D051B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230A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230AB1" w:rsidRDefault="00230AB1" w:rsidP="0023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AB1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 отдельным видам </w:t>
      </w:r>
    </w:p>
    <w:p w:rsidR="00230AB1" w:rsidRPr="00230AB1" w:rsidRDefault="00230AB1" w:rsidP="0023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AB1">
        <w:rPr>
          <w:rFonts w:ascii="Times New Roman" w:hAnsi="Times New Roman" w:cs="Times New Roman"/>
          <w:sz w:val="28"/>
          <w:szCs w:val="28"/>
        </w:rPr>
        <w:t>товаров, работ, услуг (в том числе предельных цен товаров, работ, услуг)</w:t>
      </w:r>
    </w:p>
    <w:p w:rsidR="00230AB1" w:rsidRPr="00230AB1" w:rsidRDefault="00230AB1" w:rsidP="0023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79" w:rsidRPr="00E07601" w:rsidRDefault="00230AB1" w:rsidP="00E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E07601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651E07">
        <w:rPr>
          <w:rFonts w:ascii="Times New Roman" w:hAnsi="Times New Roman" w:cs="Times New Roman"/>
          <w:sz w:val="28"/>
          <w:szCs w:val="28"/>
        </w:rPr>
        <w:t>Перелаз</w:t>
      </w:r>
      <w:r w:rsidR="003D051B">
        <w:rPr>
          <w:rFonts w:ascii="Times New Roman" w:hAnsi="Times New Roman" w:cs="Times New Roman"/>
          <w:sz w:val="28"/>
          <w:szCs w:val="28"/>
        </w:rPr>
        <w:t xml:space="preserve">ской сельской администрацией </w:t>
      </w:r>
      <w:r w:rsidRPr="00E07601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 от </w:t>
      </w:r>
      <w:r w:rsidR="00651E07">
        <w:rPr>
          <w:rFonts w:ascii="Times New Roman" w:hAnsi="Times New Roman" w:cs="Times New Roman"/>
          <w:sz w:val="28"/>
          <w:szCs w:val="28"/>
        </w:rPr>
        <w:t>23</w:t>
      </w:r>
      <w:r w:rsidR="003D051B">
        <w:rPr>
          <w:rFonts w:ascii="Times New Roman" w:hAnsi="Times New Roman" w:cs="Times New Roman"/>
          <w:sz w:val="28"/>
          <w:szCs w:val="28"/>
        </w:rPr>
        <w:t>.03.2016 года</w:t>
      </w:r>
      <w:r w:rsidRPr="00E07601">
        <w:rPr>
          <w:rFonts w:ascii="Times New Roman" w:hAnsi="Times New Roman" w:cs="Times New Roman"/>
          <w:sz w:val="28"/>
          <w:szCs w:val="28"/>
        </w:rPr>
        <w:t xml:space="preserve"> № </w:t>
      </w:r>
      <w:r w:rsidR="00651E07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Pr="00E07601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закупаемым органами местного самоуправления муниципального образования «</w:t>
      </w:r>
      <w:r w:rsidR="00651E07">
        <w:rPr>
          <w:rFonts w:ascii="Times New Roman" w:hAnsi="Times New Roman" w:cs="Times New Roman"/>
          <w:sz w:val="28"/>
          <w:szCs w:val="28"/>
        </w:rPr>
        <w:t>Перелаз</w:t>
      </w:r>
      <w:r w:rsidR="003D051B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E07601">
        <w:rPr>
          <w:rFonts w:ascii="Times New Roman" w:hAnsi="Times New Roman" w:cs="Times New Roman"/>
          <w:sz w:val="28"/>
          <w:szCs w:val="28"/>
        </w:rPr>
        <w:t xml:space="preserve">», главными распорядителями бюджетных средств </w:t>
      </w:r>
      <w:r w:rsidR="00651E07">
        <w:rPr>
          <w:rFonts w:ascii="Times New Roman" w:hAnsi="Times New Roman" w:cs="Times New Roman"/>
          <w:sz w:val="28"/>
          <w:szCs w:val="28"/>
        </w:rPr>
        <w:t>Перелаз</w:t>
      </w:r>
      <w:r w:rsidR="003D051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07601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услуг)»  (в редакции от</w:t>
      </w:r>
      <w:r w:rsidR="00651E07">
        <w:rPr>
          <w:rFonts w:ascii="Times New Roman" w:hAnsi="Times New Roman" w:cs="Times New Roman"/>
          <w:sz w:val="28"/>
          <w:szCs w:val="28"/>
        </w:rPr>
        <w:t xml:space="preserve"> 05</w:t>
      </w:r>
      <w:r w:rsidR="003D051B">
        <w:rPr>
          <w:rFonts w:ascii="Times New Roman" w:hAnsi="Times New Roman" w:cs="Times New Roman"/>
          <w:sz w:val="28"/>
          <w:szCs w:val="28"/>
        </w:rPr>
        <w:t>.02</w:t>
      </w:r>
      <w:r w:rsidR="005521D1">
        <w:rPr>
          <w:rFonts w:ascii="Times New Roman" w:hAnsi="Times New Roman" w:cs="Times New Roman"/>
          <w:sz w:val="28"/>
          <w:szCs w:val="28"/>
        </w:rPr>
        <w:t>.2019</w:t>
      </w:r>
      <w:r w:rsidRPr="00E07601">
        <w:rPr>
          <w:rFonts w:ascii="Times New Roman" w:hAnsi="Times New Roman" w:cs="Times New Roman"/>
          <w:sz w:val="28"/>
          <w:szCs w:val="28"/>
        </w:rPr>
        <w:t xml:space="preserve"> №</w:t>
      </w:r>
      <w:r w:rsidR="005521D1">
        <w:rPr>
          <w:rFonts w:ascii="Times New Roman" w:hAnsi="Times New Roman" w:cs="Times New Roman"/>
          <w:sz w:val="28"/>
          <w:szCs w:val="28"/>
        </w:rPr>
        <w:t xml:space="preserve"> </w:t>
      </w:r>
      <w:r w:rsidR="003D051B">
        <w:rPr>
          <w:rFonts w:ascii="Times New Roman" w:hAnsi="Times New Roman" w:cs="Times New Roman"/>
          <w:sz w:val="28"/>
          <w:szCs w:val="28"/>
        </w:rPr>
        <w:t>___</w:t>
      </w:r>
      <w:r w:rsidRPr="00E07601">
        <w:rPr>
          <w:rFonts w:ascii="Times New Roman" w:hAnsi="Times New Roman" w:cs="Times New Roman"/>
          <w:sz w:val="28"/>
          <w:szCs w:val="28"/>
        </w:rPr>
        <w:t>)</w:t>
      </w:r>
    </w:p>
    <w:p w:rsidR="00230AB1" w:rsidRDefault="00230AB1" w:rsidP="00230AB1"/>
    <w:p w:rsidR="00230AB1" w:rsidRDefault="00230AB1" w:rsidP="00E07601">
      <w:pPr>
        <w:jc w:val="both"/>
        <w:rPr>
          <w:rFonts w:ascii="Times New Roman" w:hAnsi="Times New Roman" w:cs="Times New Roman"/>
          <w:sz w:val="28"/>
          <w:szCs w:val="28"/>
        </w:rPr>
      </w:pPr>
      <w:r w:rsidRPr="00E07601">
        <w:rPr>
          <w:rFonts w:ascii="Times New Roman" w:hAnsi="Times New Roman" w:cs="Times New Roman"/>
          <w:sz w:val="28"/>
          <w:szCs w:val="28"/>
        </w:rPr>
        <w:t xml:space="preserve">1.Утвердить прилагаемые требования к закупаемым </w:t>
      </w:r>
      <w:r w:rsidR="003D051B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651E07">
        <w:rPr>
          <w:rFonts w:ascii="Times New Roman" w:hAnsi="Times New Roman" w:cs="Times New Roman"/>
          <w:sz w:val="28"/>
          <w:szCs w:val="28"/>
        </w:rPr>
        <w:t>Перелаз</w:t>
      </w:r>
      <w:r w:rsidR="003D051B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E07601">
        <w:rPr>
          <w:rFonts w:ascii="Times New Roman" w:hAnsi="Times New Roman" w:cs="Times New Roman"/>
          <w:sz w:val="28"/>
          <w:szCs w:val="28"/>
        </w:rPr>
        <w:t>администрацией Красногорского района Брянско</w:t>
      </w:r>
      <w:r w:rsidR="00E07601" w:rsidRPr="00E07601">
        <w:rPr>
          <w:rFonts w:ascii="Times New Roman" w:hAnsi="Times New Roman" w:cs="Times New Roman"/>
          <w:sz w:val="28"/>
          <w:szCs w:val="28"/>
        </w:rPr>
        <w:t>й</w:t>
      </w:r>
      <w:r w:rsidRPr="00E07601">
        <w:rPr>
          <w:rFonts w:ascii="Times New Roman" w:hAnsi="Times New Roman" w:cs="Times New Roman"/>
          <w:sz w:val="28"/>
          <w:szCs w:val="28"/>
        </w:rPr>
        <w:t xml:space="preserve"> области отдельным видам товарам, работ, услуг (в том числе предельных цен товаров, работ, услуг)</w:t>
      </w:r>
      <w:r w:rsidR="00E07601">
        <w:rPr>
          <w:rFonts w:ascii="Times New Roman" w:hAnsi="Times New Roman" w:cs="Times New Roman"/>
          <w:sz w:val="28"/>
          <w:szCs w:val="28"/>
        </w:rPr>
        <w:t>.</w:t>
      </w:r>
    </w:p>
    <w:p w:rsidR="00E07601" w:rsidRDefault="00E07601" w:rsidP="00E07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распоряжение в единой информационной системе в сфере закупок в соответствии с требованиями </w:t>
      </w:r>
      <w:r w:rsidRPr="00E07601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601" w:rsidRDefault="00E07601" w:rsidP="00E07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распоряжения </w:t>
      </w:r>
      <w:r w:rsidR="003D051B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AA0" w:rsidRDefault="003D051B" w:rsidP="003D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1E07">
        <w:rPr>
          <w:rFonts w:ascii="Times New Roman" w:hAnsi="Times New Roman" w:cs="Times New Roman"/>
          <w:sz w:val="28"/>
          <w:szCs w:val="28"/>
        </w:rPr>
        <w:t>Перелаз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</w:p>
    <w:p w:rsidR="003D051B" w:rsidRPr="008B4AA0" w:rsidRDefault="003D051B" w:rsidP="008B4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администрации:                       </w:t>
      </w:r>
      <w:r w:rsidR="00651E07">
        <w:rPr>
          <w:rFonts w:ascii="Times New Roman" w:hAnsi="Times New Roman" w:cs="Times New Roman"/>
          <w:sz w:val="28"/>
          <w:szCs w:val="28"/>
        </w:rPr>
        <w:t xml:space="preserve">                С.Е.Горбачева</w:t>
      </w:r>
    </w:p>
    <w:p w:rsidR="001F219B" w:rsidRDefault="001F219B" w:rsidP="001F219B">
      <w:pPr>
        <w:widowControl w:val="0"/>
        <w:overflowPunct w:val="0"/>
        <w:autoSpaceDE w:val="0"/>
        <w:ind w:left="10206" w:right="-456"/>
        <w:jc w:val="center"/>
        <w:textAlignment w:val="baseline"/>
        <w:rPr>
          <w:rFonts w:eastAsia="Calibri" w:cs="Times New Roman"/>
          <w:szCs w:val="28"/>
        </w:rPr>
        <w:sectPr w:rsidR="001F219B" w:rsidSect="00135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19B" w:rsidRDefault="001F219B" w:rsidP="001F219B">
      <w:pPr>
        <w:widowControl w:val="0"/>
        <w:overflowPunct w:val="0"/>
        <w:autoSpaceDE w:val="0"/>
        <w:ind w:left="10206" w:right="-456"/>
        <w:jc w:val="center"/>
        <w:textAlignment w:val="baseline"/>
        <w:rPr>
          <w:szCs w:val="28"/>
        </w:rPr>
      </w:pPr>
      <w:r>
        <w:rPr>
          <w:rFonts w:eastAsia="Calibri" w:cs="Times New Roman"/>
          <w:szCs w:val="28"/>
        </w:rPr>
        <w:lastRenderedPageBreak/>
        <w:t>УТВЕРЖД</w:t>
      </w:r>
      <w:r>
        <w:rPr>
          <w:szCs w:val="28"/>
        </w:rPr>
        <w:t>ЕНЫ</w:t>
      </w:r>
    </w:p>
    <w:p w:rsidR="001F219B" w:rsidRDefault="001F219B" w:rsidP="001F219B">
      <w:pPr>
        <w:widowControl w:val="0"/>
        <w:overflowPunct w:val="0"/>
        <w:autoSpaceDE w:val="0"/>
        <w:ind w:left="10206" w:right="-456"/>
        <w:textAlignment w:val="baseline"/>
        <w:rPr>
          <w:szCs w:val="28"/>
        </w:rPr>
      </w:pPr>
      <w:r>
        <w:rPr>
          <w:szCs w:val="28"/>
        </w:rPr>
        <w:t>Распоряжением главы Перелазской сельской администрации Красногорского района</w:t>
      </w:r>
    </w:p>
    <w:p w:rsidR="001F219B" w:rsidRDefault="001F219B" w:rsidP="001F219B">
      <w:pPr>
        <w:widowControl w:val="0"/>
        <w:overflowPunct w:val="0"/>
        <w:autoSpaceDE w:val="0"/>
        <w:ind w:right="-456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Брянской области </w:t>
      </w:r>
    </w:p>
    <w:p w:rsidR="001F219B" w:rsidRDefault="001F219B" w:rsidP="001F219B">
      <w:pPr>
        <w:overflowPunct w:val="0"/>
        <w:autoSpaceDE w:val="0"/>
        <w:ind w:left="10206" w:right="-456"/>
        <w:textAlignment w:val="baseline"/>
        <w:rPr>
          <w:szCs w:val="28"/>
        </w:rPr>
      </w:pPr>
      <w:r>
        <w:rPr>
          <w:szCs w:val="28"/>
        </w:rPr>
        <w:t>от 05.02.2019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</w:rPr>
        <w:t>года №  4-р</w:t>
      </w:r>
    </w:p>
    <w:p w:rsidR="001F219B" w:rsidRPr="008D1E45" w:rsidRDefault="001F219B" w:rsidP="001F219B">
      <w:pPr>
        <w:overflowPunct w:val="0"/>
        <w:autoSpaceDE w:val="0"/>
        <w:ind w:left="10206" w:right="-456"/>
        <w:textAlignment w:val="baseline"/>
        <w:rPr>
          <w:rFonts w:eastAsia="Calibri" w:cs="Times New Roman"/>
          <w:szCs w:val="28"/>
        </w:rPr>
      </w:pPr>
    </w:p>
    <w:p w:rsidR="001F219B" w:rsidRDefault="001F219B" w:rsidP="001F219B">
      <w:pPr>
        <w:pStyle w:val="ConsPlusNormal"/>
        <w:spacing w:after="120"/>
        <w:jc w:val="center"/>
      </w:pPr>
      <w:r>
        <w:t xml:space="preserve">ТРЕБОВАНИЯ К ЗАКУПАЕМЫМ ПЕРЕЛАЗСКОЙ СЕЛЬСКОЙ АДМИНИСТРАЦИЕЙ КРАСНОГОРСКОГО РАЙОНА БРЯНСКОЙ ОБЛАСТИ ОТДЕЛЬНЫМ ВИДАМ ТОВАРОВ, РАБОТ, УСЛУГ (В ТОМ ЧИСЛЕ </w:t>
      </w:r>
      <w:r w:rsidRPr="00DE2C63">
        <w:t>ПРЕДЕЛЬНЫЕ</w:t>
      </w:r>
      <w:r>
        <w:t xml:space="preserve"> ЦЕНЫ ТОВАРОВ, РАБОТ, УСЛУГ)</w:t>
      </w:r>
    </w:p>
    <w:tbl>
      <w:tblPr>
        <w:tblW w:w="521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8"/>
        <w:gridCol w:w="73"/>
        <w:gridCol w:w="637"/>
        <w:gridCol w:w="126"/>
        <w:gridCol w:w="1862"/>
        <w:gridCol w:w="750"/>
        <w:gridCol w:w="95"/>
        <w:gridCol w:w="854"/>
        <w:gridCol w:w="138"/>
        <w:gridCol w:w="1847"/>
        <w:gridCol w:w="242"/>
        <w:gridCol w:w="1632"/>
        <w:gridCol w:w="1807"/>
        <w:gridCol w:w="1700"/>
        <w:gridCol w:w="1442"/>
        <w:gridCol w:w="266"/>
        <w:gridCol w:w="1412"/>
      </w:tblGrid>
      <w:tr w:rsidR="001F219B" w:rsidRPr="00774291" w:rsidTr="00E737FB">
        <w:tc>
          <w:tcPr>
            <w:tcW w:w="140" w:type="pct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п/п</w:t>
            </w:r>
          </w:p>
        </w:tc>
        <w:tc>
          <w:tcPr>
            <w:tcW w:w="232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Код по </w:t>
            </w:r>
            <w:hyperlink r:id="rId4" w:history="1">
              <w:r w:rsidRPr="00774291">
                <w:rPr>
                  <w:sz w:val="22"/>
                  <w:szCs w:val="22"/>
                </w:rPr>
                <w:t>ОКПД2</w:t>
              </w:r>
            </w:hyperlink>
          </w:p>
        </w:tc>
        <w:tc>
          <w:tcPr>
            <w:tcW w:w="6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600" w:type="pct"/>
            <w:gridSpan w:val="4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15" w:type="pct"/>
            <w:gridSpan w:val="3"/>
          </w:tcPr>
          <w:p w:rsidR="001F219B" w:rsidRPr="00DE2C63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DE2C63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</w:t>
            </w:r>
            <w:r>
              <w:rPr>
                <w:sz w:val="22"/>
                <w:szCs w:val="22"/>
              </w:rPr>
              <w:t>Перелазской сельской администрацией Красногорского района</w:t>
            </w:r>
            <w:r w:rsidRPr="00DE2C63">
              <w:rPr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2164" w:type="pct"/>
            <w:gridSpan w:val="5"/>
          </w:tcPr>
          <w:p w:rsidR="001F219B" w:rsidRPr="00DE2C63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DE2C63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</w:t>
            </w:r>
            <w:r>
              <w:rPr>
                <w:sz w:val="22"/>
                <w:szCs w:val="22"/>
              </w:rPr>
              <w:t>распоряжением главы Перелазской сельской администрации Красногорского района</w:t>
            </w:r>
            <w:r w:rsidRPr="00DE2C63">
              <w:rPr>
                <w:sz w:val="22"/>
                <w:szCs w:val="22"/>
              </w:rPr>
              <w:t xml:space="preserve"> Брянской области (максимальные значения)</w:t>
            </w:r>
          </w:p>
        </w:tc>
      </w:tr>
      <w:tr w:rsidR="001F219B" w:rsidRPr="00774291" w:rsidTr="00E737FB">
        <w:tc>
          <w:tcPr>
            <w:tcW w:w="140" w:type="pct"/>
            <w:vMerge/>
          </w:tcPr>
          <w:p w:rsidR="001F219B" w:rsidRPr="00774291" w:rsidRDefault="001F219B" w:rsidP="00E737FB"/>
        </w:tc>
        <w:tc>
          <w:tcPr>
            <w:tcW w:w="232" w:type="pct"/>
            <w:gridSpan w:val="2"/>
            <w:vMerge/>
          </w:tcPr>
          <w:p w:rsidR="001F219B" w:rsidRPr="00774291" w:rsidRDefault="001F219B" w:rsidP="00E737FB"/>
        </w:tc>
        <w:tc>
          <w:tcPr>
            <w:tcW w:w="649" w:type="pct"/>
            <w:gridSpan w:val="2"/>
            <w:vMerge/>
          </w:tcPr>
          <w:p w:rsidR="001F219B" w:rsidRPr="00774291" w:rsidRDefault="001F219B" w:rsidP="00E737FB"/>
        </w:tc>
        <w:tc>
          <w:tcPr>
            <w:tcW w:w="276" w:type="pct"/>
            <w:gridSpan w:val="2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код по ОКЕИ</w:t>
            </w:r>
          </w:p>
        </w:tc>
        <w:tc>
          <w:tcPr>
            <w:tcW w:w="324" w:type="pct"/>
            <w:gridSpan w:val="2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82" w:type="pct"/>
            <w:gridSpan w:val="2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533" w:type="pc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значение характеристики (предельные)</w:t>
            </w:r>
          </w:p>
        </w:tc>
        <w:tc>
          <w:tcPr>
            <w:tcW w:w="558" w:type="pct"/>
            <w:gridSpan w:val="2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обоснование отклонения значения характеристики от утвержденной Правительством Брянской области</w:t>
            </w:r>
          </w:p>
        </w:tc>
        <w:tc>
          <w:tcPr>
            <w:tcW w:w="461" w:type="pc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функцио-нальное назначение </w:t>
            </w:r>
            <w:hyperlink r:id="rId5" w:history="1">
              <w:r w:rsidRPr="005425E8"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1F219B" w:rsidRPr="00774291" w:rsidTr="00E737FB">
        <w:tc>
          <w:tcPr>
            <w:tcW w:w="5000" w:type="pct"/>
            <w:gridSpan w:val="17"/>
          </w:tcPr>
          <w:p w:rsidR="001F219B" w:rsidRPr="00774291" w:rsidRDefault="001F219B" w:rsidP="00E737F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74291">
              <w:t xml:space="preserve">Отдельные виды товаров, работ, услуг, предусмотренные приложением 2 к Правилам определения требований к закупаемым </w:t>
            </w:r>
            <w:r>
              <w:t xml:space="preserve">Перелазской сельской </w:t>
            </w:r>
            <w:r>
              <w:lastRenderedPageBreak/>
              <w:t>администрацией  Красногорского района</w:t>
            </w:r>
            <w:r w:rsidRPr="00774291">
              <w:t xml:space="preserve"> Брянской области, отдельным видам товаров, работ, услуг (в том числе предельных цен товаров, работ, услуг), утвержденным постановлением</w:t>
            </w:r>
            <w:r w:rsidRPr="0077429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Перелазской сельской администрации Красногорского района </w:t>
            </w:r>
            <w:r w:rsidRPr="00774291">
              <w:rPr>
                <w:rFonts w:cs="Times New Roman"/>
              </w:rPr>
              <w:t xml:space="preserve">Брянской области от </w:t>
            </w:r>
            <w:r>
              <w:rPr>
                <w:rFonts w:cs="Times New Roman"/>
              </w:rPr>
              <w:t>23.03.2016</w:t>
            </w:r>
            <w:r w:rsidRPr="00774291">
              <w:rPr>
                <w:rFonts w:cs="Times New Roman"/>
              </w:rPr>
              <w:t xml:space="preserve"> № </w:t>
            </w:r>
            <w:r>
              <w:rPr>
                <w:rFonts w:cs="Times New Roman"/>
              </w:rPr>
              <w:t xml:space="preserve">33 (ред. </w:t>
            </w:r>
            <w:r>
              <w:rPr>
                <w:rFonts w:cs="Times New Roman"/>
                <w:color w:val="000000" w:themeColor="text1"/>
              </w:rPr>
              <w:t>от 05</w:t>
            </w:r>
            <w:r w:rsidRPr="00BE2272"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</w:rPr>
              <w:t>02.2019 № 4-р_</w:t>
            </w:r>
            <w:r w:rsidRPr="00774291">
              <w:rPr>
                <w:rFonts w:cs="Times New Roman"/>
              </w:rPr>
              <w:t>)</w:t>
            </w:r>
          </w:p>
        </w:tc>
      </w:tr>
      <w:tr w:rsidR="001F219B" w:rsidRPr="00774291" w:rsidTr="00E737FB">
        <w:trPr>
          <w:trHeight w:val="216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26.20.11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НОУТБУК</w:t>
            </w:r>
          </w:p>
        </w:tc>
      </w:tr>
      <w:tr w:rsidR="001F219B" w:rsidRPr="00774291" w:rsidTr="00E737FB">
        <w:trPr>
          <w:trHeight w:val="216"/>
        </w:trPr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39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дюйм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18,4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экрана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экрана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774291">
              <w:rPr>
                <w:sz w:val="22"/>
                <w:szCs w:val="22"/>
              </w:rPr>
              <w:t>по</w:t>
            </w:r>
            <w:r w:rsidRPr="00774291">
              <w:rPr>
                <w:sz w:val="22"/>
                <w:szCs w:val="22"/>
                <w:lang w:val="en-US"/>
              </w:rPr>
              <w:t xml:space="preserve"> </w:t>
            </w:r>
            <w:r w:rsidRPr="00774291">
              <w:rPr>
                <w:sz w:val="22"/>
                <w:szCs w:val="22"/>
              </w:rPr>
              <w:t>выбору</w:t>
            </w:r>
            <w:r w:rsidRPr="00774291">
              <w:rPr>
                <w:sz w:val="22"/>
                <w:szCs w:val="22"/>
                <w:lang w:val="en-US"/>
              </w:rPr>
              <w:t xml:space="preserve"> (IPS, S-IPS, AS-IPS, H-IPS, H-IPS A-TW, IPS-Pro, AFFS, e-IPS, P-IPS, AH-IPS, TN)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166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кг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вес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вес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6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</w:t>
            </w:r>
            <w:r w:rsidRPr="00774291">
              <w:rPr>
                <w:sz w:val="22"/>
                <w:szCs w:val="22"/>
                <w:lang w:val="en-US"/>
              </w:rPr>
              <w:t xml:space="preserve">ип </w:t>
            </w:r>
            <w:r w:rsidRPr="00774291">
              <w:rPr>
                <w:sz w:val="22"/>
                <w:szCs w:val="22"/>
              </w:rPr>
              <w:t>процессора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</w:t>
            </w:r>
            <w:r w:rsidRPr="00774291">
              <w:rPr>
                <w:sz w:val="22"/>
                <w:szCs w:val="22"/>
                <w:lang w:val="en-US"/>
              </w:rPr>
              <w:t xml:space="preserve">ип </w:t>
            </w:r>
            <w:r w:rsidRPr="00774291">
              <w:rPr>
                <w:sz w:val="22"/>
                <w:szCs w:val="22"/>
              </w:rPr>
              <w:t>процессора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четырехъ</w:t>
            </w:r>
            <w:r w:rsidRPr="00774291">
              <w:rPr>
                <w:sz w:val="22"/>
                <w:szCs w:val="22"/>
              </w:rPr>
              <w:br/>
              <w:t>ядерный процессор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2931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ГГц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Частота</w:t>
            </w:r>
            <w:r>
              <w:rPr>
                <w:sz w:val="22"/>
                <w:szCs w:val="22"/>
              </w:rPr>
              <w:br/>
            </w:r>
            <w:r w:rsidRPr="00774291">
              <w:rPr>
                <w:sz w:val="22"/>
                <w:szCs w:val="22"/>
              </w:rPr>
              <w:t xml:space="preserve"> процессора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3,3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2553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Гбайт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16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2553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Гбайт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br/>
            </w:r>
            <w:r w:rsidRPr="00774291">
              <w:rPr>
                <w:sz w:val="22"/>
                <w:szCs w:val="22"/>
              </w:rPr>
              <w:t>накопителя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774291">
              <w:rPr>
                <w:sz w:val="22"/>
                <w:szCs w:val="22"/>
              </w:rPr>
              <w:t>000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br/>
            </w:r>
            <w:r w:rsidRPr="00774291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br/>
            </w:r>
            <w:r w:rsidRPr="00774291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HDD или SSD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по выбору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774291">
              <w:rPr>
                <w:sz w:val="22"/>
                <w:szCs w:val="22"/>
              </w:rPr>
              <w:t>наличие</w:t>
            </w:r>
            <w:r w:rsidRPr="00774291">
              <w:rPr>
                <w:sz w:val="22"/>
                <w:szCs w:val="22"/>
                <w:lang w:val="en-US"/>
              </w:rPr>
              <w:t xml:space="preserve"> </w:t>
            </w:r>
            <w:r w:rsidRPr="00774291">
              <w:rPr>
                <w:sz w:val="22"/>
                <w:szCs w:val="22"/>
              </w:rPr>
              <w:t>модулей</w:t>
            </w:r>
            <w:r w:rsidRPr="00774291">
              <w:rPr>
                <w:sz w:val="22"/>
                <w:szCs w:val="22"/>
                <w:lang w:val="en-US"/>
              </w:rPr>
              <w:t xml:space="preserve"> Wi-Fi, Bluetooth, </w:t>
            </w:r>
            <w:r w:rsidRPr="00774291">
              <w:rPr>
                <w:sz w:val="22"/>
                <w:szCs w:val="22"/>
              </w:rPr>
              <w:t>поддержки</w:t>
            </w:r>
            <w:r w:rsidRPr="00774291">
              <w:rPr>
                <w:sz w:val="22"/>
                <w:szCs w:val="22"/>
                <w:lang w:val="en-US"/>
              </w:rPr>
              <w:t xml:space="preserve"> 3G (UMTS)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наличие модулей </w:t>
            </w:r>
            <w:r w:rsidRPr="00774291">
              <w:rPr>
                <w:sz w:val="22"/>
                <w:szCs w:val="22"/>
                <w:lang w:val="en-US"/>
              </w:rPr>
              <w:t>Wi</w:t>
            </w:r>
            <w:r w:rsidRPr="00774291">
              <w:rPr>
                <w:sz w:val="22"/>
                <w:szCs w:val="22"/>
              </w:rPr>
              <w:t>-</w:t>
            </w:r>
            <w:r w:rsidRPr="00774291">
              <w:rPr>
                <w:sz w:val="22"/>
                <w:szCs w:val="22"/>
                <w:lang w:val="en-US"/>
              </w:rPr>
              <w:t>Fi</w:t>
            </w:r>
            <w:r w:rsidRPr="00774291">
              <w:rPr>
                <w:sz w:val="22"/>
                <w:szCs w:val="22"/>
              </w:rPr>
              <w:t xml:space="preserve">, </w:t>
            </w:r>
            <w:r w:rsidRPr="00774291">
              <w:rPr>
                <w:sz w:val="22"/>
                <w:szCs w:val="22"/>
                <w:lang w:val="en-US"/>
              </w:rPr>
              <w:t>Bluetooth</w:t>
            </w:r>
            <w:r w:rsidRPr="00774291">
              <w:rPr>
                <w:sz w:val="22"/>
                <w:szCs w:val="22"/>
              </w:rPr>
              <w:t>, поддержки 3</w:t>
            </w:r>
            <w:r w:rsidRPr="00774291">
              <w:rPr>
                <w:sz w:val="22"/>
                <w:szCs w:val="22"/>
                <w:lang w:val="en-US"/>
              </w:rPr>
              <w:t>G</w:t>
            </w:r>
            <w:r w:rsidRPr="00774291">
              <w:rPr>
                <w:sz w:val="22"/>
                <w:szCs w:val="22"/>
              </w:rPr>
              <w:t xml:space="preserve"> (</w:t>
            </w:r>
            <w:r w:rsidRPr="00774291">
              <w:rPr>
                <w:sz w:val="22"/>
                <w:szCs w:val="22"/>
                <w:lang w:val="en-US"/>
              </w:rPr>
              <w:t>UMTS</w:t>
            </w:r>
            <w:r w:rsidRPr="00774291">
              <w:rPr>
                <w:sz w:val="22"/>
                <w:szCs w:val="22"/>
              </w:rPr>
              <w:t>)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да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  <w:lang w:val="en-US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дискретный и (или) встроенный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356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час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время работы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время работы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по выбору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предуста-новленное программное обеспечение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по выбору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ПЛАНТШЕТНЫЕ КОМПЬЮТЕРЫ</w:t>
            </w:r>
            <w:r>
              <w:rPr>
                <w:sz w:val="22"/>
                <w:szCs w:val="22"/>
              </w:rPr>
              <w:t xml:space="preserve"> – не закупаются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82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26.20.15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774291">
              <w:rPr>
                <w:sz w:val="22"/>
                <w:szCs w:val="22"/>
              </w:rPr>
              <w:lastRenderedPageBreak/>
              <w:t>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3A4B6B">
              <w:rPr>
                <w:sz w:val="22"/>
                <w:szCs w:val="22"/>
              </w:rPr>
              <w:lastRenderedPageBreak/>
              <w:t>СИСТЕМНЫЙ БЛОК И МОНИТОР</w:t>
            </w:r>
          </w:p>
        </w:tc>
      </w:tr>
      <w:tr w:rsidR="001F219B" w:rsidRPr="00774291" w:rsidTr="00E737FB">
        <w:trPr>
          <w:trHeight w:val="298"/>
        </w:trPr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E2759F">
              <w:rPr>
                <w:sz w:val="22"/>
                <w:szCs w:val="22"/>
              </w:rPr>
              <w:t xml:space="preserve">Глава администрации </w:t>
            </w:r>
          </w:p>
        </w:tc>
      </w:tr>
      <w:tr w:rsidR="001F219B" w:rsidRPr="00774291" w:rsidTr="00E737FB">
        <w:trPr>
          <w:trHeight w:val="160"/>
        </w:trPr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039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дюйм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размер экрана/</w:t>
            </w:r>
            <w:r w:rsidRPr="00774291">
              <w:rPr>
                <w:sz w:val="22"/>
                <w:szCs w:val="22"/>
              </w:rPr>
              <w:br/>
              <w:t>монитора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размер экрана/</w:t>
            </w:r>
            <w:r w:rsidRPr="00774291">
              <w:rPr>
                <w:sz w:val="22"/>
                <w:szCs w:val="22"/>
              </w:rPr>
              <w:br/>
              <w:t>монитора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28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восьми</w:t>
            </w:r>
          </w:p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ядерный процессор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2931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ГГц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774291">
              <w:rPr>
                <w:sz w:val="22"/>
                <w:szCs w:val="22"/>
              </w:rPr>
              <w:t>700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2553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Гбайт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16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rPr>
          <w:trHeight w:val="40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2553 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Гбайт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объем </w:t>
            </w:r>
            <w:r w:rsidRPr="00774291">
              <w:rPr>
                <w:sz w:val="22"/>
                <w:szCs w:val="22"/>
              </w:rPr>
              <w:br/>
              <w:t>накопителя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774291">
              <w:rPr>
                <w:sz w:val="22"/>
                <w:szCs w:val="22"/>
              </w:rPr>
              <w:t>000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  <w:lang w:val="en-US"/>
              </w:rPr>
              <w:t>HDD</w:t>
            </w:r>
            <w:r w:rsidRPr="00774291">
              <w:rPr>
                <w:sz w:val="22"/>
                <w:szCs w:val="22"/>
              </w:rPr>
              <w:t xml:space="preserve"> или </w:t>
            </w:r>
            <w:r w:rsidRPr="00774291"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rPr>
          <w:trHeight w:val="359"/>
        </w:trPr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по выбору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дискретный и (или) встроенный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оперативная система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оперативная система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по выбору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предуста-новленное программное обеспечение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74291">
              <w:rPr>
                <w:sz w:val="22"/>
                <w:szCs w:val="22"/>
              </w:rPr>
              <w:t>редуста</w:t>
            </w:r>
            <w:r>
              <w:rPr>
                <w:sz w:val="22"/>
                <w:szCs w:val="22"/>
              </w:rPr>
              <w:t>-</w:t>
            </w:r>
            <w:r w:rsidRPr="00774291">
              <w:rPr>
                <w:sz w:val="22"/>
                <w:szCs w:val="22"/>
              </w:rPr>
              <w:t>новленное программное обеспечение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по выбору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rPr>
          <w:trHeight w:val="20"/>
        </w:trPr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СИСТЕМНЫЙ БЛОК И МОНИТОР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694D9A">
              <w:rPr>
                <w:sz w:val="22"/>
                <w:szCs w:val="22"/>
              </w:rPr>
              <w:t xml:space="preserve">Глава администрации 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039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дюйм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размер экрана/</w:t>
            </w:r>
            <w:r w:rsidRPr="00774291">
              <w:rPr>
                <w:sz w:val="22"/>
                <w:szCs w:val="22"/>
              </w:rPr>
              <w:br/>
              <w:t>монитора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размер экрана/</w:t>
            </w:r>
            <w:r w:rsidRPr="00774291">
              <w:rPr>
                <w:sz w:val="22"/>
                <w:szCs w:val="22"/>
              </w:rPr>
              <w:br/>
              <w:t>монитора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28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восьми</w:t>
            </w:r>
          </w:p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ядерный </w:t>
            </w:r>
            <w:r w:rsidRPr="00774291">
              <w:rPr>
                <w:sz w:val="22"/>
                <w:szCs w:val="22"/>
              </w:rPr>
              <w:lastRenderedPageBreak/>
              <w:t>процессор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2931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ГГц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774291">
              <w:rPr>
                <w:sz w:val="22"/>
                <w:szCs w:val="22"/>
              </w:rPr>
              <w:t>700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2553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Гбайт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16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2553 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Гбайт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774291">
              <w:rPr>
                <w:sz w:val="22"/>
                <w:szCs w:val="22"/>
              </w:rPr>
              <w:t>000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  <w:lang w:val="en-US"/>
              </w:rPr>
              <w:t xml:space="preserve">HDD </w:t>
            </w:r>
            <w:r w:rsidRPr="00774291">
              <w:rPr>
                <w:sz w:val="22"/>
                <w:szCs w:val="22"/>
              </w:rPr>
              <w:t xml:space="preserve">или </w:t>
            </w:r>
            <w:r w:rsidRPr="00774291"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по выбору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дискретный и (или) встроенный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оперативная система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оперативная система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по выбору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Предуста-</w:t>
            </w:r>
            <w:r w:rsidRPr="00774291">
              <w:rPr>
                <w:sz w:val="22"/>
                <w:szCs w:val="22"/>
              </w:rPr>
              <w:br/>
              <w:t>новленное программное обеспечение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предуста-новленное программное обеспечение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по выбору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3.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26.20.16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774291">
              <w:rPr>
                <w:sz w:val="22"/>
                <w:szCs w:val="22"/>
              </w:rPr>
              <w:lastRenderedPageBreak/>
              <w:t>устройства. Пояснения по требуемой продукции: принтеры, сканеры</w:t>
            </w: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ПРИНТЕР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3A4B6B">
              <w:rPr>
                <w:sz w:val="22"/>
                <w:szCs w:val="22"/>
              </w:rPr>
              <w:t xml:space="preserve">Глава администрации 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метод печати (струйный/</w:t>
            </w:r>
            <w:r w:rsidRPr="00774291">
              <w:rPr>
                <w:sz w:val="22"/>
                <w:szCs w:val="22"/>
              </w:rPr>
              <w:br/>
              <w:t>лазерный)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метод печати (струйный/</w:t>
            </w:r>
            <w:r w:rsidRPr="00774291">
              <w:rPr>
                <w:sz w:val="22"/>
                <w:szCs w:val="22"/>
              </w:rPr>
              <w:br/>
              <w:t>лазерный)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струйный или лазерный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цветность (цветной/</w:t>
            </w:r>
            <w:r w:rsidRPr="00774291">
              <w:rPr>
                <w:sz w:val="22"/>
                <w:szCs w:val="22"/>
              </w:rPr>
              <w:br/>
              <w:t>черно-белый)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цветность (цветной/</w:t>
            </w:r>
            <w:r w:rsidRPr="00774291">
              <w:rPr>
                <w:sz w:val="22"/>
                <w:szCs w:val="22"/>
              </w:rPr>
              <w:br/>
              <w:t>черно-белый)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цветной или черно-белый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А1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5425E8" w:rsidRDefault="001F219B" w:rsidP="00E737FB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310" w:type="pct"/>
            <w:gridSpan w:val="2"/>
          </w:tcPr>
          <w:p w:rsidR="001F219B" w:rsidRPr="00FE7F5D" w:rsidRDefault="001F219B" w:rsidP="00E737F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скорость печати (черно-белая)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скорость печати (черно-белая)</w:t>
            </w:r>
          </w:p>
        </w:tc>
        <w:tc>
          <w:tcPr>
            <w:tcW w:w="555" w:type="pct"/>
          </w:tcPr>
          <w:p w:rsidR="001F219B" w:rsidRPr="00437F20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437F20">
              <w:rPr>
                <w:sz w:val="22"/>
                <w:szCs w:val="22"/>
              </w:rPr>
              <w:t>80 листов в минуту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5425E8" w:rsidRDefault="001F219B" w:rsidP="00E737FB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310" w:type="pct"/>
            <w:gridSpan w:val="2"/>
          </w:tcPr>
          <w:p w:rsidR="001F219B" w:rsidRPr="00A0604D" w:rsidRDefault="001F219B" w:rsidP="00E737FB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скорость печати (цветная)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скорость печати (цветная)</w:t>
            </w:r>
          </w:p>
        </w:tc>
        <w:tc>
          <w:tcPr>
            <w:tcW w:w="555" w:type="pct"/>
          </w:tcPr>
          <w:p w:rsidR="001F219B" w:rsidRPr="00437F20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437F20">
              <w:rPr>
                <w:sz w:val="22"/>
                <w:szCs w:val="22"/>
              </w:rPr>
              <w:t>40 листов в минуту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наличие дополни-тельных модулей и интерфейсов (сетевой интерфейс, устройства чтения карт-памяти и т.д.)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наличие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СКАНЕР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F84701">
              <w:rPr>
                <w:sz w:val="22"/>
                <w:szCs w:val="22"/>
              </w:rPr>
              <w:t xml:space="preserve">Глава администрации </w:t>
            </w:r>
          </w:p>
        </w:tc>
      </w:tr>
      <w:tr w:rsidR="001F219B" w:rsidRPr="00774291" w:rsidTr="00E737FB">
        <w:trPr>
          <w:trHeight w:val="21"/>
        </w:trPr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метод сканирования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метод сканирования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планшетный или протяжный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9600х4800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цветной или черно-белый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А1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A0604D" w:rsidRDefault="001F219B" w:rsidP="00E737FB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310" w:type="pct"/>
            <w:gridSpan w:val="2"/>
          </w:tcPr>
          <w:p w:rsidR="001F219B" w:rsidRPr="00FE7F5D" w:rsidRDefault="001F219B" w:rsidP="00E737F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скорость сканирования (черно-белая)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скорость сканирования (черно-белая)</w:t>
            </w:r>
          </w:p>
        </w:tc>
        <w:tc>
          <w:tcPr>
            <w:tcW w:w="555" w:type="pct"/>
          </w:tcPr>
          <w:p w:rsidR="001F219B" w:rsidRPr="00437F20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437F20">
              <w:rPr>
                <w:sz w:val="22"/>
                <w:szCs w:val="22"/>
              </w:rPr>
              <w:t>80 листов в минуту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A0604D" w:rsidRDefault="001F219B" w:rsidP="00E737FB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310" w:type="pct"/>
            <w:gridSpan w:val="2"/>
          </w:tcPr>
          <w:p w:rsidR="001F219B" w:rsidRPr="00A0604D" w:rsidRDefault="001F219B" w:rsidP="00E737FB">
            <w:pPr>
              <w:pStyle w:val="ConsPlusNormal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скорость сканирования (цветная)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скорость сканирования (цветная)</w:t>
            </w:r>
          </w:p>
        </w:tc>
        <w:tc>
          <w:tcPr>
            <w:tcW w:w="555" w:type="pct"/>
          </w:tcPr>
          <w:p w:rsidR="001F219B" w:rsidRPr="00437F20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437F20">
              <w:rPr>
                <w:sz w:val="22"/>
                <w:szCs w:val="22"/>
              </w:rPr>
              <w:t>80 листов в минуту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карт-памяти и т.д.)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наличие дополни-тельных модулей и интерфейсов (сетевой интерфейс, устройства чтения карт-памяти и т.д.)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наличие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метод сканирования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метод сканирования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планшетный или протяжный</w:t>
            </w:r>
          </w:p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rPr>
          <w:trHeight w:val="20"/>
        </w:trPr>
        <w:tc>
          <w:tcPr>
            <w:tcW w:w="164" w:type="pct"/>
            <w:gridSpan w:val="2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4.</w:t>
            </w:r>
          </w:p>
        </w:tc>
        <w:tc>
          <w:tcPr>
            <w:tcW w:w="249" w:type="pct"/>
            <w:gridSpan w:val="2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26.30.11</w:t>
            </w:r>
          </w:p>
        </w:tc>
        <w:tc>
          <w:tcPr>
            <w:tcW w:w="608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Аппаратура </w:t>
            </w:r>
            <w:r>
              <w:rPr>
                <w:sz w:val="22"/>
                <w:szCs w:val="22"/>
              </w:rPr>
              <w:t>коммуникации-</w:t>
            </w:r>
            <w:r w:rsidRPr="00774291">
              <w:rPr>
                <w:sz w:val="22"/>
                <w:szCs w:val="22"/>
              </w:rPr>
              <w:t xml:space="preserve">онная передающая с приемными устройствами. Пояснения по требуемой продукции: телефоны </w:t>
            </w:r>
            <w:r w:rsidRPr="00774291">
              <w:rPr>
                <w:sz w:val="22"/>
                <w:szCs w:val="22"/>
              </w:rPr>
              <w:lastRenderedPageBreak/>
              <w:t>мобильные</w:t>
            </w:r>
          </w:p>
        </w:tc>
        <w:tc>
          <w:tcPr>
            <w:tcW w:w="3979" w:type="pct"/>
            <w:gridSpan w:val="12"/>
          </w:tcPr>
          <w:p w:rsidR="001F219B" w:rsidRPr="00F84701" w:rsidRDefault="001F219B" w:rsidP="00E737FB">
            <w:pPr>
              <w:pStyle w:val="ConsPlusNormal"/>
              <w:rPr>
                <w:color w:val="FF0000"/>
                <w:sz w:val="22"/>
                <w:szCs w:val="22"/>
              </w:rPr>
            </w:pPr>
            <w:r w:rsidRPr="00CB680F">
              <w:rPr>
                <w:color w:val="000000" w:themeColor="text1"/>
                <w:sz w:val="22"/>
                <w:szCs w:val="22"/>
              </w:rPr>
              <w:lastRenderedPageBreak/>
              <w:t>СМАРТФОН – не закупается</w:t>
            </w:r>
          </w:p>
        </w:tc>
      </w:tr>
      <w:tr w:rsidR="001F219B" w:rsidRPr="00774291" w:rsidTr="00E737FB"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29.10.21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251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л/с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не более 200 </w:t>
            </w:r>
            <w:r>
              <w:rPr>
                <w:sz w:val="22"/>
                <w:szCs w:val="22"/>
              </w:rPr>
              <w:t xml:space="preserve">– </w:t>
            </w:r>
            <w:r w:rsidRPr="00774291">
              <w:rPr>
                <w:sz w:val="22"/>
                <w:szCs w:val="22"/>
              </w:rPr>
              <w:t xml:space="preserve">для руководителя или заместителя руководителя </w:t>
            </w:r>
            <w:r>
              <w:rPr>
                <w:sz w:val="22"/>
                <w:szCs w:val="22"/>
              </w:rPr>
              <w:t>муниципального</w:t>
            </w:r>
            <w:r w:rsidRPr="00774291">
              <w:rPr>
                <w:sz w:val="22"/>
                <w:szCs w:val="22"/>
              </w:rPr>
              <w:t xml:space="preserve"> органа, руководителя (заместителя руководителя) структурного подразделения </w:t>
            </w:r>
            <w:r>
              <w:rPr>
                <w:sz w:val="22"/>
                <w:szCs w:val="22"/>
              </w:rPr>
              <w:t>муниципального</w:t>
            </w:r>
            <w:r w:rsidRPr="00774291">
              <w:rPr>
                <w:sz w:val="22"/>
                <w:szCs w:val="22"/>
              </w:rPr>
              <w:t>органа категории «руководители»</w:t>
            </w:r>
          </w:p>
        </w:tc>
        <w:tc>
          <w:tcPr>
            <w:tcW w:w="2164" w:type="pct"/>
            <w:gridSpan w:val="5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не закупается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381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рубль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2198C">
              <w:rPr>
                <w:sz w:val="22"/>
                <w:szCs w:val="22"/>
              </w:rPr>
              <w:t xml:space="preserve">2 500 000,0 – для руководителя или заместителя руководителя государственного органа категории «руководители», 1 500 000,0 </w:t>
            </w:r>
            <w:r>
              <w:rPr>
                <w:sz w:val="22"/>
                <w:szCs w:val="22"/>
              </w:rPr>
              <w:t>–</w:t>
            </w:r>
            <w:r w:rsidRPr="00774291">
              <w:rPr>
                <w:sz w:val="22"/>
                <w:szCs w:val="22"/>
              </w:rPr>
              <w:t xml:space="preserve"> для руководителя (заместителя руководителя) структурного подразделения государственного органа категории «руководители»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29.10.22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251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л/с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не более 200 </w:t>
            </w:r>
            <w:r>
              <w:rPr>
                <w:sz w:val="22"/>
                <w:szCs w:val="22"/>
              </w:rPr>
              <w:t xml:space="preserve">– </w:t>
            </w:r>
            <w:r w:rsidRPr="00774291">
              <w:rPr>
                <w:sz w:val="22"/>
                <w:szCs w:val="22"/>
              </w:rPr>
              <w:t>для руководителя или заместителя руководителя государственного органа, руководителя (заместителя руководителя) структурного подразделения государственного органа категории «руководители»</w:t>
            </w:r>
          </w:p>
        </w:tc>
        <w:tc>
          <w:tcPr>
            <w:tcW w:w="2164" w:type="pct"/>
            <w:gridSpan w:val="5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не закупается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1F219B" w:rsidRPr="00774291" w:rsidRDefault="001F219B" w:rsidP="00E737FB"/>
        </w:tc>
        <w:tc>
          <w:tcPr>
            <w:tcW w:w="245" w:type="pct"/>
            <w:tcBorders>
              <w:bottom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381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рубль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612" w:type="pct"/>
            <w:gridSpan w:val="2"/>
            <w:tcBorders>
              <w:bottom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2198C">
              <w:rPr>
                <w:sz w:val="22"/>
                <w:szCs w:val="22"/>
              </w:rPr>
              <w:t>2 500 000,0 – для руководителя или заместителя руководителя государственного органа категории «руководители», 1 500 000,0 –</w:t>
            </w:r>
            <w:r w:rsidRPr="00774291">
              <w:rPr>
                <w:sz w:val="22"/>
                <w:szCs w:val="22"/>
              </w:rPr>
              <w:t xml:space="preserve"> для руководителя (заместителя руководителя) структурного подразделения государственного органа категории «руководители»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7.</w:t>
            </w:r>
          </w:p>
        </w:tc>
        <w:tc>
          <w:tcPr>
            <w:tcW w:w="249" w:type="pct"/>
            <w:gridSpan w:val="2"/>
            <w:vMerge w:val="restart"/>
            <w:tcBorders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29.10.23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Средства транспортные с </w:t>
            </w:r>
            <w:r w:rsidRPr="00774291">
              <w:rPr>
                <w:sz w:val="22"/>
                <w:szCs w:val="22"/>
              </w:rPr>
              <w:lastRenderedPageBreak/>
              <w:t>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л/с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не более 200 </w:t>
            </w:r>
            <w:r>
              <w:rPr>
                <w:sz w:val="22"/>
                <w:szCs w:val="22"/>
              </w:rPr>
              <w:t xml:space="preserve">– </w:t>
            </w:r>
            <w:r w:rsidRPr="00774291">
              <w:rPr>
                <w:sz w:val="22"/>
                <w:szCs w:val="22"/>
              </w:rPr>
              <w:t xml:space="preserve">для руководителя или </w:t>
            </w:r>
            <w:r w:rsidRPr="00774291">
              <w:rPr>
                <w:sz w:val="22"/>
                <w:szCs w:val="22"/>
              </w:rPr>
              <w:lastRenderedPageBreak/>
              <w:t>заместителя руководителя государственного органа, руководителя (заместителя руководителя) структурного подразделения государственного органам категории «руководители»</w:t>
            </w:r>
          </w:p>
        </w:tc>
        <w:tc>
          <w:tcPr>
            <w:tcW w:w="2164" w:type="pct"/>
            <w:gridSpan w:val="5"/>
            <w:vMerge w:val="restart"/>
            <w:tcBorders>
              <w:lef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не закупается</w:t>
            </w:r>
          </w:p>
        </w:tc>
      </w:tr>
      <w:tr w:rsidR="001F219B" w:rsidRPr="00774291" w:rsidTr="00E737FB">
        <w:trPr>
          <w:trHeight w:val="20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  <w:tcBorders>
              <w:right w:val="single" w:sz="4" w:space="0" w:color="auto"/>
            </w:tcBorders>
          </w:tcPr>
          <w:p w:rsidR="001F219B" w:rsidRPr="00774291" w:rsidRDefault="001F219B" w:rsidP="00E737FB"/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  <w:tcBorders>
              <w:lef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  <w:tcBorders>
              <w:right w:val="single" w:sz="4" w:space="0" w:color="auto"/>
            </w:tcBorders>
          </w:tcPr>
          <w:p w:rsidR="001F219B" w:rsidRPr="00774291" w:rsidRDefault="001F219B" w:rsidP="00E737FB"/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381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рубль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E20211">
              <w:rPr>
                <w:sz w:val="22"/>
                <w:szCs w:val="22"/>
              </w:rPr>
              <w:t>2 500 000,0 – для руководителя или заместителя руководителя государственного органа категории «руководители», 1 500 000,0</w:t>
            </w:r>
            <w:r>
              <w:rPr>
                <w:sz w:val="22"/>
                <w:szCs w:val="22"/>
              </w:rPr>
              <w:t xml:space="preserve"> –</w:t>
            </w:r>
            <w:r w:rsidRPr="00774291">
              <w:rPr>
                <w:sz w:val="22"/>
                <w:szCs w:val="22"/>
              </w:rPr>
              <w:t xml:space="preserve"> для руководителя (заместителя руководителя) структурного подразделения государственного органа</w:t>
            </w:r>
          </w:p>
        </w:tc>
        <w:tc>
          <w:tcPr>
            <w:tcW w:w="2164" w:type="pct"/>
            <w:gridSpan w:val="5"/>
            <w:vMerge/>
            <w:tcBorders>
              <w:lef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8.</w:t>
            </w:r>
          </w:p>
        </w:tc>
        <w:tc>
          <w:tcPr>
            <w:tcW w:w="249" w:type="pct"/>
            <w:gridSpan w:val="2"/>
            <w:vMerge w:val="restart"/>
            <w:tcBorders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29.10.24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Средства автотранспорт-ные для перевозки людей </w:t>
            </w:r>
            <w:r w:rsidRPr="00774291">
              <w:rPr>
                <w:sz w:val="22"/>
                <w:szCs w:val="22"/>
              </w:rPr>
              <w:lastRenderedPageBreak/>
              <w:t>прочие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л/с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не более 200 </w:t>
            </w:r>
            <w:r>
              <w:rPr>
                <w:sz w:val="22"/>
                <w:szCs w:val="22"/>
              </w:rPr>
              <w:t xml:space="preserve">– </w:t>
            </w:r>
            <w:r w:rsidRPr="00774291">
              <w:rPr>
                <w:sz w:val="22"/>
                <w:szCs w:val="22"/>
              </w:rPr>
              <w:t xml:space="preserve">для руководителя или заместителя руководителя </w:t>
            </w:r>
            <w:r w:rsidRPr="00774291">
              <w:rPr>
                <w:sz w:val="22"/>
                <w:szCs w:val="22"/>
              </w:rPr>
              <w:lastRenderedPageBreak/>
              <w:t>государственного органа, руководителя (заместителя руководителя) структурного подразделения государственного органа категории «руководители»</w:t>
            </w:r>
          </w:p>
        </w:tc>
        <w:tc>
          <w:tcPr>
            <w:tcW w:w="2164" w:type="pct"/>
            <w:gridSpan w:val="5"/>
            <w:vMerge w:val="restart"/>
            <w:tcBorders>
              <w:left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не закупается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  <w:tcBorders>
              <w:top w:val="single" w:sz="4" w:space="0" w:color="auto"/>
            </w:tcBorders>
          </w:tcPr>
          <w:p w:rsidR="001F219B" w:rsidRPr="00774291" w:rsidRDefault="001F219B" w:rsidP="00E737FB"/>
        </w:tc>
        <w:tc>
          <w:tcPr>
            <w:tcW w:w="245" w:type="pct"/>
            <w:tcBorders>
              <w:top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</w:tcBorders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381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рубль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E20211">
              <w:rPr>
                <w:sz w:val="22"/>
                <w:szCs w:val="22"/>
              </w:rPr>
              <w:t>2 500 000,0 – для руководителя или заместителя руководителя государственного органа категории «руководители», 1 500 000,0</w:t>
            </w:r>
            <w:r w:rsidRPr="007742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74291">
              <w:rPr>
                <w:sz w:val="22"/>
                <w:szCs w:val="22"/>
              </w:rPr>
              <w:t xml:space="preserve"> для руководителя (заместителя руководителя) структурного подразделения государственного органа категории «руководители»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9.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29.10.30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Средства автотранспортные</w:t>
            </w:r>
            <w:r w:rsidRPr="00774291">
              <w:rPr>
                <w:sz w:val="22"/>
                <w:szCs w:val="22"/>
              </w:rPr>
              <w:br/>
              <w:t>для перевозки 10 или более человек</w:t>
            </w: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251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л/с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не закупается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10.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29.10.</w:t>
            </w:r>
            <w:r w:rsidRPr="00774291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 xml:space="preserve">Средства </w:t>
            </w:r>
            <w:r w:rsidRPr="00774291">
              <w:rPr>
                <w:sz w:val="22"/>
                <w:szCs w:val="22"/>
              </w:rPr>
              <w:lastRenderedPageBreak/>
              <w:t>автотранс-</w:t>
            </w:r>
            <w:r w:rsidRPr="00774291">
              <w:rPr>
                <w:sz w:val="22"/>
                <w:szCs w:val="22"/>
              </w:rPr>
              <w:br/>
              <w:t>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л/с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мощность </w:t>
            </w:r>
            <w:r w:rsidRPr="00774291">
              <w:rPr>
                <w:sz w:val="22"/>
                <w:szCs w:val="22"/>
              </w:rPr>
              <w:lastRenderedPageBreak/>
              <w:t>двигателя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64" w:type="pct"/>
            <w:gridSpan w:val="5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не закупается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11.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29.10.42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74291">
              <w:rPr>
                <w:rFonts w:cs="Times New Roman"/>
              </w:rPr>
              <w:t>Средства автотранс-портные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251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л/с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не закупается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12.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29.10.43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251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л/с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не закупается</w:t>
            </w:r>
          </w:p>
        </w:tc>
      </w:tr>
      <w:tr w:rsidR="001F219B" w:rsidRPr="00774291" w:rsidTr="00E737FB">
        <w:trPr>
          <w:trHeight w:val="20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13.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29.10.44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Шасси с установленными </w:t>
            </w:r>
            <w:r w:rsidRPr="00774291">
              <w:rPr>
                <w:sz w:val="22"/>
                <w:szCs w:val="22"/>
              </w:rPr>
              <w:lastRenderedPageBreak/>
              <w:t>двигателями для автотранспортных средств</w:t>
            </w: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л/с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не закупается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31.01.11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Мебель металлическая для офисов. Пояснения по закупаемой продукции: мебель для сидения, преимуществен-но с металлическим каркасом</w:t>
            </w: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8A4E9C">
              <w:rPr>
                <w:sz w:val="22"/>
                <w:szCs w:val="22"/>
              </w:rPr>
              <w:t xml:space="preserve">Глава администрации 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металл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74291">
              <w:rPr>
                <w:rFonts w:cs="Times New Roman"/>
              </w:rPr>
              <w:t>предельное значение для заместител</w:t>
            </w:r>
            <w:r w:rsidRPr="00774291">
              <w:t>я</w:t>
            </w:r>
            <w:r w:rsidRPr="00774291">
              <w:rPr>
                <w:rFonts w:cs="Times New Roman"/>
              </w:rPr>
              <w:t xml:space="preserve"> руководителя государственного органа</w:t>
            </w:r>
            <w:r w:rsidRPr="00774291">
              <w:t xml:space="preserve">, </w:t>
            </w:r>
            <w:r w:rsidRPr="00774291">
              <w:rPr>
                <w:rFonts w:cs="Times New Roman"/>
              </w:rPr>
              <w:t>руководител</w:t>
            </w:r>
            <w:r w:rsidRPr="00774291">
              <w:t xml:space="preserve">я </w:t>
            </w:r>
            <w:r w:rsidRPr="00774291">
              <w:rPr>
                <w:rFonts w:cs="Times New Roman"/>
              </w:rPr>
              <w:t>(заместител</w:t>
            </w:r>
            <w:r w:rsidRPr="00774291">
              <w:t>я</w:t>
            </w:r>
            <w:r w:rsidRPr="00774291">
              <w:rPr>
                <w:rFonts w:cs="Times New Roman"/>
              </w:rPr>
              <w:t xml:space="preserve"> руководителя) структурного подразделения государственного органа категории «руководители»: кожа натуральная. Возможные значения: искусственная кожа, мебельный (искусственный) мех, </w:t>
            </w:r>
            <w:r w:rsidRPr="00774291">
              <w:rPr>
                <w:rFonts w:cs="Times New Roman"/>
              </w:rPr>
              <w:lastRenderedPageBreak/>
              <w:t>искусственная замша (микрофибра), ткань, нетканые материалы</w:t>
            </w:r>
          </w:p>
          <w:p w:rsidR="001F219B" w:rsidRPr="00774291" w:rsidRDefault="001F219B" w:rsidP="00E737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74291">
              <w:rPr>
                <w:rFonts w:cs="Times New Roman"/>
              </w:rPr>
              <w:t>предельное значение</w:t>
            </w:r>
            <w:r w:rsidRPr="00774291">
              <w:t xml:space="preserve"> для </w:t>
            </w:r>
            <w:r w:rsidRPr="00774291">
              <w:rPr>
                <w:rFonts w:cs="Times New Roman"/>
              </w:rPr>
              <w:t>ины</w:t>
            </w:r>
            <w:r w:rsidRPr="00774291">
              <w:t xml:space="preserve">х </w:t>
            </w:r>
            <w:r w:rsidRPr="00774291">
              <w:rPr>
                <w:rFonts w:cs="Times New Roman"/>
              </w:rPr>
              <w:t>должност</w:t>
            </w:r>
            <w:r w:rsidRPr="00774291">
              <w:t xml:space="preserve">ей </w:t>
            </w:r>
            <w:r w:rsidRPr="00774291">
              <w:rPr>
                <w:rFonts w:cs="Times New Roman"/>
              </w:rPr>
              <w:t>государственной гражданской службы</w:t>
            </w:r>
            <w:r w:rsidRPr="00774291">
              <w:t xml:space="preserve"> категории «руководители»:</w:t>
            </w:r>
            <w:r w:rsidRPr="00774291">
              <w:rPr>
                <w:rFonts w:cs="Times New Roman"/>
              </w:rPr>
              <w:t xml:space="preserve"> искусственная кожа. Возможные значения: мебельный (искусственный) мех, искусственная замша (микрофибра), </w:t>
            </w:r>
          </w:p>
          <w:p w:rsidR="001F219B" w:rsidRPr="00774291" w:rsidRDefault="001F219B" w:rsidP="00E737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74291">
              <w:rPr>
                <w:rFonts w:cs="Times New Roman"/>
              </w:rPr>
              <w:t xml:space="preserve">ткань, нетканые </w:t>
            </w:r>
          </w:p>
          <w:p w:rsidR="001F219B" w:rsidRPr="00774291" w:rsidRDefault="001F219B" w:rsidP="00E737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74291">
              <w:rPr>
                <w:rFonts w:cs="Times New Roman"/>
              </w:rPr>
              <w:t>материалы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предельное значение: искусственная кожа. Возможные значения: искусственная замша (микрофибра), ткань, нетканые материалы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31.01.12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Мебель деревянная для офисов. </w:t>
            </w:r>
            <w:r w:rsidRPr="00774291">
              <w:rPr>
                <w:sz w:val="22"/>
                <w:szCs w:val="22"/>
              </w:rPr>
              <w:lastRenderedPageBreak/>
              <w:t>Пояснения по закупаемой продукции: мебель для сидения преимуществен-но с деревянным каркасом</w:t>
            </w:r>
          </w:p>
        </w:tc>
        <w:tc>
          <w:tcPr>
            <w:tcW w:w="3979" w:type="pct"/>
            <w:gridSpan w:val="1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8A4E9C">
              <w:rPr>
                <w:sz w:val="22"/>
                <w:szCs w:val="22"/>
              </w:rPr>
              <w:lastRenderedPageBreak/>
              <w:t xml:space="preserve">Глава администрации 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материал: вид древесины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74291">
              <w:rPr>
                <w:rFonts w:cs="Times New Roman"/>
              </w:rPr>
              <w:t xml:space="preserve">предельное </w:t>
            </w:r>
            <w:r w:rsidRPr="00774291">
              <w:rPr>
                <w:rFonts w:cs="Times New Roman"/>
              </w:rPr>
              <w:lastRenderedPageBreak/>
              <w:t>значение для заместител</w:t>
            </w:r>
            <w:r w:rsidRPr="00774291">
              <w:t>я</w:t>
            </w:r>
            <w:r w:rsidRPr="00774291">
              <w:rPr>
                <w:rFonts w:cs="Times New Roman"/>
              </w:rPr>
              <w:t xml:space="preserve"> руководителя государственного органа</w:t>
            </w:r>
            <w:r w:rsidRPr="00774291">
              <w:t xml:space="preserve">, </w:t>
            </w:r>
            <w:r w:rsidRPr="00774291">
              <w:rPr>
                <w:rFonts w:cs="Times New Roman"/>
              </w:rPr>
              <w:t>руководител</w:t>
            </w:r>
            <w:r w:rsidRPr="00774291">
              <w:t xml:space="preserve">я </w:t>
            </w:r>
            <w:r w:rsidRPr="00774291">
              <w:rPr>
                <w:rFonts w:cs="Times New Roman"/>
              </w:rPr>
              <w:t>(заместител</w:t>
            </w:r>
            <w:r w:rsidRPr="00774291">
              <w:t>я</w:t>
            </w:r>
            <w:r w:rsidRPr="00774291">
              <w:rPr>
                <w:rFonts w:cs="Times New Roman"/>
              </w:rPr>
              <w:t xml:space="preserve"> руководителя) структурного подразделения государственного органа категории «руководители»: массив древесины ценных пород (твердолиствен-ных и тропических). Возможные значения: древесина хвойных и мягколиственных пород: береза, лиственница, сосна, ель</w:t>
            </w:r>
          </w:p>
          <w:p w:rsidR="001F219B" w:rsidRPr="00774291" w:rsidRDefault="001F219B" w:rsidP="00E737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74291">
              <w:rPr>
                <w:rFonts w:cs="Times New Roman"/>
              </w:rPr>
              <w:t xml:space="preserve">предельное </w:t>
            </w:r>
            <w:r w:rsidRPr="00774291">
              <w:rPr>
                <w:rFonts w:cs="Times New Roman"/>
              </w:rPr>
              <w:lastRenderedPageBreak/>
              <w:t>значение</w:t>
            </w:r>
            <w:r w:rsidRPr="00774291">
              <w:t xml:space="preserve"> для </w:t>
            </w:r>
            <w:r w:rsidRPr="00774291">
              <w:rPr>
                <w:rFonts w:cs="Times New Roman"/>
              </w:rPr>
              <w:t>ины</w:t>
            </w:r>
            <w:r w:rsidRPr="00774291">
              <w:t xml:space="preserve">х </w:t>
            </w:r>
            <w:r w:rsidRPr="00774291">
              <w:rPr>
                <w:rFonts w:cs="Times New Roman"/>
              </w:rPr>
              <w:t>должност</w:t>
            </w:r>
            <w:r w:rsidRPr="00774291">
              <w:t xml:space="preserve">ей </w:t>
            </w:r>
            <w:r w:rsidRPr="00774291">
              <w:rPr>
                <w:rFonts w:cs="Times New Roman"/>
              </w:rPr>
              <w:t>государственной гражданской службы</w:t>
            </w:r>
            <w:r w:rsidRPr="00774291">
              <w:t xml:space="preserve"> категории «руководители»:</w:t>
            </w:r>
            <w:r w:rsidRPr="00774291">
              <w:rPr>
                <w:rFonts w:cs="Times New Roman"/>
              </w:rPr>
              <w:t xml:space="preserve"> массив древесины ценных пород (твердолиствен</w:t>
            </w:r>
            <w:r>
              <w:rPr>
                <w:rFonts w:cs="Times New Roman"/>
              </w:rPr>
              <w:t>-</w:t>
            </w:r>
            <w:r w:rsidRPr="00774291">
              <w:rPr>
                <w:rFonts w:cs="Times New Roman"/>
              </w:rPr>
              <w:t>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материал: вид древесины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предельное значение: </w:t>
            </w:r>
            <w:r w:rsidRPr="00774291">
              <w:rPr>
                <w:sz w:val="22"/>
                <w:szCs w:val="22"/>
              </w:rPr>
              <w:lastRenderedPageBreak/>
              <w:t>древесина хвойных и мягколиствен-</w:t>
            </w:r>
            <w:r w:rsidRPr="00774291">
              <w:rPr>
                <w:sz w:val="22"/>
                <w:szCs w:val="22"/>
              </w:rPr>
              <w:br/>
              <w:t>ных пород: береза, лиственница, сосна, ель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74291">
              <w:rPr>
                <w:rFonts w:cs="Times New Roman"/>
              </w:rPr>
              <w:t>предельное значение для заместител</w:t>
            </w:r>
            <w:r w:rsidRPr="00774291">
              <w:t>я</w:t>
            </w:r>
            <w:r w:rsidRPr="00774291">
              <w:rPr>
                <w:rFonts w:cs="Times New Roman"/>
              </w:rPr>
              <w:t xml:space="preserve"> руководителя государственного органа</w:t>
            </w:r>
            <w:r w:rsidRPr="00774291">
              <w:t xml:space="preserve">, </w:t>
            </w:r>
            <w:r w:rsidRPr="00774291">
              <w:rPr>
                <w:rFonts w:cs="Times New Roman"/>
              </w:rPr>
              <w:t>руководител</w:t>
            </w:r>
            <w:r w:rsidRPr="00774291">
              <w:t xml:space="preserve">я </w:t>
            </w:r>
            <w:r w:rsidRPr="00774291">
              <w:rPr>
                <w:rFonts w:cs="Times New Roman"/>
              </w:rPr>
              <w:t>(заместител</w:t>
            </w:r>
            <w:r w:rsidRPr="00774291">
              <w:t>я</w:t>
            </w:r>
            <w:r w:rsidRPr="00774291">
              <w:rPr>
                <w:rFonts w:cs="Times New Roman"/>
              </w:rPr>
              <w:t xml:space="preserve"> </w:t>
            </w:r>
            <w:r w:rsidRPr="00774291">
              <w:rPr>
                <w:rFonts w:cs="Times New Roman"/>
              </w:rPr>
              <w:lastRenderedPageBreak/>
              <w:t>руководителя) структурного подразделения государственного органа категории «руководители»: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1F219B" w:rsidRPr="00774291" w:rsidRDefault="001F219B" w:rsidP="00E737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74291">
              <w:rPr>
                <w:rFonts w:cs="Times New Roman"/>
              </w:rPr>
              <w:t>материалы</w:t>
            </w:r>
          </w:p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предельное значение для иных должностей государственной гражданской службы категории «руководители»: искусственная кожа. возможные значения: </w:t>
            </w:r>
            <w:r w:rsidRPr="00774291">
              <w:rPr>
                <w:sz w:val="22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90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55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 xml:space="preserve">предельное значение: искусственная кожа. Возможные значения: искусственная замша (микрофибра), ткань, нетканые </w:t>
            </w:r>
            <w:r w:rsidRPr="00774291">
              <w:rPr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471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49" w:type="pct"/>
            <w:gridSpan w:val="2"/>
            <w:vMerge w:val="restart"/>
          </w:tcPr>
          <w:p w:rsidR="001F219B" w:rsidRPr="00774291" w:rsidRDefault="001F219B" w:rsidP="00E737FB">
            <w:pPr>
              <w:pStyle w:val="ConsPlusNormal"/>
              <w:jc w:val="center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49.32.11</w:t>
            </w:r>
          </w:p>
        </w:tc>
        <w:tc>
          <w:tcPr>
            <w:tcW w:w="608" w:type="pct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Услуги такси</w:t>
            </w: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251</w:t>
            </w: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л/с</w:t>
            </w: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не более 200</w:t>
            </w:r>
            <w:r>
              <w:rPr>
                <w:sz w:val="22"/>
                <w:szCs w:val="22"/>
              </w:rPr>
              <w:t xml:space="preserve"> –</w:t>
            </w:r>
            <w:r w:rsidRPr="00774291">
              <w:rPr>
                <w:sz w:val="22"/>
                <w:szCs w:val="22"/>
              </w:rPr>
              <w:t xml:space="preserve"> для руководителя или заместителя руководителя государственного органа, руководителя (заместителя руководителя) структурного подразделения государственного органа категории «руководителя»</w:t>
            </w:r>
          </w:p>
        </w:tc>
        <w:tc>
          <w:tcPr>
            <w:tcW w:w="2164" w:type="pct"/>
            <w:gridSpan w:val="5"/>
            <w:vMerge w:val="restar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не закупается</w:t>
            </w: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/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тип коробки передач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219B" w:rsidRPr="00774291" w:rsidTr="00E737FB">
        <w:trPr>
          <w:trHeight w:val="197"/>
        </w:trPr>
        <w:tc>
          <w:tcPr>
            <w:tcW w:w="164" w:type="pct"/>
            <w:gridSpan w:val="2"/>
            <w:vMerge/>
          </w:tcPr>
          <w:p w:rsidR="001F219B" w:rsidRPr="00774291" w:rsidRDefault="001F219B" w:rsidP="00E737FB"/>
        </w:tc>
        <w:tc>
          <w:tcPr>
            <w:tcW w:w="249" w:type="pct"/>
            <w:gridSpan w:val="2"/>
            <w:vMerge/>
          </w:tcPr>
          <w:p w:rsidR="001F219B" w:rsidRPr="00774291" w:rsidRDefault="001F219B" w:rsidP="00E737FB"/>
        </w:tc>
        <w:tc>
          <w:tcPr>
            <w:tcW w:w="608" w:type="pct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612" w:type="pct"/>
            <w:gridSpan w:val="2"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  <w:r w:rsidRPr="00774291">
              <w:rPr>
                <w:sz w:val="22"/>
                <w:szCs w:val="22"/>
              </w:rPr>
              <w:t>-</w:t>
            </w:r>
          </w:p>
        </w:tc>
        <w:tc>
          <w:tcPr>
            <w:tcW w:w="2164" w:type="pct"/>
            <w:gridSpan w:val="5"/>
            <w:vMerge/>
          </w:tcPr>
          <w:p w:rsidR="001F219B" w:rsidRPr="00774291" w:rsidRDefault="001F219B" w:rsidP="00E737F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F219B" w:rsidRDefault="001F219B" w:rsidP="001F219B">
      <w:pPr>
        <w:pStyle w:val="ConsPlusNormal"/>
      </w:pPr>
      <w:r>
        <w:br/>
      </w:r>
    </w:p>
    <w:p w:rsidR="001F219B" w:rsidRDefault="001F219B" w:rsidP="001F219B"/>
    <w:p w:rsidR="008B4AA0" w:rsidRPr="00E07601" w:rsidRDefault="008B4AA0" w:rsidP="00E076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4AA0" w:rsidRPr="00E07601" w:rsidSect="001F21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33B"/>
    <w:rsid w:val="00135D80"/>
    <w:rsid w:val="001F219B"/>
    <w:rsid w:val="00230AB1"/>
    <w:rsid w:val="003D051B"/>
    <w:rsid w:val="005521D1"/>
    <w:rsid w:val="00651E07"/>
    <w:rsid w:val="00665458"/>
    <w:rsid w:val="008B4AA0"/>
    <w:rsid w:val="00A8533B"/>
    <w:rsid w:val="00C15A74"/>
    <w:rsid w:val="00E07601"/>
    <w:rsid w:val="00E11B79"/>
    <w:rsid w:val="00E6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19B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ED3684FE1FB52C7A654E7D8F08176B6E5EEB4787550162DE051B100434CF05C0C494ACD5ABB187D4CF0CJ7c0M" TargetMode="External"/><Relationship Id="rId4" Type="http://schemas.openxmlformats.org/officeDocument/2006/relationships/hyperlink" Target="consultantplus://offline/ref=73ED3684FE1FB52C7A65507099644B666C55B54D855E0B33875A404D53J3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2019-02-19T09:30:00Z</cp:lastPrinted>
  <dcterms:created xsi:type="dcterms:W3CDTF">2019-02-15T11:57:00Z</dcterms:created>
  <dcterms:modified xsi:type="dcterms:W3CDTF">2019-02-25T11:45:00Z</dcterms:modified>
</cp:coreProperties>
</file>