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22193C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ЯЛОВ</w:t>
      </w:r>
      <w:r w:rsidR="0029717A">
        <w:rPr>
          <w:b/>
          <w:sz w:val="24"/>
          <w:szCs w:val="24"/>
        </w:rPr>
        <w:t xml:space="preserve">СКАЯ СЕЛЬСКАЯ АДМИНИСТРАЦИЯ </w:t>
      </w:r>
      <w:r w:rsidR="00DD60D5" w:rsidRPr="00FE31F0">
        <w:rPr>
          <w:b/>
          <w:sz w:val="24"/>
          <w:szCs w:val="24"/>
        </w:rPr>
        <w:t>КРАСНОГОРСКОГО  РАЙОНА</w:t>
      </w:r>
      <w:r w:rsidR="0029717A">
        <w:rPr>
          <w:b/>
          <w:sz w:val="24"/>
          <w:szCs w:val="24"/>
        </w:rPr>
        <w:t xml:space="preserve"> БРЯНСКОЙ ОБЛАСТИ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030ECC">
        <w:rPr>
          <w:sz w:val="24"/>
          <w:szCs w:val="24"/>
        </w:rPr>
        <w:t>14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</w:t>
      </w:r>
      <w:r w:rsidR="00030ECC">
        <w:rPr>
          <w:sz w:val="24"/>
          <w:szCs w:val="24"/>
        </w:rPr>
        <w:t>12</w:t>
      </w:r>
      <w:r w:rsidRPr="00FE31F0">
        <w:rPr>
          <w:sz w:val="24"/>
          <w:szCs w:val="24"/>
        </w:rPr>
        <w:t xml:space="preserve"> </w:t>
      </w:r>
    </w:p>
    <w:p w:rsidR="00DD60D5" w:rsidRPr="00FE31F0" w:rsidRDefault="000A710D" w:rsidP="00787697">
      <w:pPr>
        <w:rPr>
          <w:color w:val="000000"/>
          <w:sz w:val="26"/>
        </w:rPr>
      </w:pPr>
      <w:r>
        <w:rPr>
          <w:sz w:val="24"/>
          <w:szCs w:val="24"/>
        </w:rPr>
        <w:t>д</w:t>
      </w:r>
      <w:r w:rsidR="00DD60D5" w:rsidRPr="00FE31F0">
        <w:rPr>
          <w:sz w:val="24"/>
          <w:szCs w:val="24"/>
        </w:rPr>
        <w:t xml:space="preserve">. </w:t>
      </w:r>
      <w:r w:rsidR="0022193C">
        <w:rPr>
          <w:sz w:val="24"/>
          <w:szCs w:val="24"/>
        </w:rPr>
        <w:t>Яловка</w:t>
      </w:r>
      <w:r w:rsidR="00DD60D5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</w:t>
      </w:r>
      <w:proofErr w:type="spellStart"/>
      <w:r w:rsidR="0022193C">
        <w:rPr>
          <w:sz w:val="24"/>
          <w:szCs w:val="24"/>
        </w:rPr>
        <w:t>Ялов</w:t>
      </w:r>
      <w:r w:rsidR="0029717A">
        <w:rPr>
          <w:sz w:val="24"/>
          <w:szCs w:val="24"/>
        </w:rPr>
        <w:t>ского</w:t>
      </w:r>
      <w:proofErr w:type="spellEnd"/>
      <w:r w:rsidR="00AC3619" w:rsidRPr="00AC3619">
        <w:rPr>
          <w:sz w:val="24"/>
          <w:szCs w:val="24"/>
        </w:rPr>
        <w:t xml:space="preserve"> 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proofErr w:type="spellStart"/>
      <w:r w:rsidR="0022193C">
        <w:rPr>
          <w:sz w:val="24"/>
          <w:szCs w:val="24"/>
        </w:rPr>
        <w:t>Ялов</w:t>
      </w:r>
      <w:r w:rsidR="0029717A">
        <w:rPr>
          <w:sz w:val="24"/>
          <w:szCs w:val="24"/>
        </w:rPr>
        <w:t>ская</w:t>
      </w:r>
      <w:proofErr w:type="spellEnd"/>
      <w:r w:rsidR="0029717A">
        <w:rPr>
          <w:sz w:val="24"/>
          <w:szCs w:val="24"/>
        </w:rPr>
        <w:t xml:space="preserve">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FE31F0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</w:t>
      </w:r>
      <w:proofErr w:type="spellStart"/>
      <w:r w:rsidR="0022193C">
        <w:rPr>
          <w:sz w:val="24"/>
          <w:szCs w:val="24"/>
        </w:rPr>
        <w:t>Ялов</w:t>
      </w:r>
      <w:r w:rsidR="0029717A">
        <w:rPr>
          <w:sz w:val="24"/>
          <w:szCs w:val="24"/>
        </w:rPr>
        <w:t>ского</w:t>
      </w:r>
      <w:proofErr w:type="spellEnd"/>
      <w:r w:rsidR="0029717A">
        <w:rPr>
          <w:sz w:val="24"/>
          <w:szCs w:val="24"/>
        </w:rPr>
        <w:t xml:space="preserve"> сельского</w:t>
      </w:r>
      <w:r w:rsidR="00106272"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FE31F0">
        <w:rPr>
          <w:sz w:val="24"/>
          <w:szCs w:val="24"/>
        </w:rPr>
        <w:t>.</w:t>
      </w:r>
    </w:p>
    <w:p w:rsidR="00F20925" w:rsidRPr="00425C75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5C75">
        <w:rPr>
          <w:sz w:val="24"/>
          <w:szCs w:val="24"/>
        </w:rPr>
        <w:t xml:space="preserve"> </w:t>
      </w:r>
      <w:r w:rsidR="00222A86" w:rsidRPr="00425C75">
        <w:rPr>
          <w:sz w:val="24"/>
          <w:szCs w:val="24"/>
        </w:rPr>
        <w:t>Признать утратившим силу Постановления</w:t>
      </w:r>
      <w:r w:rsidR="0029717A" w:rsidRPr="00425C75">
        <w:rPr>
          <w:sz w:val="24"/>
          <w:szCs w:val="24"/>
        </w:rPr>
        <w:t xml:space="preserve"> </w:t>
      </w:r>
      <w:proofErr w:type="spellStart"/>
      <w:r w:rsidR="0022193C" w:rsidRPr="00425C75">
        <w:rPr>
          <w:sz w:val="24"/>
          <w:szCs w:val="24"/>
        </w:rPr>
        <w:t>Ялов</w:t>
      </w:r>
      <w:r w:rsidR="0029717A" w:rsidRPr="00425C75">
        <w:rPr>
          <w:sz w:val="24"/>
          <w:szCs w:val="24"/>
        </w:rPr>
        <w:t>ской</w:t>
      </w:r>
      <w:proofErr w:type="spellEnd"/>
      <w:r w:rsidR="0029717A" w:rsidRPr="00425C75">
        <w:rPr>
          <w:sz w:val="24"/>
          <w:szCs w:val="24"/>
        </w:rPr>
        <w:t xml:space="preserve"> сельской</w:t>
      </w:r>
      <w:r w:rsidR="00222A86" w:rsidRPr="00425C75">
        <w:rPr>
          <w:sz w:val="24"/>
          <w:szCs w:val="24"/>
        </w:rPr>
        <w:t xml:space="preserve"> администрации Красног</w:t>
      </w:r>
      <w:r w:rsidR="00425C75" w:rsidRPr="00425C75">
        <w:rPr>
          <w:sz w:val="24"/>
          <w:szCs w:val="24"/>
        </w:rPr>
        <w:t xml:space="preserve">орского района Брянской области </w:t>
      </w:r>
      <w:r w:rsidRPr="00425C75">
        <w:rPr>
          <w:sz w:val="24"/>
          <w:szCs w:val="24"/>
        </w:rPr>
        <w:t xml:space="preserve">от </w:t>
      </w:r>
      <w:r w:rsidR="00531ED7" w:rsidRPr="00425C75">
        <w:rPr>
          <w:sz w:val="24"/>
          <w:szCs w:val="24"/>
        </w:rPr>
        <w:t>2</w:t>
      </w:r>
      <w:r w:rsidR="00753719" w:rsidRPr="00425C75">
        <w:rPr>
          <w:sz w:val="24"/>
          <w:szCs w:val="24"/>
        </w:rPr>
        <w:t>9</w:t>
      </w:r>
      <w:r w:rsidRPr="00425C75">
        <w:rPr>
          <w:sz w:val="24"/>
          <w:szCs w:val="24"/>
        </w:rPr>
        <w:t xml:space="preserve"> ноября 2019 года №</w:t>
      </w:r>
      <w:r w:rsidR="0022193C" w:rsidRPr="00425C75">
        <w:rPr>
          <w:sz w:val="24"/>
          <w:szCs w:val="24"/>
        </w:rPr>
        <w:t>39</w:t>
      </w:r>
      <w:r w:rsidRPr="00425C75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425C75">
        <w:rPr>
          <w:sz w:val="24"/>
          <w:szCs w:val="24"/>
        </w:rPr>
        <w:t>муниципального образования</w:t>
      </w:r>
      <w:r w:rsidRPr="00425C75">
        <w:rPr>
          <w:sz w:val="24"/>
          <w:szCs w:val="24"/>
        </w:rPr>
        <w:t xml:space="preserve"> </w:t>
      </w:r>
      <w:r w:rsidR="00106272" w:rsidRPr="00425C75">
        <w:rPr>
          <w:sz w:val="24"/>
          <w:szCs w:val="24"/>
        </w:rPr>
        <w:t>«</w:t>
      </w:r>
      <w:proofErr w:type="spellStart"/>
      <w:r w:rsidR="0022193C" w:rsidRPr="00425C75">
        <w:rPr>
          <w:sz w:val="24"/>
          <w:szCs w:val="24"/>
        </w:rPr>
        <w:t>Ялов</w:t>
      </w:r>
      <w:r w:rsidR="0029717A" w:rsidRPr="00425C75">
        <w:rPr>
          <w:sz w:val="24"/>
          <w:szCs w:val="24"/>
        </w:rPr>
        <w:t>ское</w:t>
      </w:r>
      <w:proofErr w:type="spellEnd"/>
      <w:r w:rsidR="0029717A" w:rsidRPr="00425C75">
        <w:rPr>
          <w:sz w:val="24"/>
          <w:szCs w:val="24"/>
        </w:rPr>
        <w:t xml:space="preserve"> сельское</w:t>
      </w:r>
      <w:r w:rsidR="00106272" w:rsidRPr="00425C75">
        <w:rPr>
          <w:sz w:val="24"/>
          <w:szCs w:val="24"/>
        </w:rPr>
        <w:t xml:space="preserve"> поселение»</w:t>
      </w:r>
      <w:r w:rsidRPr="00425C75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Pr="00FE31F0">
        <w:rPr>
          <w:sz w:val="24"/>
          <w:szCs w:val="24"/>
        </w:rPr>
        <w:t xml:space="preserve">  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r w:rsidR="00531ED7">
        <w:rPr>
          <w:color w:val="000000"/>
          <w:sz w:val="24"/>
          <w:szCs w:val="24"/>
        </w:rPr>
        <w:t xml:space="preserve">  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</w:t>
      </w:r>
      <w:r w:rsidR="00531ED7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FE31F0" w:rsidRDefault="00E72C31" w:rsidP="00787697">
      <w:pPr>
        <w:rPr>
          <w:sz w:val="24"/>
          <w:szCs w:val="24"/>
        </w:rPr>
      </w:pPr>
      <w:r w:rsidRPr="00425C75">
        <w:rPr>
          <w:sz w:val="24"/>
          <w:szCs w:val="24"/>
        </w:rPr>
        <w:t>Глава администрации</w:t>
      </w:r>
      <w:r w:rsidR="00517802" w:rsidRPr="00425C75">
        <w:rPr>
          <w:sz w:val="24"/>
          <w:szCs w:val="24"/>
        </w:rPr>
        <w:t xml:space="preserve">                           </w:t>
      </w:r>
      <w:r w:rsidR="001E0D04" w:rsidRPr="00425C75">
        <w:rPr>
          <w:sz w:val="24"/>
          <w:szCs w:val="24"/>
        </w:rPr>
        <w:t xml:space="preserve">                            </w:t>
      </w:r>
      <w:r w:rsidR="00517802" w:rsidRPr="00425C75">
        <w:rPr>
          <w:sz w:val="24"/>
          <w:szCs w:val="24"/>
        </w:rPr>
        <w:t xml:space="preserve">                                             </w:t>
      </w:r>
      <w:r w:rsidR="0022193C" w:rsidRPr="00425C75">
        <w:rPr>
          <w:sz w:val="24"/>
          <w:szCs w:val="24"/>
        </w:rPr>
        <w:t>А</w:t>
      </w:r>
      <w:r w:rsidR="000A710D" w:rsidRPr="00425C75">
        <w:rPr>
          <w:sz w:val="24"/>
          <w:szCs w:val="24"/>
        </w:rPr>
        <w:t>.</w:t>
      </w:r>
      <w:r w:rsidR="0022193C" w:rsidRPr="00425C75">
        <w:rPr>
          <w:sz w:val="24"/>
          <w:szCs w:val="24"/>
        </w:rPr>
        <w:t>В</w:t>
      </w:r>
      <w:r w:rsidR="000A710D" w:rsidRPr="00425C75">
        <w:rPr>
          <w:sz w:val="24"/>
          <w:szCs w:val="24"/>
        </w:rPr>
        <w:t xml:space="preserve">. </w:t>
      </w:r>
      <w:r w:rsidR="0022193C" w:rsidRPr="00425C75">
        <w:rPr>
          <w:sz w:val="24"/>
          <w:szCs w:val="24"/>
        </w:rPr>
        <w:t>Белоус</w:t>
      </w:r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22193C">
        <w:rPr>
          <w:sz w:val="24"/>
          <w:szCs w:val="24"/>
        </w:rPr>
        <w:t>Ялов</w:t>
      </w:r>
      <w:r w:rsidR="00486BCD">
        <w:rPr>
          <w:sz w:val="24"/>
          <w:szCs w:val="24"/>
        </w:rPr>
        <w:t>ской</w:t>
      </w:r>
      <w:proofErr w:type="spellEnd"/>
      <w:r w:rsidR="00486BCD">
        <w:rPr>
          <w:sz w:val="24"/>
          <w:szCs w:val="24"/>
        </w:rPr>
        <w:t xml:space="preserve"> </w:t>
      </w:r>
      <w:proofErr w:type="gramStart"/>
      <w:r w:rsidR="00486BCD">
        <w:rPr>
          <w:sz w:val="24"/>
          <w:szCs w:val="24"/>
        </w:rPr>
        <w:t>сельской</w:t>
      </w:r>
      <w:proofErr w:type="gramEnd"/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</w:t>
      </w:r>
      <w:r w:rsidR="00030ECC">
        <w:rPr>
          <w:sz w:val="24"/>
          <w:szCs w:val="24"/>
        </w:rPr>
        <w:t>14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 </w:t>
      </w:r>
      <w:r w:rsidR="00030ECC">
        <w:rPr>
          <w:sz w:val="24"/>
          <w:szCs w:val="24"/>
        </w:rPr>
        <w:t>12</w:t>
      </w:r>
      <w:bookmarkStart w:id="1" w:name="_GoBack"/>
      <w:bookmarkEnd w:id="1"/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030ECC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proofErr w:type="spellStart"/>
      <w:r w:rsidR="0022193C">
        <w:rPr>
          <w:sz w:val="24"/>
          <w:szCs w:val="24"/>
        </w:rPr>
        <w:t>Ялов</w:t>
      </w:r>
      <w:r w:rsidR="00FE193B">
        <w:rPr>
          <w:sz w:val="24"/>
          <w:szCs w:val="24"/>
        </w:rPr>
        <w:t>ского</w:t>
      </w:r>
      <w:proofErr w:type="spellEnd"/>
      <w:r w:rsidRPr="00106272">
        <w:rPr>
          <w:sz w:val="24"/>
          <w:szCs w:val="24"/>
        </w:rPr>
        <w:t xml:space="preserve"> </w:t>
      </w:r>
      <w:r w:rsidR="00FE193B">
        <w:rPr>
          <w:sz w:val="24"/>
          <w:szCs w:val="24"/>
        </w:rPr>
        <w:t>сельского</w:t>
      </w:r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22193C"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765C4A" w:rsidRPr="00106272">
        <w:rPr>
          <w:sz w:val="24"/>
          <w:szCs w:val="24"/>
        </w:rPr>
        <w:t xml:space="preserve">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-л</w:t>
      </w:r>
      <w:proofErr w:type="gramEnd"/>
      <w:r w:rsidR="00810B90" w:rsidRPr="00FE31F0">
        <w:rPr>
          <w:sz w:val="24"/>
          <w:szCs w:val="24"/>
        </w:rPr>
        <w:t xml:space="preserve"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</w:t>
      </w:r>
      <w:proofErr w:type="spellStart"/>
      <w:r w:rsidR="0022193C">
        <w:rPr>
          <w:sz w:val="24"/>
          <w:szCs w:val="24"/>
        </w:rPr>
        <w:t>Ялов</w:t>
      </w:r>
      <w:r w:rsidR="002F57F2">
        <w:rPr>
          <w:sz w:val="24"/>
          <w:szCs w:val="24"/>
        </w:rPr>
        <w:t>ская</w:t>
      </w:r>
      <w:proofErr w:type="spellEnd"/>
      <w:r w:rsidR="002F57F2">
        <w:rPr>
          <w:sz w:val="24"/>
          <w:szCs w:val="24"/>
        </w:rPr>
        <w:t xml:space="preserve">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показатель достижения целей муниципальной программы</w:t>
      </w:r>
      <w:r w:rsidR="00ED186B">
        <w:rPr>
          <w:sz w:val="24"/>
          <w:szCs w:val="24"/>
        </w:rPr>
        <w:t xml:space="preserve"> </w:t>
      </w:r>
      <w:proofErr w:type="spellStart"/>
      <w:r w:rsidR="0022193C"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 w:rsidR="0022193C"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AB0E4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  <w:r w:rsidR="00810B90" w:rsidRPr="00FE31F0">
        <w:rPr>
          <w:sz w:val="24"/>
          <w:szCs w:val="24"/>
        </w:rPr>
        <w:t xml:space="preserve"> 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  <w:r w:rsidR="00170F3A" w:rsidRPr="00FE31F0">
          <w:rPr>
            <w:sz w:val="24"/>
            <w:szCs w:val="24"/>
          </w:rPr>
          <w:t xml:space="preserve"> 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 xml:space="preserve">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F7A05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5A4987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Pr="00FE31F0">
        <w:rPr>
          <w:sz w:val="24"/>
          <w:szCs w:val="24"/>
        </w:rPr>
        <w:t>в информационно</w:t>
      </w:r>
      <w:r w:rsidR="003A339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22193C" w:rsidP="005A49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Ялов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F03918">
        <w:rPr>
          <w:sz w:val="24"/>
          <w:szCs w:val="24"/>
        </w:rPr>
        <w:t xml:space="preserve">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</w:t>
      </w:r>
      <w:proofErr w:type="spellStart"/>
      <w:r w:rsidR="0022193C">
        <w:rPr>
          <w:b/>
          <w:sz w:val="24"/>
          <w:szCs w:val="24"/>
        </w:rPr>
        <w:t>Ялов</w:t>
      </w:r>
      <w:r w:rsidR="00A6188C">
        <w:rPr>
          <w:b/>
          <w:sz w:val="24"/>
          <w:szCs w:val="24"/>
        </w:rPr>
        <w:t>ского</w:t>
      </w:r>
      <w:proofErr w:type="spellEnd"/>
      <w:r w:rsidR="00A6188C">
        <w:rPr>
          <w:b/>
          <w:sz w:val="24"/>
          <w:szCs w:val="24"/>
        </w:rPr>
        <w:t xml:space="preserve"> сельского</w:t>
      </w:r>
      <w:r w:rsidR="00F03918">
        <w:rPr>
          <w:b/>
          <w:sz w:val="24"/>
          <w:szCs w:val="24"/>
        </w:rPr>
        <w:t xml:space="preserve">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30ECC"/>
    <w:rsid w:val="00052BD6"/>
    <w:rsid w:val="00055A26"/>
    <w:rsid w:val="000573DD"/>
    <w:rsid w:val="000928EC"/>
    <w:rsid w:val="00094954"/>
    <w:rsid w:val="000A710D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1A3F97"/>
    <w:rsid w:val="001E0D04"/>
    <w:rsid w:val="0020369A"/>
    <w:rsid w:val="00211F65"/>
    <w:rsid w:val="0022193C"/>
    <w:rsid w:val="00222A86"/>
    <w:rsid w:val="00224279"/>
    <w:rsid w:val="002421FE"/>
    <w:rsid w:val="00261990"/>
    <w:rsid w:val="002956FF"/>
    <w:rsid w:val="0029717A"/>
    <w:rsid w:val="002A1B12"/>
    <w:rsid w:val="002A1EDF"/>
    <w:rsid w:val="002D0678"/>
    <w:rsid w:val="002F57F2"/>
    <w:rsid w:val="00342E1D"/>
    <w:rsid w:val="00345DC4"/>
    <w:rsid w:val="00360B0D"/>
    <w:rsid w:val="0036411C"/>
    <w:rsid w:val="003A3399"/>
    <w:rsid w:val="003D06BB"/>
    <w:rsid w:val="003D7956"/>
    <w:rsid w:val="003F27EF"/>
    <w:rsid w:val="003F2FF0"/>
    <w:rsid w:val="003F46EC"/>
    <w:rsid w:val="00425C75"/>
    <w:rsid w:val="004328B3"/>
    <w:rsid w:val="00451A0E"/>
    <w:rsid w:val="00474A05"/>
    <w:rsid w:val="004818E2"/>
    <w:rsid w:val="00486BCD"/>
    <w:rsid w:val="004A7576"/>
    <w:rsid w:val="004B324C"/>
    <w:rsid w:val="004C6B1E"/>
    <w:rsid w:val="004D529A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53719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456F2"/>
    <w:rsid w:val="00A6188C"/>
    <w:rsid w:val="00AB0E46"/>
    <w:rsid w:val="00AB48D7"/>
    <w:rsid w:val="00AC3619"/>
    <w:rsid w:val="00AD035B"/>
    <w:rsid w:val="00AF2861"/>
    <w:rsid w:val="00B40C1E"/>
    <w:rsid w:val="00B47CD8"/>
    <w:rsid w:val="00B71641"/>
    <w:rsid w:val="00BB552B"/>
    <w:rsid w:val="00BD43A5"/>
    <w:rsid w:val="00BE1E70"/>
    <w:rsid w:val="00BE7322"/>
    <w:rsid w:val="00C42BCD"/>
    <w:rsid w:val="00C57D04"/>
    <w:rsid w:val="00C66BF4"/>
    <w:rsid w:val="00C71446"/>
    <w:rsid w:val="00CC00E6"/>
    <w:rsid w:val="00CE0D23"/>
    <w:rsid w:val="00CE2231"/>
    <w:rsid w:val="00CF7489"/>
    <w:rsid w:val="00D01EBD"/>
    <w:rsid w:val="00D056E6"/>
    <w:rsid w:val="00D332F8"/>
    <w:rsid w:val="00D43200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B7F24"/>
    <w:rsid w:val="00ED186B"/>
    <w:rsid w:val="00EF03EB"/>
    <w:rsid w:val="00EF41C3"/>
    <w:rsid w:val="00F0032A"/>
    <w:rsid w:val="00F03918"/>
    <w:rsid w:val="00F179B1"/>
    <w:rsid w:val="00F20925"/>
    <w:rsid w:val="00F62F7E"/>
    <w:rsid w:val="00F66508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441B-71F7-4462-8511-C33AA3D1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5</cp:revision>
  <cp:lastPrinted>2020-03-31T11:46:00Z</cp:lastPrinted>
  <dcterms:created xsi:type="dcterms:W3CDTF">2020-04-02T09:01:00Z</dcterms:created>
  <dcterms:modified xsi:type="dcterms:W3CDTF">2020-04-16T07:43:00Z</dcterms:modified>
</cp:coreProperties>
</file>