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F" w:rsidRPr="00AF74DF" w:rsidRDefault="00AF74DF" w:rsidP="00AF7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F74DF" w:rsidRPr="00AF74DF" w:rsidRDefault="00AF74DF" w:rsidP="00AF7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F74DF" w:rsidRPr="00AF74DF" w:rsidRDefault="00AF74DF" w:rsidP="00AF7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AF74DF" w:rsidRPr="00AF74DF" w:rsidRDefault="00AF74DF" w:rsidP="00AF74DF">
      <w:pPr>
        <w:rPr>
          <w:rFonts w:ascii="Times New Roman" w:hAnsi="Times New Roman" w:cs="Times New Roman"/>
          <w:sz w:val="28"/>
          <w:szCs w:val="28"/>
        </w:rPr>
      </w:pPr>
    </w:p>
    <w:p w:rsidR="00AF74DF" w:rsidRPr="00AF74DF" w:rsidRDefault="00AF74DF" w:rsidP="00AF7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DF" w:rsidRPr="00AF74DF" w:rsidRDefault="00AF74DF" w:rsidP="00AF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74DF" w:rsidRPr="00AF74DF" w:rsidRDefault="00AF74DF" w:rsidP="00AF74DF">
      <w:pPr>
        <w:rPr>
          <w:rFonts w:ascii="Times New Roman" w:hAnsi="Times New Roman" w:cs="Times New Roman"/>
        </w:rPr>
      </w:pPr>
    </w:p>
    <w:p w:rsidR="00AF74DF" w:rsidRPr="00AF74DF" w:rsidRDefault="00AF74DF" w:rsidP="00AF74DF">
      <w:pPr>
        <w:rPr>
          <w:rFonts w:ascii="Times New Roman" w:hAnsi="Times New Roman" w:cs="Times New Roman"/>
        </w:rPr>
      </w:pPr>
    </w:p>
    <w:p w:rsidR="00AF74DF" w:rsidRPr="00AF74DF" w:rsidRDefault="00AF74DF" w:rsidP="00AF74DF">
      <w:pPr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от   02   марта  2017 г.  №57</w:t>
      </w:r>
    </w:p>
    <w:p w:rsidR="00AF74DF" w:rsidRPr="00AF74DF" w:rsidRDefault="00AF74DF" w:rsidP="00AF74DF">
      <w:pPr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AF74DF" w:rsidRPr="00AF74DF" w:rsidRDefault="00AF74DF" w:rsidP="00AF74DF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AF74DF" w:rsidRPr="00AF74DF" w:rsidRDefault="00AF74DF" w:rsidP="00AF74DF">
      <w:pPr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унитарных предприятий Красногорского района в информационно-телекамуникационной сети «Интернет»и предоставления указанными лицами данной информации.</w:t>
      </w:r>
    </w:p>
    <w:p w:rsidR="00AF74DF" w:rsidRPr="00AF74DF" w:rsidRDefault="00AF74DF" w:rsidP="00AF74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</w:p>
    <w:p w:rsidR="00AF74DF" w:rsidRPr="00AF74DF" w:rsidRDefault="00AF74DF" w:rsidP="00AF74D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Федерации, Постановлением Правительства Брянской области от 20февраля 2017года №49-П</w:t>
      </w:r>
    </w:p>
    <w:p w:rsidR="00AF74DF" w:rsidRPr="00AF74DF" w:rsidRDefault="00AF74DF" w:rsidP="00AF74DF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74DF" w:rsidRPr="00AF74DF" w:rsidRDefault="00AF74DF" w:rsidP="00AF74D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1.Утвердить прилагаемый Порядок размещения информации о среднемесячной  заработной плате руководителей, их заместителей и главных бухгалтеров муниципальных учреждений и унитарных предприятий Красногорского района в информационно- телекамуникационной сети «Интернет» и представления указанными лицами данной информации.</w:t>
      </w:r>
    </w:p>
    <w:p w:rsidR="00AF74DF" w:rsidRPr="00AF74DF" w:rsidRDefault="00AF74DF" w:rsidP="00AF74D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 xml:space="preserve">2.Обязать принять аналогичные порядки размещения информации о среднемесячной  заработной плате руководителей, их заместителей и </w:t>
      </w:r>
      <w:r w:rsidRPr="00AF74DF">
        <w:rPr>
          <w:rFonts w:ascii="Times New Roman" w:hAnsi="Times New Roman" w:cs="Times New Roman"/>
          <w:sz w:val="28"/>
          <w:szCs w:val="28"/>
        </w:rPr>
        <w:lastRenderedPageBreak/>
        <w:t>главных бухгалтеров муниципальных учреждений и унитарных предприятий Красногорского района.</w:t>
      </w:r>
    </w:p>
    <w:p w:rsidR="00AF74DF" w:rsidRPr="00AF74DF" w:rsidRDefault="00AF74DF" w:rsidP="00AF74D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3.Опубликовать постановление в сети «Интернет» на официальном сайте администрации Красногорского района.</w:t>
      </w:r>
    </w:p>
    <w:p w:rsidR="00AF74DF" w:rsidRPr="00AF74DF" w:rsidRDefault="00AF74DF" w:rsidP="00AF74D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AF74DF" w:rsidRPr="00AF74DF" w:rsidRDefault="00AF74DF" w:rsidP="00AF74D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74DF" w:rsidRPr="00AF74DF" w:rsidRDefault="00AF74DF" w:rsidP="00AF74D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74DF" w:rsidRDefault="00AF74DF" w:rsidP="00AF74DF">
      <w:pPr>
        <w:rPr>
          <w:rFonts w:ascii="Times New Roman" w:hAnsi="Times New Roman" w:cs="Times New Roman"/>
          <w:sz w:val="28"/>
          <w:szCs w:val="28"/>
        </w:rPr>
      </w:pPr>
      <w:r w:rsidRPr="00AF74DF">
        <w:rPr>
          <w:rFonts w:ascii="Times New Roman" w:hAnsi="Times New Roman" w:cs="Times New Roman"/>
          <w:sz w:val="28"/>
          <w:szCs w:val="28"/>
        </w:rPr>
        <w:t>И.О.главы администрации                                                                   А.Д.Рощин</w:t>
      </w:r>
    </w:p>
    <w:p w:rsidR="00AF74DF" w:rsidRDefault="00AF74DF" w:rsidP="00AF74DF">
      <w:pPr>
        <w:rPr>
          <w:rFonts w:ascii="Times New Roman" w:hAnsi="Times New Roman" w:cs="Times New Roman"/>
          <w:sz w:val="28"/>
          <w:szCs w:val="28"/>
        </w:rPr>
      </w:pPr>
    </w:p>
    <w:p w:rsidR="00AF74DF" w:rsidRPr="00AF74DF" w:rsidRDefault="00AF74DF" w:rsidP="00AF74DF">
      <w:pPr>
        <w:rPr>
          <w:rFonts w:ascii="Times New Roman" w:hAnsi="Times New Roman" w:cs="Times New Roman"/>
          <w:sz w:val="28"/>
          <w:szCs w:val="28"/>
        </w:rPr>
      </w:pPr>
    </w:p>
    <w:p w:rsidR="00AF74DF" w:rsidRDefault="00CC76D0" w:rsidP="006C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CC76D0" w:rsidRDefault="00CC76D0" w:rsidP="00AF74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Утвержден постановлением</w:t>
      </w:r>
    </w:p>
    <w:p w:rsidR="00CC76D0" w:rsidRDefault="00CC76D0" w:rsidP="006C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Администрации Красногорского</w:t>
      </w:r>
    </w:p>
    <w:p w:rsidR="00CC76D0" w:rsidRDefault="00CC76D0" w:rsidP="006C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E46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от  </w:t>
      </w:r>
      <w:r w:rsidR="00BE469B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2017г №</w:t>
      </w:r>
      <w:r w:rsidR="00BE469B">
        <w:rPr>
          <w:rFonts w:ascii="Times New Roman" w:hAnsi="Times New Roman" w:cs="Times New Roman"/>
          <w:b/>
          <w:sz w:val="28"/>
          <w:szCs w:val="28"/>
        </w:rPr>
        <w:t>57</w:t>
      </w:r>
    </w:p>
    <w:p w:rsidR="006C1B9C" w:rsidRPr="006F6478" w:rsidRDefault="006C1B9C" w:rsidP="006C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7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1B9C" w:rsidRDefault="006C1B9C" w:rsidP="006C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унитарных предприятий Красногорского района в информационно-телекамуникационной сети «Интернет» и представления указанными лицами данной информации.</w:t>
      </w:r>
    </w:p>
    <w:p w:rsidR="006F6478" w:rsidRDefault="006F6478" w:rsidP="006C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78" w:rsidRDefault="006F6478" w:rsidP="006C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унитарных предприятий Красногорского района в информационно-телекамуникационной сети «Интернет» и представления указанными лицами данной информации.</w:t>
      </w:r>
    </w:p>
    <w:p w:rsidR="006F6478" w:rsidRDefault="006F6478" w:rsidP="006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2.Информация в отношении руководителей, их заместителей и главных бухгалтеров муниципальных учреждений и унитарных предприятий Красногорского района размещается в сети «Интернет» на официальном сайте администрации Красногорского района.</w:t>
      </w:r>
    </w:p>
    <w:p w:rsidR="006F6478" w:rsidRDefault="006F6478" w:rsidP="006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составе информации указывается полное наименование муниципального учреждения или унитарного предприятия,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6F6478" w:rsidRDefault="006F6478" w:rsidP="006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4.Информация предоставляется руководителями, их заместителями и главными бухгалтерами муниципальных учреждений и унитарных предприятий для размещения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Красногорского района в соответствии с нормативными актами.</w:t>
      </w:r>
    </w:p>
    <w:p w:rsidR="006F6478" w:rsidRDefault="006F6478" w:rsidP="006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5.Информация по форме согласно приложения к настоящему Порядку размещается в сети «Интернет» не позднее 15 мая года, следующего за отчетным.</w:t>
      </w:r>
    </w:p>
    <w:p w:rsidR="006F6478" w:rsidRDefault="006F6478" w:rsidP="006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C2AF7">
        <w:rPr>
          <w:rFonts w:ascii="Times New Roman" w:hAnsi="Times New Roman" w:cs="Times New Roman"/>
          <w:sz w:val="28"/>
          <w:szCs w:val="28"/>
        </w:rPr>
        <w:t>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являющиеся сведениями конфиденциального характера.</w:t>
      </w:r>
    </w:p>
    <w:p w:rsidR="005C2AF7" w:rsidRDefault="005C2AF7" w:rsidP="006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7.Специалисты, обеспечивающие размещение информации на официальном сайте администрации Красногорского района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сведениями конфиденциального характера.</w:t>
      </w:r>
    </w:p>
    <w:p w:rsidR="00AF74DF" w:rsidRDefault="00AF74DF" w:rsidP="006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Приложение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Порядку размещения информации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 рассчитываемой за календарный     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год среднемесячной заработной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плате руководителей, их 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заместителей и главных 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бухгалтеров муниципальных 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учреждений и унитарных 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предприятий Красногорского</w:t>
      </w:r>
    </w:p>
    <w:p w:rsidR="00AF74DF" w:rsidRDefault="00AF74DF" w:rsidP="00A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 в сети «Интернет»</w:t>
      </w:r>
    </w:p>
    <w:p w:rsidR="00AF74DF" w:rsidRDefault="00AF74DF" w:rsidP="00AF74D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F74DF" w:rsidRDefault="00AF74DF" w:rsidP="00AF74D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F74DF" w:rsidRDefault="00AF74DF" w:rsidP="00AF74DF">
      <w:pPr>
        <w:pBdr>
          <w:bottom w:val="single" w:sz="6" w:space="3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заместителей и главного бухгалтера за             год</w:t>
      </w:r>
    </w:p>
    <w:p w:rsidR="00AF74DF" w:rsidRDefault="00AF74DF" w:rsidP="00AF74D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учреждения,предприятия)</w:t>
      </w:r>
    </w:p>
    <w:tbl>
      <w:tblPr>
        <w:tblStyle w:val="a7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AF74DF" w:rsidTr="00B87A8A">
        <w:tc>
          <w:tcPr>
            <w:tcW w:w="3190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должности( в соответствии с действующим штатным расписанием)</w:t>
            </w:r>
          </w:p>
        </w:tc>
        <w:tc>
          <w:tcPr>
            <w:tcW w:w="3190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</w:t>
            </w:r>
          </w:p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F74DF" w:rsidTr="00B87A8A">
        <w:tc>
          <w:tcPr>
            <w:tcW w:w="3190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DF" w:rsidTr="00B87A8A">
        <w:tc>
          <w:tcPr>
            <w:tcW w:w="3190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DF" w:rsidTr="00B87A8A">
        <w:tc>
          <w:tcPr>
            <w:tcW w:w="3190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F74DF" w:rsidRDefault="00AF74DF" w:rsidP="00B8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4DF" w:rsidRDefault="00AF74DF" w:rsidP="00AF74D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F74DF" w:rsidRDefault="00AF74DF" w:rsidP="006F6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78" w:rsidRPr="006C1B9C" w:rsidRDefault="006F6478" w:rsidP="006C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478" w:rsidRPr="006C1B9C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9B" w:rsidRDefault="0074689B" w:rsidP="006C1B9C">
      <w:pPr>
        <w:spacing w:after="0" w:line="240" w:lineRule="auto"/>
      </w:pPr>
      <w:r>
        <w:separator/>
      </w:r>
    </w:p>
  </w:endnote>
  <w:endnote w:type="continuationSeparator" w:id="1">
    <w:p w:rsidR="0074689B" w:rsidRDefault="0074689B" w:rsidP="006C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9B" w:rsidRDefault="0074689B" w:rsidP="006C1B9C">
      <w:pPr>
        <w:spacing w:after="0" w:line="240" w:lineRule="auto"/>
      </w:pPr>
      <w:r>
        <w:separator/>
      </w:r>
    </w:p>
  </w:footnote>
  <w:footnote w:type="continuationSeparator" w:id="1">
    <w:p w:rsidR="0074689B" w:rsidRDefault="0074689B" w:rsidP="006C1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B9C"/>
    <w:rsid w:val="002F3B64"/>
    <w:rsid w:val="005C2AF7"/>
    <w:rsid w:val="006C1B9C"/>
    <w:rsid w:val="006F6478"/>
    <w:rsid w:val="0074689B"/>
    <w:rsid w:val="008D4DA3"/>
    <w:rsid w:val="00947711"/>
    <w:rsid w:val="009A7B73"/>
    <w:rsid w:val="00AF74DF"/>
    <w:rsid w:val="00BE469B"/>
    <w:rsid w:val="00CC76D0"/>
    <w:rsid w:val="00E4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B9C"/>
  </w:style>
  <w:style w:type="paragraph" w:styleId="a5">
    <w:name w:val="footer"/>
    <w:basedOn w:val="a"/>
    <w:link w:val="a6"/>
    <w:uiPriority w:val="99"/>
    <w:semiHidden/>
    <w:unhideWhenUsed/>
    <w:rsid w:val="006C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B9C"/>
  </w:style>
  <w:style w:type="table" w:styleId="a7">
    <w:name w:val="Table Grid"/>
    <w:basedOn w:val="a1"/>
    <w:uiPriority w:val="59"/>
    <w:rsid w:val="00A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cp:lastPrinted>2017-03-01T11:03:00Z</cp:lastPrinted>
  <dcterms:created xsi:type="dcterms:W3CDTF">2017-03-01T09:00:00Z</dcterms:created>
  <dcterms:modified xsi:type="dcterms:W3CDTF">2017-03-12T10:22:00Z</dcterms:modified>
</cp:coreProperties>
</file>