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5" w:rsidRDefault="00934A65" w:rsidP="0093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служащих Контрольно-счетной палаты Красногорского района,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934A65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A65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35" w:type="dxa"/>
        <w:tblLayout w:type="fixed"/>
        <w:tblLook w:val="04A0"/>
      </w:tblPr>
      <w:tblGrid>
        <w:gridCol w:w="1102"/>
        <w:gridCol w:w="707"/>
        <w:gridCol w:w="1276"/>
        <w:gridCol w:w="992"/>
        <w:gridCol w:w="851"/>
        <w:gridCol w:w="854"/>
        <w:gridCol w:w="1134"/>
        <w:gridCol w:w="1134"/>
        <w:gridCol w:w="851"/>
        <w:gridCol w:w="1134"/>
      </w:tblGrid>
      <w:tr w:rsidR="00934A65" w:rsidTr="009D3299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сумма дохода</w:t>
            </w:r>
          </w:p>
          <w:p w:rsidR="00934A65" w:rsidRDefault="00934A65" w:rsidP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2017год (руб.)</w:t>
            </w:r>
          </w:p>
        </w:tc>
        <w:tc>
          <w:tcPr>
            <w:tcW w:w="3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rPr>
                <w:rStyle w:val="a5"/>
                <w:b w:val="0"/>
                <w:sz w:val="24"/>
                <w:szCs w:val="24"/>
              </w:rPr>
            </w:pPr>
            <w:r w:rsidRPr="00934A65">
              <w:rPr>
                <w:rStyle w:val="a5"/>
                <w:b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34A65" w:rsidTr="009D3299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Default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объектов недвижимости (вид собственности)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Площадь</w:t>
            </w:r>
          </w:p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Страна</w:t>
            </w:r>
          </w:p>
          <w:p w:rsidR="00934A65" w:rsidRPr="00934A65" w:rsidRDefault="00934A65">
            <w:pPr>
              <w:pStyle w:val="a3"/>
              <w:jc w:val="center"/>
              <w:rPr>
                <w:b/>
              </w:rPr>
            </w:pPr>
            <w:r w:rsidRPr="00934A65">
              <w:rPr>
                <w:rStyle w:val="a5"/>
                <w:b w:val="0"/>
              </w:rPr>
              <w:t>расположения</w:t>
            </w:r>
          </w:p>
        </w:tc>
      </w:tr>
      <w:tr w:rsidR="009D3299" w:rsidTr="009D3299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Панковский Василий васильевич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627249,70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 w:rsidP="00934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 легковой(индивидуальная)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34A65" w:rsidRDefault="009D3299">
            <w:pPr>
              <w:pStyle w:val="a3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Россия</w:t>
            </w:r>
          </w:p>
        </w:tc>
      </w:tr>
      <w:tr w:rsidR="009D3299" w:rsidTr="009D3299"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 трактор «Булат-120»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r w:rsidRPr="00BD0409">
              <w:rPr>
                <w:rStyle w:val="a5"/>
                <w:b w:val="0"/>
              </w:rPr>
              <w:t>Россия</w:t>
            </w:r>
          </w:p>
        </w:tc>
      </w:tr>
      <w:tr w:rsidR="009D3299" w:rsidTr="009D3299"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299" w:rsidRDefault="009D3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Pr="009D3299" w:rsidRDefault="009D3299">
            <w:pPr>
              <w:pStyle w:val="a3"/>
              <w:jc w:val="center"/>
              <w:rPr>
                <w:rStyle w:val="a5"/>
                <w:b w:val="0"/>
              </w:rPr>
            </w:pPr>
            <w:r w:rsidRPr="009D3299">
              <w:rPr>
                <w:rStyle w:val="a5"/>
                <w:b w:val="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99" w:rsidRDefault="009D3299">
            <w:r w:rsidRPr="00BD0409">
              <w:rPr>
                <w:rStyle w:val="a5"/>
                <w:b w:val="0"/>
              </w:rPr>
              <w:t>Россия</w:t>
            </w:r>
          </w:p>
        </w:tc>
      </w:tr>
    </w:tbl>
    <w:p w:rsidR="00934A65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FE" w:rsidRPr="003C45F1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FE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FE" w:rsidRPr="003C45F1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102"/>
        <w:gridCol w:w="1133"/>
        <w:gridCol w:w="1559"/>
        <w:gridCol w:w="2268"/>
        <w:gridCol w:w="1134"/>
        <w:gridCol w:w="1134"/>
        <w:gridCol w:w="1559"/>
        <w:gridCol w:w="1843"/>
        <w:gridCol w:w="1276"/>
        <w:gridCol w:w="1417"/>
      </w:tblGrid>
      <w:tr w:rsidR="00D804FE" w:rsidRPr="003C45F1" w:rsidTr="003D32CF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сумма дохода</w:t>
            </w: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2017год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5F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04FE" w:rsidRPr="003C45F1" w:rsidTr="003D32CF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объектов недвижимости (вид собственности)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</w:t>
            </w:r>
          </w:p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b/>
              </w:rPr>
            </w:pPr>
            <w:r w:rsidRPr="003C45F1">
              <w:rPr>
                <w:rStyle w:val="a5"/>
                <w:b w:val="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b/>
              </w:rPr>
            </w:pPr>
            <w:r w:rsidRPr="003C45F1">
              <w:rPr>
                <w:rStyle w:val="a5"/>
                <w:b w:val="0"/>
              </w:rPr>
              <w:t>Площадь</w:t>
            </w:r>
          </w:p>
          <w:p w:rsidR="00D804FE" w:rsidRPr="003C45F1" w:rsidRDefault="00D804FE" w:rsidP="003D32CF">
            <w:pPr>
              <w:pStyle w:val="a3"/>
              <w:jc w:val="center"/>
              <w:rPr>
                <w:b/>
              </w:rPr>
            </w:pPr>
            <w:r w:rsidRPr="003C45F1">
              <w:rPr>
                <w:rStyle w:val="a5"/>
                <w:b w:val="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b/>
              </w:rPr>
            </w:pPr>
            <w:r w:rsidRPr="003C45F1">
              <w:rPr>
                <w:rStyle w:val="a5"/>
                <w:b w:val="0"/>
              </w:rPr>
              <w:t>Страна</w:t>
            </w:r>
          </w:p>
          <w:p w:rsidR="00D804FE" w:rsidRPr="003C45F1" w:rsidRDefault="00D804FE" w:rsidP="003D32CF">
            <w:pPr>
              <w:pStyle w:val="a3"/>
              <w:jc w:val="center"/>
              <w:rPr>
                <w:b/>
              </w:rPr>
            </w:pPr>
            <w:r w:rsidRPr="003C45F1">
              <w:rPr>
                <w:rStyle w:val="a5"/>
                <w:b w:val="0"/>
              </w:rPr>
              <w:t>расположения</w:t>
            </w:r>
          </w:p>
        </w:tc>
      </w:tr>
      <w:tr w:rsidR="00D804FE" w:rsidRPr="003C45F1" w:rsidTr="003D32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Рощина Алла Николаевна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331696,37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Квартира (общая долевая (1/2); </w:t>
            </w:r>
          </w:p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46,4</w:t>
            </w: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04FE" w:rsidRPr="003C45F1" w:rsidTr="003D32CF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Красногорского района, начальник финансового отдела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578769,43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 (индивидуальная)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Автомобиль легковой РЕНО </w:t>
            </w: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Traffic</w:t>
            </w:r>
            <w:r w:rsidRPr="003C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Квартира(1/2)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46,4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804FE" w:rsidRPr="003C45F1" w:rsidTr="003D32CF">
        <w:trPr>
          <w:trHeight w:val="3532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04FE" w:rsidRPr="003C45F1" w:rsidRDefault="00D804FE" w:rsidP="003D3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eastAsia="Times New Roman" w:hAnsi="Times New Roman" w:cs="Times New Roman"/>
                <w:sz w:val="24"/>
                <w:szCs w:val="24"/>
              </w:rPr>
              <w:t>20373,68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Земельный участок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04FE" w:rsidRPr="003C45F1" w:rsidRDefault="00D804FE" w:rsidP="003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Квартира(1/2)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1691,0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46,4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pStyle w:val="a3"/>
              <w:jc w:val="center"/>
              <w:rPr>
                <w:rStyle w:val="a5"/>
                <w:b w:val="0"/>
              </w:rPr>
            </w:pPr>
            <w:r w:rsidRPr="003C45F1">
              <w:rPr>
                <w:rStyle w:val="a5"/>
                <w:b w:val="0"/>
              </w:rPr>
              <w:t>Россия</w:t>
            </w: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FE" w:rsidRPr="003C45F1" w:rsidRDefault="00D804FE" w:rsidP="003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804FE" w:rsidRPr="003C45F1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FE" w:rsidRPr="003C45F1" w:rsidRDefault="00D804FE" w:rsidP="00D804FE">
      <w:pPr>
        <w:rPr>
          <w:rFonts w:ascii="Times New Roman" w:hAnsi="Times New Roman" w:cs="Times New Roman"/>
          <w:sz w:val="24"/>
          <w:szCs w:val="24"/>
        </w:rPr>
      </w:pPr>
    </w:p>
    <w:p w:rsidR="008E43A1" w:rsidRDefault="008E43A1"/>
    <w:sectPr w:rsidR="008E43A1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34A65"/>
    <w:rsid w:val="00783EDD"/>
    <w:rsid w:val="008E43A1"/>
    <w:rsid w:val="00934A65"/>
    <w:rsid w:val="009D3299"/>
    <w:rsid w:val="00BD61AC"/>
    <w:rsid w:val="00D804FE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7881-8497-4448-8082-BBA26791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Админ</cp:lastModifiedBy>
  <cp:revision>6</cp:revision>
  <dcterms:created xsi:type="dcterms:W3CDTF">2018-04-24T07:04:00Z</dcterms:created>
  <dcterms:modified xsi:type="dcterms:W3CDTF">2018-04-26T06:28:00Z</dcterms:modified>
</cp:coreProperties>
</file>