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36" w:rsidRPr="008E063A" w:rsidRDefault="00D84A36" w:rsidP="001F5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E063A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D84A36" w:rsidRPr="008E063A" w:rsidRDefault="00D84A36" w:rsidP="001F5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БРЯНСКАЯ ОБЛАСТЬ</w:t>
      </w:r>
    </w:p>
    <w:p w:rsidR="00D84A36" w:rsidRPr="008E063A" w:rsidRDefault="00D84A36" w:rsidP="001F5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D84A36" w:rsidRPr="008E063A" w:rsidRDefault="00D84A36" w:rsidP="001F5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A36" w:rsidRPr="008E063A" w:rsidRDefault="00D84A36" w:rsidP="004315AC">
      <w:pPr>
        <w:jc w:val="center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ПОСТАНОВЛЕНИЕ</w:t>
      </w:r>
    </w:p>
    <w:p w:rsidR="00D84A36" w:rsidRPr="008E063A" w:rsidRDefault="00D84A36" w:rsidP="004315AC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</w:t>
      </w:r>
      <w:r w:rsidRPr="008E063A">
        <w:rPr>
          <w:rFonts w:ascii="Times New Roman" w:hAnsi="Times New Roman"/>
          <w:sz w:val="24"/>
          <w:szCs w:val="24"/>
        </w:rPr>
        <w:t xml:space="preserve">   декабря 2015 года   № </w:t>
      </w:r>
      <w:r>
        <w:rPr>
          <w:rFonts w:ascii="Times New Roman" w:hAnsi="Times New Roman"/>
          <w:sz w:val="24"/>
          <w:szCs w:val="24"/>
        </w:rPr>
        <w:t>493</w:t>
      </w:r>
      <w:r w:rsidRPr="008E063A">
        <w:rPr>
          <w:rFonts w:ascii="Times New Roman" w:hAnsi="Times New Roman"/>
          <w:sz w:val="24"/>
          <w:szCs w:val="24"/>
        </w:rPr>
        <w:t xml:space="preserve"> </w:t>
      </w:r>
    </w:p>
    <w:p w:rsidR="00D84A36" w:rsidRPr="008E063A" w:rsidRDefault="00D84A36" w:rsidP="004315AC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п.г.т. Красная Гора</w:t>
      </w:r>
    </w:p>
    <w:p w:rsidR="00D84A36" w:rsidRPr="008E063A" w:rsidRDefault="00D84A36" w:rsidP="00C54177">
      <w:pPr>
        <w:spacing w:after="0" w:line="240" w:lineRule="atLeast"/>
        <w:rPr>
          <w:rFonts w:ascii="Arial" w:hAnsi="Arial" w:cs="Arial"/>
          <w:color w:val="203463"/>
          <w:sz w:val="24"/>
          <w:szCs w:val="24"/>
          <w:lang w:eastAsia="ru-RU"/>
        </w:rPr>
      </w:pPr>
    </w:p>
    <w:p w:rsidR="00D84A36" w:rsidRPr="008E063A" w:rsidRDefault="00D84A36" w:rsidP="00C54177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E063A">
        <w:rPr>
          <w:rFonts w:ascii="Times New Roman" w:hAnsi="Times New Roman"/>
          <w:sz w:val="24"/>
          <w:szCs w:val="24"/>
          <w:lang w:eastAsia="ru-RU"/>
        </w:rPr>
        <w:t>Об  утверждении  Порядка  предоставления</w:t>
      </w:r>
    </w:p>
    <w:p w:rsidR="00D84A36" w:rsidRPr="008E063A" w:rsidRDefault="00D84A36" w:rsidP="00C54177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E063A">
        <w:rPr>
          <w:rFonts w:ascii="Times New Roman" w:hAnsi="Times New Roman"/>
          <w:sz w:val="24"/>
          <w:szCs w:val="24"/>
          <w:lang w:eastAsia="ru-RU"/>
        </w:rPr>
        <w:t xml:space="preserve"> и расходования субсидий на компенсацию </w:t>
      </w:r>
    </w:p>
    <w:p w:rsidR="00D84A36" w:rsidRPr="008E063A" w:rsidRDefault="00D84A36" w:rsidP="00C54177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E063A">
        <w:rPr>
          <w:rFonts w:ascii="Times New Roman" w:hAnsi="Times New Roman"/>
          <w:sz w:val="24"/>
          <w:szCs w:val="24"/>
          <w:lang w:eastAsia="ru-RU"/>
        </w:rPr>
        <w:t xml:space="preserve">потерь в доходах, возникающих  в результате </w:t>
      </w:r>
    </w:p>
    <w:p w:rsidR="00D84A36" w:rsidRPr="008E063A" w:rsidRDefault="00D84A36" w:rsidP="00C54177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E063A">
        <w:rPr>
          <w:rFonts w:ascii="Times New Roman" w:hAnsi="Times New Roman"/>
          <w:sz w:val="24"/>
          <w:szCs w:val="24"/>
          <w:lang w:eastAsia="ru-RU"/>
        </w:rPr>
        <w:t xml:space="preserve">регулирования тарифов на перевозку </w:t>
      </w:r>
    </w:p>
    <w:p w:rsidR="00D84A36" w:rsidRPr="008E063A" w:rsidRDefault="00D84A36" w:rsidP="00C54177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E063A">
        <w:rPr>
          <w:rFonts w:ascii="Times New Roman" w:hAnsi="Times New Roman"/>
          <w:sz w:val="24"/>
          <w:szCs w:val="24"/>
          <w:lang w:eastAsia="ru-RU"/>
        </w:rPr>
        <w:t>пассажиров пассажирским автомобильным</w:t>
      </w:r>
    </w:p>
    <w:p w:rsidR="00D84A36" w:rsidRPr="008E063A" w:rsidRDefault="00D84A36" w:rsidP="00C54177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E063A">
        <w:rPr>
          <w:rFonts w:ascii="Times New Roman" w:hAnsi="Times New Roman"/>
          <w:sz w:val="24"/>
          <w:szCs w:val="24"/>
          <w:lang w:eastAsia="ru-RU"/>
        </w:rPr>
        <w:t>транспортом по муниципальным маршрутам</w:t>
      </w:r>
    </w:p>
    <w:p w:rsidR="00D84A36" w:rsidRPr="008E063A" w:rsidRDefault="00D84A36" w:rsidP="00C54177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E063A">
        <w:rPr>
          <w:rFonts w:ascii="Times New Roman" w:hAnsi="Times New Roman"/>
          <w:sz w:val="24"/>
          <w:szCs w:val="24"/>
          <w:lang w:eastAsia="ru-RU"/>
        </w:rPr>
        <w:t>Красногорского муниципального района.</w:t>
      </w:r>
    </w:p>
    <w:p w:rsidR="00D84A36" w:rsidRPr="008E063A" w:rsidRDefault="00D84A36" w:rsidP="004315AC">
      <w:pPr>
        <w:pStyle w:val="a8"/>
        <w:ind w:firstLine="720"/>
      </w:pPr>
      <w:bookmarkStart w:id="1" w:name="Наименование"/>
      <w:bookmarkEnd w:id="1"/>
    </w:p>
    <w:p w:rsidR="00D84A36" w:rsidRPr="008E063A" w:rsidRDefault="00D84A36" w:rsidP="004315AC">
      <w:pPr>
        <w:pStyle w:val="a8"/>
        <w:ind w:firstLine="720"/>
        <w:rPr>
          <w:lang w:eastAsia="ru-RU"/>
        </w:rPr>
      </w:pPr>
      <w:r w:rsidRPr="008E063A">
        <w:rPr>
          <w:lang w:eastAsia="ru-RU"/>
        </w:rPr>
        <w:t xml:space="preserve">В соответствии со статьей 78 Бюджетного кодекса Российской Федерации </w:t>
      </w:r>
      <w:r w:rsidRPr="008E063A">
        <w:t>от 31.07.1998 N 145-ФЗ (в ред. от 03.11.</w:t>
      </w:r>
      <w:r w:rsidRPr="008E063A">
        <w:rPr>
          <w:bCs/>
        </w:rPr>
        <w:t>2015</w:t>
      </w:r>
      <w:r w:rsidRPr="008E063A">
        <w:t>)</w:t>
      </w:r>
      <w:r w:rsidRPr="008E063A">
        <w:rPr>
          <w:lang w:eastAsia="ru-RU"/>
        </w:rPr>
        <w:t>, статьей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решением Красногорского районного Совета народных депутатов от 03.12.2015 года № 5-142 «Об организации пассажирских перевозок в Красногорском муниципальном районе»</w:t>
      </w:r>
    </w:p>
    <w:p w:rsidR="00D84A36" w:rsidRPr="008E063A" w:rsidRDefault="00D84A36" w:rsidP="00EE7E37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ПОСТАНОВЛЯЮ:</w:t>
      </w:r>
    </w:p>
    <w:p w:rsidR="00D84A36" w:rsidRPr="008E063A" w:rsidRDefault="00D84A36" w:rsidP="000A6F8C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63A">
        <w:rPr>
          <w:rFonts w:ascii="Times New Roman" w:hAnsi="Times New Roman"/>
          <w:sz w:val="24"/>
          <w:szCs w:val="24"/>
          <w:lang w:eastAsia="ru-RU"/>
        </w:rPr>
        <w:t xml:space="preserve">1. Утвердить прилагаемый Порядок предоставления и расходования субсидий на компенсацию потерь в доходах, возникающих в результате регулирования тарифов на перевозку пассажиров  пассажирским автомобильным транспортом по муниципальным маршрутам Красногорского муниципального района. </w:t>
      </w:r>
    </w:p>
    <w:p w:rsidR="00D84A36" w:rsidRPr="008E063A" w:rsidRDefault="00D84A36" w:rsidP="000A6F8C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63A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</w:t>
      </w:r>
      <w:r>
        <w:rPr>
          <w:rFonts w:ascii="Times New Roman" w:hAnsi="Times New Roman"/>
          <w:sz w:val="24"/>
          <w:szCs w:val="24"/>
          <w:lang w:eastAsia="ru-RU"/>
        </w:rPr>
        <w:t>ает в силу с 1 января 2016 года</w:t>
      </w:r>
      <w:r w:rsidRPr="008E063A">
        <w:rPr>
          <w:rFonts w:ascii="Times New Roman" w:hAnsi="Times New Roman"/>
          <w:sz w:val="24"/>
          <w:szCs w:val="24"/>
          <w:lang w:eastAsia="ru-RU"/>
        </w:rPr>
        <w:br/>
        <w:t xml:space="preserve">после </w:t>
      </w:r>
      <w:r w:rsidRPr="008E063A">
        <w:rPr>
          <w:rFonts w:ascii="Times New Roman" w:hAnsi="Times New Roman"/>
          <w:spacing w:val="-2"/>
          <w:kern w:val="28"/>
          <w:sz w:val="24"/>
          <w:szCs w:val="24"/>
        </w:rPr>
        <w:t xml:space="preserve"> его подписания и размещается на   официальном сайте администрации </w:t>
      </w:r>
      <w:r w:rsidRPr="008E063A">
        <w:rPr>
          <w:rFonts w:ascii="Times New Roman" w:hAnsi="Times New Roman"/>
          <w:sz w:val="24"/>
          <w:szCs w:val="24"/>
        </w:rPr>
        <w:t>Красногорского</w:t>
      </w:r>
      <w:r w:rsidRPr="008E063A">
        <w:rPr>
          <w:rFonts w:ascii="Times New Roman" w:hAnsi="Times New Roman"/>
          <w:spacing w:val="-2"/>
          <w:kern w:val="28"/>
          <w:sz w:val="24"/>
          <w:szCs w:val="24"/>
        </w:rPr>
        <w:t xml:space="preserve"> района.</w:t>
      </w:r>
    </w:p>
    <w:p w:rsidR="00D84A36" w:rsidRPr="008E063A" w:rsidRDefault="00D84A36" w:rsidP="00EE7E37">
      <w:pPr>
        <w:pStyle w:val="11"/>
        <w:shd w:val="clear" w:color="auto" w:fill="auto"/>
        <w:tabs>
          <w:tab w:val="left" w:pos="0"/>
          <w:tab w:val="left" w:pos="837"/>
        </w:tabs>
        <w:spacing w:after="0" w:line="2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3. Контроль исполнения настоящего Постановления возложить на заместителя главы администрации Красногорского района Жилинского С.С. и  заместителя главы администрации -  начальника финансового отдела Рощина А.Д.</w:t>
      </w:r>
    </w:p>
    <w:p w:rsidR="00D84A36" w:rsidRPr="008E063A" w:rsidRDefault="00D84A36" w:rsidP="00EE7E37">
      <w:pPr>
        <w:tabs>
          <w:tab w:val="left" w:pos="9540"/>
        </w:tabs>
        <w:spacing w:after="0" w:line="240" w:lineRule="atLeast"/>
        <w:ind w:right="97"/>
        <w:jc w:val="both"/>
        <w:rPr>
          <w:sz w:val="24"/>
          <w:szCs w:val="24"/>
        </w:rPr>
      </w:pPr>
    </w:p>
    <w:p w:rsidR="00D84A36" w:rsidRPr="008E063A" w:rsidRDefault="00D84A36" w:rsidP="004315A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 Глава администрации  </w:t>
      </w:r>
    </w:p>
    <w:p w:rsidR="00D84A36" w:rsidRPr="008E063A" w:rsidRDefault="00D84A36" w:rsidP="004315A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 Красногорского района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E063A">
        <w:rPr>
          <w:rFonts w:ascii="Times New Roman" w:hAnsi="Times New Roman"/>
          <w:sz w:val="24"/>
          <w:szCs w:val="24"/>
        </w:rPr>
        <w:t xml:space="preserve">         В.А. Горелый</w:t>
      </w:r>
    </w:p>
    <w:p w:rsidR="00D84A36" w:rsidRPr="008E063A" w:rsidRDefault="00D84A36" w:rsidP="00431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        </w:t>
      </w:r>
    </w:p>
    <w:p w:rsidR="00D84A36" w:rsidRPr="008E063A" w:rsidRDefault="00D84A36" w:rsidP="00431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A36" w:rsidRDefault="00D84A36" w:rsidP="006A775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A2CD0" w:rsidRDefault="006A2CD0" w:rsidP="006A775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84A36" w:rsidRDefault="00D84A36" w:rsidP="006A775E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84A36" w:rsidRDefault="00D84A36" w:rsidP="006A775E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D84A36" w:rsidRDefault="00D84A36" w:rsidP="006A775E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D84A36" w:rsidRDefault="00D84A36" w:rsidP="006A775E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D84A36" w:rsidRPr="008E063A" w:rsidRDefault="00D84A36" w:rsidP="006A775E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  <w:r w:rsidRPr="008E063A">
        <w:rPr>
          <w:rFonts w:ascii="Times New Roman" w:hAnsi="Times New Roman"/>
          <w:sz w:val="24"/>
          <w:szCs w:val="24"/>
        </w:rPr>
        <w:t>ПОРЯДОК</w:t>
      </w:r>
    </w:p>
    <w:p w:rsidR="00D84A36" w:rsidRPr="008E063A" w:rsidRDefault="00D84A36" w:rsidP="00532F82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63A">
        <w:rPr>
          <w:rFonts w:ascii="Times New Roman" w:hAnsi="Times New Roman"/>
          <w:sz w:val="24"/>
          <w:szCs w:val="24"/>
        </w:rPr>
        <w:t xml:space="preserve">предоставления и расходования субсидий на компенсацию потерь в доходах, возникающих в результате регулирования тарифов на перевозку пассажиров  </w:t>
      </w:r>
      <w:r w:rsidRPr="008E063A">
        <w:rPr>
          <w:rFonts w:ascii="Times New Roman" w:hAnsi="Times New Roman"/>
          <w:sz w:val="24"/>
          <w:szCs w:val="24"/>
          <w:lang w:eastAsia="ru-RU"/>
        </w:rPr>
        <w:t>пассажирским автомобильным транспортом по муниципальным маршрутам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63A">
        <w:rPr>
          <w:rFonts w:ascii="Times New Roman" w:hAnsi="Times New Roman"/>
          <w:sz w:val="24"/>
          <w:szCs w:val="24"/>
          <w:lang w:eastAsia="ru-RU"/>
        </w:rPr>
        <w:t>Красногорского муниципального района</w:t>
      </w:r>
      <w:r w:rsidRPr="008E063A">
        <w:rPr>
          <w:rFonts w:ascii="Times New Roman" w:hAnsi="Times New Roman"/>
          <w:sz w:val="24"/>
          <w:szCs w:val="24"/>
        </w:rPr>
        <w:t xml:space="preserve"> </w:t>
      </w:r>
    </w:p>
    <w:p w:rsidR="00D84A36" w:rsidRPr="008E063A" w:rsidRDefault="00D84A36" w:rsidP="0036690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63A">
        <w:rPr>
          <w:rFonts w:ascii="Times New Roman" w:hAnsi="Times New Roman"/>
          <w:sz w:val="24"/>
          <w:szCs w:val="24"/>
        </w:rPr>
        <w:t xml:space="preserve">1. Настоящий Порядок определяет предоставление и расходование субсидий на компенсацию потерь в доходах, возникающих в результате регулирования тарифов на перевозку пассажиров автомобильным пассажирским транспортом  </w:t>
      </w:r>
      <w:r w:rsidRPr="008E063A">
        <w:rPr>
          <w:rFonts w:ascii="Times New Roman" w:hAnsi="Times New Roman"/>
          <w:sz w:val="24"/>
          <w:szCs w:val="24"/>
          <w:lang w:eastAsia="ru-RU"/>
        </w:rPr>
        <w:t>по муниципальным маршрутам Красногорского муниципального района</w:t>
      </w:r>
      <w:r w:rsidRPr="008E063A">
        <w:rPr>
          <w:rFonts w:ascii="Times New Roman" w:hAnsi="Times New Roman"/>
          <w:sz w:val="24"/>
          <w:szCs w:val="24"/>
        </w:rPr>
        <w:t xml:space="preserve">  (далее – субсидии), критерии отбора транспортных предприятий для предоставления субсидий, цели и условия их предоставления, перечисление субсидий и форму отчета об их использовании.</w:t>
      </w:r>
    </w:p>
    <w:p w:rsidR="00D84A36" w:rsidRPr="008E063A" w:rsidRDefault="00D84A36" w:rsidP="00532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2. Критериями отбора транспортных предприятий для предоставления субсидий являются:</w:t>
      </w:r>
    </w:p>
    <w:p w:rsidR="00D84A36" w:rsidRPr="008E063A" w:rsidRDefault="00D84A36" w:rsidP="000A6F8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осуществление пассажирских перевозок по муниципальным маршрутам  по регулируемым тарифам по действующей маршрутной сети района;</w:t>
      </w:r>
    </w:p>
    <w:p w:rsidR="00D84A36" w:rsidRPr="008E063A" w:rsidRDefault="00D84A36" w:rsidP="000A6F8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расходы по оплате труда принимаются в размерах фактических затрат, но не выше 5-кратного размера минимальной оплаты труда, установленного Правительством Российской Федерации.</w:t>
      </w:r>
    </w:p>
    <w:p w:rsidR="00D84A36" w:rsidRPr="008E063A" w:rsidRDefault="00D84A36" w:rsidP="0036690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63A">
        <w:rPr>
          <w:rFonts w:ascii="Times New Roman" w:hAnsi="Times New Roman"/>
          <w:sz w:val="24"/>
          <w:szCs w:val="24"/>
        </w:rPr>
        <w:t xml:space="preserve">3. Субсидии предоставляются транспортным предприятиям с целью обеспечения организации транспортного обслуживания пассажиров  автомобильным пассажирским транспортом </w:t>
      </w:r>
      <w:r w:rsidRPr="008E063A">
        <w:rPr>
          <w:rFonts w:ascii="Times New Roman" w:hAnsi="Times New Roman"/>
          <w:sz w:val="24"/>
          <w:szCs w:val="24"/>
          <w:lang w:eastAsia="ru-RU"/>
        </w:rPr>
        <w:t xml:space="preserve"> по муниципальным маршрутам Красногорского муниципального района</w:t>
      </w:r>
      <w:r w:rsidRPr="008E063A">
        <w:rPr>
          <w:rFonts w:ascii="Times New Roman" w:hAnsi="Times New Roman"/>
          <w:sz w:val="24"/>
          <w:szCs w:val="24"/>
        </w:rPr>
        <w:t xml:space="preserve"> </w:t>
      </w:r>
    </w:p>
    <w:p w:rsidR="00D84A36" w:rsidRPr="008E063A" w:rsidRDefault="00D84A36" w:rsidP="000A6F8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 </w:t>
      </w:r>
    </w:p>
    <w:p w:rsidR="00D84A36" w:rsidRPr="008E063A" w:rsidRDefault="00D84A36" w:rsidP="001F08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4. </w:t>
      </w:r>
      <w:r w:rsidRPr="008E063A">
        <w:rPr>
          <w:rFonts w:ascii="Times New Roman" w:hAnsi="Times New Roman"/>
          <w:spacing w:val="-1"/>
          <w:sz w:val="24"/>
          <w:szCs w:val="24"/>
        </w:rPr>
        <w:t xml:space="preserve">Главным распорядителем средств  бюджета </w:t>
      </w:r>
      <w:r>
        <w:rPr>
          <w:rFonts w:ascii="Times New Roman" w:hAnsi="Times New Roman"/>
          <w:spacing w:val="-1"/>
          <w:sz w:val="24"/>
          <w:szCs w:val="24"/>
        </w:rPr>
        <w:t xml:space="preserve">Красногорского муниципального района </w:t>
      </w:r>
      <w:r w:rsidRPr="008E063A">
        <w:rPr>
          <w:rFonts w:ascii="Times New Roman" w:hAnsi="Times New Roman"/>
          <w:spacing w:val="-1"/>
          <w:sz w:val="24"/>
          <w:szCs w:val="24"/>
        </w:rPr>
        <w:t>по выше</w:t>
      </w:r>
      <w:r w:rsidRPr="008E063A">
        <w:rPr>
          <w:rFonts w:ascii="Times New Roman" w:hAnsi="Times New Roman"/>
          <w:sz w:val="24"/>
          <w:szCs w:val="24"/>
        </w:rPr>
        <w:t>указанным расходам является Администрация Красногорского района.</w:t>
      </w:r>
    </w:p>
    <w:p w:rsidR="00D84A36" w:rsidRPr="008E063A" w:rsidRDefault="00D84A36" w:rsidP="0036690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63A">
        <w:rPr>
          <w:rFonts w:ascii="Times New Roman" w:hAnsi="Times New Roman"/>
          <w:sz w:val="24"/>
          <w:szCs w:val="24"/>
        </w:rPr>
        <w:t xml:space="preserve">5. Распределение и перечисление субсидий осуществляется транспортным предприятиям, заключившим с </w:t>
      </w:r>
      <w:r>
        <w:rPr>
          <w:rFonts w:ascii="Times New Roman" w:hAnsi="Times New Roman"/>
          <w:sz w:val="24"/>
          <w:szCs w:val="24"/>
        </w:rPr>
        <w:t>а</w:t>
      </w:r>
      <w:r w:rsidRPr="008E063A">
        <w:rPr>
          <w:rFonts w:ascii="Times New Roman" w:hAnsi="Times New Roman"/>
          <w:sz w:val="24"/>
          <w:szCs w:val="24"/>
        </w:rPr>
        <w:t xml:space="preserve">дминистрацией Красногорского района  государственные контракты на конкурсной основе на оказание услуг по перевозке пассажиров автомобильным пассажирским транспортом общего пользования по социально значимым </w:t>
      </w:r>
      <w:r w:rsidRPr="008E063A">
        <w:rPr>
          <w:rFonts w:ascii="Times New Roman" w:hAnsi="Times New Roman"/>
          <w:sz w:val="24"/>
          <w:szCs w:val="24"/>
          <w:lang w:eastAsia="ru-RU"/>
        </w:rPr>
        <w:t>муниципальным маршрутам Красногорского муниципального района</w:t>
      </w:r>
      <w:r w:rsidRPr="008E063A">
        <w:rPr>
          <w:rFonts w:ascii="Times New Roman" w:hAnsi="Times New Roman"/>
          <w:sz w:val="24"/>
          <w:szCs w:val="24"/>
        </w:rPr>
        <w:t xml:space="preserve"> 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84A36" w:rsidRPr="008E063A" w:rsidRDefault="00D84A36" w:rsidP="00706F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6. Администрация Красногорского района в соответствии со сводной бюджетной росписью и на основании заявок транспортных предприятий осуществляет перечисление субсидий на счета автотранспортных предприятий. </w:t>
      </w:r>
    </w:p>
    <w:p w:rsidR="00D84A36" w:rsidRPr="008E063A" w:rsidRDefault="00D84A36" w:rsidP="00706F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7. Транспортные предприятия, получающие субсидии, ежемесячно представляют в  </w:t>
      </w:r>
      <w:r>
        <w:rPr>
          <w:rFonts w:ascii="Times New Roman" w:hAnsi="Times New Roman"/>
          <w:sz w:val="24"/>
          <w:szCs w:val="24"/>
        </w:rPr>
        <w:t>сектор учета и отчетности а</w:t>
      </w:r>
      <w:r w:rsidRPr="008E063A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8E063A">
        <w:rPr>
          <w:rFonts w:ascii="Times New Roman" w:hAnsi="Times New Roman"/>
          <w:sz w:val="24"/>
          <w:szCs w:val="24"/>
        </w:rPr>
        <w:t xml:space="preserve"> Красногорского района: </w:t>
      </w:r>
    </w:p>
    <w:p w:rsidR="00D84A36" w:rsidRPr="008E063A" w:rsidRDefault="00D84A36" w:rsidP="000A6F8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в срок до 6 числа месяца, следующего за отчетным, – заявки на финансирование;</w:t>
      </w:r>
    </w:p>
    <w:p w:rsidR="00D84A36" w:rsidRPr="008E063A" w:rsidRDefault="00D84A36" w:rsidP="001F085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63A">
        <w:rPr>
          <w:rFonts w:ascii="Times New Roman" w:hAnsi="Times New Roman"/>
          <w:sz w:val="24"/>
          <w:szCs w:val="24"/>
        </w:rPr>
        <w:t xml:space="preserve">в срок до 3 числа месяца,  следующего за отчетным, – отчет о движении денежных средств, поступивших </w:t>
      </w:r>
      <w:r>
        <w:rPr>
          <w:rFonts w:ascii="Times New Roman" w:hAnsi="Times New Roman"/>
          <w:sz w:val="24"/>
          <w:szCs w:val="24"/>
        </w:rPr>
        <w:t xml:space="preserve">из бюджета Красногорского муниципального района </w:t>
      </w:r>
      <w:r w:rsidRPr="008E063A">
        <w:rPr>
          <w:rFonts w:ascii="Times New Roman" w:hAnsi="Times New Roman"/>
          <w:sz w:val="24"/>
          <w:szCs w:val="24"/>
        </w:rPr>
        <w:t xml:space="preserve"> на компенсацию потерь в доходах, возникших в результате регулирования тарифов на перевозку пассажиров автомобильным пассажирским транспортом </w:t>
      </w:r>
      <w:r w:rsidRPr="008E063A">
        <w:rPr>
          <w:rFonts w:ascii="Times New Roman" w:hAnsi="Times New Roman"/>
          <w:sz w:val="24"/>
          <w:szCs w:val="24"/>
          <w:lang w:eastAsia="ru-RU"/>
        </w:rPr>
        <w:t>по муниципальным маршрутам Красногорского муниципального района</w:t>
      </w:r>
      <w:r w:rsidRPr="008E063A">
        <w:rPr>
          <w:rFonts w:ascii="Times New Roman" w:hAnsi="Times New Roman"/>
          <w:sz w:val="24"/>
          <w:szCs w:val="24"/>
        </w:rPr>
        <w:t xml:space="preserve">   (приложение 1 к настоящему Порядку); </w:t>
      </w:r>
    </w:p>
    <w:p w:rsidR="00D84A36" w:rsidRPr="008E063A" w:rsidRDefault="00D84A36" w:rsidP="000A6F8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в срок до 20 числа, следующего за отчетным, – отчет о результатах работы пассажирского транспорта и использовании бюджетных ассигнований (приложение 2 к настоящему Порядку).</w:t>
      </w:r>
    </w:p>
    <w:p w:rsidR="00D84A36" w:rsidRPr="008E063A" w:rsidRDefault="00D84A36" w:rsidP="00706F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lastRenderedPageBreak/>
        <w:t>8. В отчете отражаются:</w:t>
      </w:r>
    </w:p>
    <w:p w:rsidR="00D84A36" w:rsidRPr="008E063A" w:rsidRDefault="00D84A36" w:rsidP="00706F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8.1. Фактические расходы транспортных предприятий на осуществление перевозки пассажиров автомобильным пассажирским транспортом </w:t>
      </w:r>
      <w:r w:rsidRPr="008E063A">
        <w:rPr>
          <w:rFonts w:ascii="Times New Roman" w:hAnsi="Times New Roman"/>
          <w:sz w:val="24"/>
          <w:szCs w:val="24"/>
          <w:lang w:eastAsia="ru-RU"/>
        </w:rPr>
        <w:t>по муниципальным маршрутам Красногорского муниципального района</w:t>
      </w:r>
      <w:r w:rsidRPr="008E063A">
        <w:rPr>
          <w:rFonts w:ascii="Times New Roman" w:hAnsi="Times New Roman"/>
          <w:sz w:val="24"/>
          <w:szCs w:val="24"/>
        </w:rPr>
        <w:t>:</w:t>
      </w:r>
    </w:p>
    <w:p w:rsidR="00D84A36" w:rsidRPr="008E063A" w:rsidRDefault="00D84A36" w:rsidP="000A6F8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расходы по оплате труда принимаются в размерах фактических затрат, но не выше 5-кратного размера минимальной оплаты труда, установленной Правительством Российской Федерации;</w:t>
      </w:r>
    </w:p>
    <w:p w:rsidR="00D84A36" w:rsidRPr="008E063A" w:rsidRDefault="00D84A36" w:rsidP="000A6F8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начисления на заработную плату;</w:t>
      </w:r>
    </w:p>
    <w:p w:rsidR="00D84A36" w:rsidRPr="008E063A" w:rsidRDefault="00D84A36" w:rsidP="000A6F8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расходы на горюче-смазочные материалы;</w:t>
      </w:r>
    </w:p>
    <w:p w:rsidR="00D84A36" w:rsidRPr="008E063A" w:rsidRDefault="00D84A36" w:rsidP="000A6F8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износ автомобильной резины;</w:t>
      </w:r>
    </w:p>
    <w:p w:rsidR="00D84A36" w:rsidRPr="008E063A" w:rsidRDefault="00D84A36" w:rsidP="000A6F8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расходы, связанные с проведением технического обслуживания, текущего и капитального ремонта подвижного состава автомобильного транспорта;</w:t>
      </w:r>
    </w:p>
    <w:p w:rsidR="00D84A36" w:rsidRPr="008E063A" w:rsidRDefault="00D84A36" w:rsidP="000A6F8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общехозяйственные расходы распределяются по видам перевозок на основании приказа директора предприятия об учетной политике;</w:t>
      </w:r>
    </w:p>
    <w:p w:rsidR="00D84A36" w:rsidRPr="008E063A" w:rsidRDefault="00D84A36" w:rsidP="000A6F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прочие расходы.</w:t>
      </w:r>
    </w:p>
    <w:p w:rsidR="00D84A36" w:rsidRPr="008E063A" w:rsidRDefault="00D84A36" w:rsidP="000A6F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Амортизация на основные средства,  приобретенные за счет бюджетных средств, не начисляется и в отчет транспортным предприятием не включается, за исключением унитарных предприятий, в отношении имущества, переданного им на праве хозяйственного ведения или оперативного управления, осуществляющих пассажирские перевозки по действующей маршрутной сети по регулируемым тарифам.</w:t>
      </w:r>
    </w:p>
    <w:p w:rsidR="00D84A36" w:rsidRPr="008E063A" w:rsidRDefault="00D84A36" w:rsidP="00706F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8.2. Внереализационные расходы.</w:t>
      </w:r>
    </w:p>
    <w:p w:rsidR="00D84A36" w:rsidRPr="008E063A" w:rsidRDefault="00D84A36" w:rsidP="00706F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8.3. Расходы по погашению кредиторской задолженности бюджетам и внебюджетным фондам.</w:t>
      </w:r>
    </w:p>
    <w:p w:rsidR="00D84A36" w:rsidRPr="008E063A" w:rsidRDefault="00D84A36" w:rsidP="00706F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Сектор учета и отчетности а</w:t>
      </w:r>
      <w:r w:rsidRPr="008E063A">
        <w:rPr>
          <w:rFonts w:ascii="Times New Roman" w:hAnsi="Times New Roman"/>
          <w:sz w:val="24"/>
          <w:szCs w:val="24"/>
        </w:rPr>
        <w:t>дминистрация Красногорского района представляет в финан</w:t>
      </w:r>
      <w:r>
        <w:rPr>
          <w:rFonts w:ascii="Times New Roman" w:hAnsi="Times New Roman"/>
          <w:sz w:val="24"/>
          <w:szCs w:val="24"/>
        </w:rPr>
        <w:t>совый отдел администрации Красногорского района</w:t>
      </w:r>
      <w:r w:rsidRPr="008E063A">
        <w:rPr>
          <w:rFonts w:ascii="Times New Roman" w:hAnsi="Times New Roman"/>
          <w:sz w:val="24"/>
          <w:szCs w:val="24"/>
        </w:rPr>
        <w:t xml:space="preserve"> Брянской области:</w:t>
      </w:r>
    </w:p>
    <w:p w:rsidR="00D84A36" w:rsidRPr="008E063A" w:rsidRDefault="00D84A36" w:rsidP="000A6F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в срок до 5 числа месяца, следующего за отчетным, – сводный отчет о движении денежных средств,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63A">
        <w:rPr>
          <w:rFonts w:ascii="Times New Roman" w:hAnsi="Times New Roman"/>
          <w:sz w:val="24"/>
          <w:szCs w:val="24"/>
        </w:rPr>
        <w:t xml:space="preserve">поступивших </w:t>
      </w:r>
      <w:r>
        <w:rPr>
          <w:rFonts w:ascii="Times New Roman" w:hAnsi="Times New Roman"/>
          <w:sz w:val="24"/>
          <w:szCs w:val="24"/>
        </w:rPr>
        <w:t xml:space="preserve">из  бюджета Красногорского муниципального района </w:t>
      </w:r>
      <w:r w:rsidRPr="008E063A">
        <w:rPr>
          <w:rFonts w:ascii="Times New Roman" w:hAnsi="Times New Roman"/>
          <w:sz w:val="24"/>
          <w:szCs w:val="24"/>
        </w:rPr>
        <w:t xml:space="preserve"> на компенсацию потерь в доходах, возникших в результате регулирования тарифов на перевозку пассажиров автомобильным пассажирским транспортом </w:t>
      </w:r>
      <w:r w:rsidRPr="008E063A">
        <w:rPr>
          <w:rFonts w:ascii="Times New Roman" w:hAnsi="Times New Roman"/>
          <w:sz w:val="24"/>
          <w:szCs w:val="24"/>
          <w:lang w:eastAsia="ru-RU"/>
        </w:rPr>
        <w:t>по муниципальным маршрутам Красногорского муниципального района</w:t>
      </w:r>
      <w:r w:rsidRPr="008E063A">
        <w:rPr>
          <w:rFonts w:ascii="Times New Roman" w:hAnsi="Times New Roman"/>
          <w:sz w:val="24"/>
          <w:szCs w:val="24"/>
        </w:rPr>
        <w:t>;</w:t>
      </w:r>
    </w:p>
    <w:p w:rsidR="00D84A36" w:rsidRPr="008E063A" w:rsidRDefault="00D84A36" w:rsidP="000A6F8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в срок до 23 числа месяца, следующего за отчетным, - сводный отчет о результатах работы пассажирского транспорта и использовании бюджетных ассигнований. </w:t>
      </w:r>
    </w:p>
    <w:p w:rsidR="00D84A36" w:rsidRPr="008E063A" w:rsidRDefault="00D84A36" w:rsidP="00824C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10. Субсидии носят целевой характер. В случае использования средств </w:t>
      </w:r>
      <w:r>
        <w:rPr>
          <w:rFonts w:ascii="Times New Roman" w:hAnsi="Times New Roman"/>
          <w:sz w:val="24"/>
          <w:szCs w:val="24"/>
        </w:rPr>
        <w:t xml:space="preserve">бюджета  Красногорского муниципального района,  выделенных транспортным предприятиям  </w:t>
      </w:r>
      <w:r w:rsidRPr="008E063A">
        <w:rPr>
          <w:rFonts w:ascii="Times New Roman" w:hAnsi="Times New Roman"/>
          <w:sz w:val="24"/>
          <w:szCs w:val="24"/>
        </w:rPr>
        <w:t xml:space="preserve">на компенсацию потерь в доходах, возникших в результате регулирования тарифов на перевозку пассажиров автомобильным пассажирским транспортом </w:t>
      </w:r>
      <w:r w:rsidRPr="008E063A">
        <w:rPr>
          <w:rFonts w:ascii="Times New Roman" w:hAnsi="Times New Roman"/>
          <w:sz w:val="24"/>
          <w:szCs w:val="24"/>
          <w:lang w:eastAsia="ru-RU"/>
        </w:rPr>
        <w:t>по муниципальным маршрутам Красногорского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63A">
        <w:rPr>
          <w:rFonts w:ascii="Times New Roman" w:hAnsi="Times New Roman"/>
          <w:sz w:val="24"/>
          <w:szCs w:val="24"/>
        </w:rPr>
        <w:t>не по целевому назначению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063A">
        <w:rPr>
          <w:rFonts w:ascii="Times New Roman" w:hAnsi="Times New Roman"/>
          <w:sz w:val="24"/>
          <w:szCs w:val="24"/>
        </w:rPr>
        <w:t xml:space="preserve"> соответствующие средства взыскиваются в  бюджет</w:t>
      </w:r>
      <w:r>
        <w:rPr>
          <w:rFonts w:ascii="Times New Roman" w:hAnsi="Times New Roman"/>
          <w:sz w:val="24"/>
          <w:szCs w:val="24"/>
        </w:rPr>
        <w:t xml:space="preserve"> Красногорского муниципального района </w:t>
      </w:r>
      <w:r w:rsidRPr="008E063A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D84A36" w:rsidRPr="008E063A" w:rsidRDefault="00D84A36" w:rsidP="000A6F8C">
      <w:pPr>
        <w:shd w:val="clear" w:color="auto" w:fill="FFFFFF"/>
        <w:tabs>
          <w:tab w:val="left" w:pos="1214"/>
        </w:tabs>
        <w:spacing w:line="240" w:lineRule="auto"/>
        <w:ind w:right="-23" w:firstLine="720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lastRenderedPageBreak/>
        <w:t xml:space="preserve">Остаток субсидий по итогам года подлежит направлению в  бюджет </w:t>
      </w:r>
      <w:r>
        <w:rPr>
          <w:rFonts w:ascii="Times New Roman" w:hAnsi="Times New Roman"/>
          <w:sz w:val="24"/>
          <w:szCs w:val="24"/>
        </w:rPr>
        <w:t xml:space="preserve"> Красногорского муниципального района </w:t>
      </w:r>
      <w:r w:rsidRPr="008E063A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Федерации.</w:t>
      </w:r>
    </w:p>
    <w:p w:rsidR="00D84A36" w:rsidRPr="008E063A" w:rsidRDefault="00D84A36" w:rsidP="000A6F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 11. Транспортные предприятия несут ответственность за целевое и эффективное использование бюджетных средств, а также за своевременное представление отчетности в соответствии с действующим законодательством.</w:t>
      </w:r>
    </w:p>
    <w:p w:rsidR="00D84A36" w:rsidRPr="008E063A" w:rsidRDefault="00D84A36" w:rsidP="000A6F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 12. Контроль за целевым использованием субсидий осуществляет Администрация Красногорского района. </w:t>
      </w:r>
    </w:p>
    <w:p w:rsidR="00D84A36" w:rsidRPr="008E063A" w:rsidRDefault="00D84A36" w:rsidP="000A6F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4A36" w:rsidRPr="008E063A" w:rsidRDefault="00D84A36" w:rsidP="000A6F8C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D84A36" w:rsidRPr="008E063A" w:rsidRDefault="00D84A36" w:rsidP="000A6F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4A36" w:rsidRPr="008E063A" w:rsidRDefault="00D84A36" w:rsidP="000A6F8C">
      <w:pPr>
        <w:spacing w:line="240" w:lineRule="auto"/>
        <w:ind w:firstLine="1278"/>
        <w:jc w:val="both"/>
        <w:rPr>
          <w:rFonts w:ascii="Times New Roman" w:hAnsi="Times New Roman"/>
          <w:sz w:val="24"/>
          <w:szCs w:val="24"/>
        </w:rPr>
      </w:pPr>
    </w:p>
    <w:p w:rsidR="00D84A36" w:rsidRPr="008E063A" w:rsidRDefault="00D84A36" w:rsidP="000A6F8C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D84A36" w:rsidRPr="008E063A" w:rsidRDefault="00D84A36" w:rsidP="000A6F8C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D84A36" w:rsidRPr="008E063A" w:rsidRDefault="00D84A36" w:rsidP="002776AA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D84A36" w:rsidRPr="008E06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A36" w:rsidRPr="008E063A" w:rsidRDefault="00D84A36" w:rsidP="002776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 1</w:t>
      </w:r>
    </w:p>
    <w:p w:rsidR="00D84A36" w:rsidRPr="008E063A" w:rsidRDefault="00D84A36" w:rsidP="000A6F8C">
      <w:pPr>
        <w:spacing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к Порядку предоставления и расходования субсидий на компенсацию потерь в доходах, возникающих  в результате регулирования тарифов на перевозку пассажиров автомобильным пассажирским транспортом по муниципальным маршрутам  Красногорского муниципального района.</w:t>
      </w:r>
    </w:p>
    <w:p w:rsidR="00D84A36" w:rsidRPr="008E063A" w:rsidRDefault="00D84A36" w:rsidP="000A6F8C">
      <w:pPr>
        <w:spacing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D84A36" w:rsidRPr="008E063A" w:rsidRDefault="00D84A36" w:rsidP="002776AA">
      <w:pPr>
        <w:spacing w:line="240" w:lineRule="auto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                                                            ОТЧЕТ</w:t>
      </w:r>
    </w:p>
    <w:p w:rsidR="00D84A36" w:rsidRPr="008E063A" w:rsidRDefault="00D84A36" w:rsidP="000A6F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о движении денежных средств, поступивших </w:t>
      </w:r>
    </w:p>
    <w:p w:rsidR="00D84A36" w:rsidRPr="008E063A" w:rsidRDefault="00D84A36" w:rsidP="000A6F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на компенсацию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 Красногорского муниципального района</w:t>
      </w:r>
    </w:p>
    <w:p w:rsidR="00D84A36" w:rsidRPr="008E063A" w:rsidRDefault="00D84A36" w:rsidP="000A6F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на __________ 20 ___ года</w:t>
      </w:r>
    </w:p>
    <w:p w:rsidR="00D84A36" w:rsidRPr="008E063A" w:rsidRDefault="00D84A36" w:rsidP="000A6F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по_________________________ </w:t>
      </w:r>
    </w:p>
    <w:p w:rsidR="00D84A36" w:rsidRPr="008E063A" w:rsidRDefault="00D84A36" w:rsidP="000A6F8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 (тыс. рублей)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800"/>
        <w:gridCol w:w="2700"/>
        <w:gridCol w:w="2160"/>
      </w:tblGrid>
      <w:tr w:rsidR="00D84A36" w:rsidRPr="008E063A" w:rsidTr="00506A94">
        <w:trPr>
          <w:trHeight w:val="1425"/>
        </w:trPr>
        <w:tc>
          <w:tcPr>
            <w:tcW w:w="2700" w:type="dxa"/>
          </w:tcPr>
          <w:p w:rsidR="00D84A36" w:rsidRPr="008E063A" w:rsidRDefault="00D84A36" w:rsidP="000A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Предусмотрено бюджетных средств на 20 _ год</w:t>
            </w:r>
          </w:p>
        </w:tc>
        <w:tc>
          <w:tcPr>
            <w:tcW w:w="1800" w:type="dxa"/>
          </w:tcPr>
          <w:p w:rsidR="00D84A36" w:rsidRPr="008E063A" w:rsidRDefault="00D84A36" w:rsidP="000A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Сумма поступивших средств из областного бюджета</w:t>
            </w:r>
          </w:p>
        </w:tc>
        <w:tc>
          <w:tcPr>
            <w:tcW w:w="2700" w:type="dxa"/>
          </w:tcPr>
          <w:p w:rsidR="00D84A36" w:rsidRPr="008E063A" w:rsidRDefault="00D84A36" w:rsidP="000A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</w:p>
          <w:p w:rsidR="00D84A36" w:rsidRPr="008E063A" w:rsidRDefault="00D84A36" w:rsidP="000A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160" w:type="dxa"/>
          </w:tcPr>
          <w:p w:rsidR="00D84A36" w:rsidRPr="008E063A" w:rsidRDefault="00D84A36" w:rsidP="000A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Остаток средств на конец месяца 20__г.</w:t>
            </w:r>
          </w:p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06A94">
        <w:trPr>
          <w:trHeight w:val="330"/>
        </w:trPr>
        <w:tc>
          <w:tcPr>
            <w:tcW w:w="2700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A36" w:rsidRPr="008E063A" w:rsidRDefault="00D84A36" w:rsidP="000A6F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4A36" w:rsidRPr="008E063A" w:rsidRDefault="00D84A36" w:rsidP="000A6F8C">
      <w:pPr>
        <w:spacing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D84A36" w:rsidRPr="008E063A" w:rsidRDefault="00D84A36" w:rsidP="000A6F8C">
      <w:pPr>
        <w:spacing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D84A36" w:rsidRPr="008E063A" w:rsidRDefault="00D84A36" w:rsidP="002776AA">
      <w:pPr>
        <w:spacing w:after="0" w:line="240" w:lineRule="atLeast"/>
        <w:ind w:firstLine="900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Руководитель</w:t>
      </w:r>
    </w:p>
    <w:p w:rsidR="00D84A36" w:rsidRPr="008E063A" w:rsidRDefault="00D84A36" w:rsidP="002776AA">
      <w:pPr>
        <w:spacing w:after="0" w:line="240" w:lineRule="atLeast"/>
        <w:ind w:firstLine="900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предприятия                  __________________________________</w:t>
      </w:r>
    </w:p>
    <w:p w:rsidR="00D84A36" w:rsidRPr="008E063A" w:rsidRDefault="00D84A36" w:rsidP="002776AA">
      <w:pPr>
        <w:spacing w:after="0" w:line="240" w:lineRule="atLeast"/>
        <w:ind w:left="3780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 (подпись)                  (расшифровка подписи)</w:t>
      </w:r>
    </w:p>
    <w:p w:rsidR="00D84A36" w:rsidRPr="008E063A" w:rsidRDefault="00D84A36" w:rsidP="002776AA">
      <w:pPr>
        <w:spacing w:after="0" w:line="240" w:lineRule="atLeast"/>
        <w:ind w:firstLine="900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Главный бухгалтер       __________________________________</w:t>
      </w:r>
    </w:p>
    <w:p w:rsidR="00D84A36" w:rsidRPr="008E063A" w:rsidRDefault="00D84A36" w:rsidP="002776AA">
      <w:pPr>
        <w:spacing w:after="0" w:line="240" w:lineRule="atLeast"/>
        <w:ind w:left="3780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 (подпись)                  (расшифровка подписи)</w:t>
      </w:r>
    </w:p>
    <w:p w:rsidR="00D84A36" w:rsidRPr="008E063A" w:rsidRDefault="00D84A36" w:rsidP="002776A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 </w:t>
      </w:r>
    </w:p>
    <w:p w:rsidR="00D84A36" w:rsidRPr="008E063A" w:rsidRDefault="00D84A36" w:rsidP="002776A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4A36" w:rsidRPr="008E063A" w:rsidRDefault="00D84A36" w:rsidP="002776A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Исполнитель ___________________</w:t>
      </w:r>
    </w:p>
    <w:p w:rsidR="00D84A36" w:rsidRPr="008E063A" w:rsidRDefault="00D84A36" w:rsidP="008E063A">
      <w:pPr>
        <w:spacing w:line="240" w:lineRule="auto"/>
        <w:ind w:left="2340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 (Ф.И.О.)</w:t>
      </w:r>
    </w:p>
    <w:p w:rsidR="00D84A36" w:rsidRDefault="00D84A36" w:rsidP="000A6F8C">
      <w:pPr>
        <w:spacing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84A36" w:rsidRPr="008E063A" w:rsidRDefault="00D84A36" w:rsidP="000A6F8C">
      <w:pPr>
        <w:spacing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к порядку предоставления и расходования субсидий на компенсацию потерь в доходах, возникающих  в результате регулирования тарифов на перевозку пассажиров автомобильным пассажирским транспортом по муниципальным маршрутам  Красногорского муниципального района</w:t>
      </w:r>
    </w:p>
    <w:p w:rsidR="00D84A36" w:rsidRPr="008E063A" w:rsidRDefault="00D84A36" w:rsidP="000A6F8C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84A36" w:rsidRPr="008E063A" w:rsidRDefault="00D84A36" w:rsidP="002776AA">
      <w:pPr>
        <w:spacing w:after="0" w:line="240" w:lineRule="atLeast"/>
        <w:ind w:left="357"/>
        <w:jc w:val="center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ОТЧЕТ</w:t>
      </w:r>
    </w:p>
    <w:p w:rsidR="00D84A36" w:rsidRPr="008E063A" w:rsidRDefault="00D84A36" w:rsidP="002776AA">
      <w:pPr>
        <w:spacing w:after="0" w:line="240" w:lineRule="atLeast"/>
        <w:ind w:left="357"/>
        <w:jc w:val="center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о результатах работы пассажирского муниципального транспорта</w:t>
      </w:r>
    </w:p>
    <w:p w:rsidR="00D84A36" w:rsidRPr="008E063A" w:rsidRDefault="00D84A36" w:rsidP="002776AA">
      <w:pPr>
        <w:spacing w:after="0" w:line="240" w:lineRule="atLeast"/>
        <w:ind w:left="357"/>
        <w:jc w:val="center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и использовании бюджетных ассигнований</w:t>
      </w:r>
    </w:p>
    <w:p w:rsidR="00D84A36" w:rsidRPr="008E063A" w:rsidRDefault="00D84A36" w:rsidP="000A6F8C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по __________________________________________________</w:t>
      </w:r>
    </w:p>
    <w:p w:rsidR="00D84A36" w:rsidRPr="008E063A" w:rsidRDefault="00D84A36" w:rsidP="000A6F8C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(наименование предприятия)</w:t>
      </w:r>
    </w:p>
    <w:p w:rsidR="00D84A36" w:rsidRPr="008E063A" w:rsidRDefault="00D84A36" w:rsidP="000A6F8C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 за ____________________ 20 __г.</w:t>
      </w:r>
    </w:p>
    <w:p w:rsidR="00D84A36" w:rsidRPr="008E063A" w:rsidRDefault="00D84A36" w:rsidP="000A6F8C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(с нарастающим итогом)</w:t>
      </w:r>
    </w:p>
    <w:tbl>
      <w:tblPr>
        <w:tblW w:w="102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9"/>
        <w:gridCol w:w="1369"/>
        <w:gridCol w:w="1422"/>
        <w:gridCol w:w="1863"/>
      </w:tblGrid>
      <w:tr w:rsidR="00D84A36" w:rsidRPr="008E063A" w:rsidTr="00532F82">
        <w:trPr>
          <w:trHeight w:val="210"/>
        </w:trPr>
        <w:tc>
          <w:tcPr>
            <w:tcW w:w="5599" w:type="dxa"/>
            <w:vMerge w:val="restart"/>
            <w:vAlign w:val="center"/>
          </w:tcPr>
          <w:p w:rsidR="00D84A36" w:rsidRPr="008E063A" w:rsidRDefault="00D84A36" w:rsidP="000A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69" w:type="dxa"/>
            <w:vMerge w:val="restart"/>
            <w:vAlign w:val="center"/>
          </w:tcPr>
          <w:p w:rsidR="00D84A36" w:rsidRPr="008E063A" w:rsidRDefault="00D84A36" w:rsidP="000A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85" w:type="dxa"/>
            <w:gridSpan w:val="2"/>
          </w:tcPr>
          <w:p w:rsidR="00D84A36" w:rsidRPr="008E063A" w:rsidRDefault="00D84A36" w:rsidP="000A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84A36" w:rsidRPr="008E063A" w:rsidTr="00532F82">
        <w:trPr>
          <w:trHeight w:val="210"/>
        </w:trPr>
        <w:tc>
          <w:tcPr>
            <w:tcW w:w="5599" w:type="dxa"/>
            <w:vMerge/>
          </w:tcPr>
          <w:p w:rsidR="00D84A36" w:rsidRPr="008E063A" w:rsidRDefault="00D84A36" w:rsidP="000A6F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D84A36" w:rsidRPr="008E063A" w:rsidRDefault="00D84A36" w:rsidP="000A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городские перевозки</w:t>
            </w: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муниципальные перевозки</w:t>
            </w:r>
          </w:p>
        </w:tc>
      </w:tr>
      <w:tr w:rsidR="00D84A36" w:rsidRPr="008E063A" w:rsidTr="00532F82">
        <w:trPr>
          <w:trHeight w:val="705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1. Эксплуатационные показатели:</w:t>
            </w:r>
          </w:p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1.1. Количество автобусов (шт.)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345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1.2. Пассажиропоток (тыс. чел.)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285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1.3. Среднесписочная численность работников (чел.)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375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2. Расходы всего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540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2.1. Заработная плата с учетом ограничений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240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2.2. Отчисления на зарплату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390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2.3. Горюче-смазочные материалы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225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2.4. Износ автошин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255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 xml:space="preserve">2.5. Капитальный и текущий ремонт подвижного </w:t>
            </w:r>
          </w:p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состава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285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2.6. Общехозяйственные расходы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180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lastRenderedPageBreak/>
              <w:t>2.7. Прочие расходы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285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2.8. Амортизация подвижного состава, приобретенного за счет собственных средств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270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3. Внереализационные расходы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407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4. Доходы от пассажирских перевозок, всего:</w:t>
            </w:r>
          </w:p>
          <w:p w:rsidR="00D84A36" w:rsidRPr="008E063A" w:rsidRDefault="00D84A36" w:rsidP="000A6F8C">
            <w:pPr>
              <w:spacing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в том числе внереализационные доходы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345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5. Убытки (п. 2 + п. 3 – п. 4)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720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6. Погашение кредиторской задолженности бюджетам и внебюджетным фондам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345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 xml:space="preserve">7. Потребность в бюджетных ассигнованиях (п. 5 + </w:t>
            </w:r>
          </w:p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 xml:space="preserve">п. 6) 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280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8. Всего выделено бюджетных средств: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540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8.1. Из областного бюджета:</w:t>
            </w:r>
          </w:p>
          <w:p w:rsidR="00D84A36" w:rsidRPr="008E063A" w:rsidRDefault="00D84A36" w:rsidP="000A6F8C">
            <w:pPr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540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 xml:space="preserve">На обеспечение равной доступности транспортных услуг для отдельных категорий граждан 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243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Субсидии на покрытие убытков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298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8.2. Из местного бюджета:</w:t>
            </w:r>
          </w:p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311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субсидии на покрытие убытков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349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на бесплатный проезд многодетным семьям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349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341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>9. Фактически израсходовано бюджетных средств</w:t>
            </w: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36" w:rsidRPr="008E063A" w:rsidTr="00532F82">
        <w:trPr>
          <w:trHeight w:val="517"/>
        </w:trPr>
        <w:tc>
          <w:tcPr>
            <w:tcW w:w="559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</w:rPr>
              <w:t xml:space="preserve">10. Результат: - недофинансирование </w:t>
            </w:r>
          </w:p>
          <w:p w:rsidR="00D84A36" w:rsidRPr="008E063A" w:rsidRDefault="00D84A36" w:rsidP="000A6F8C">
            <w:pPr>
              <w:spacing w:line="240" w:lineRule="auto"/>
              <w:ind w:left="1332"/>
              <w:rPr>
                <w:rFonts w:ascii="Times New Roman" w:hAnsi="Times New Roman"/>
                <w:sz w:val="24"/>
                <w:szCs w:val="24"/>
              </w:rPr>
            </w:pPr>
            <w:r w:rsidRPr="008E06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063A">
              <w:rPr>
                <w:rFonts w:ascii="Times New Roman" w:hAnsi="Times New Roman"/>
                <w:sz w:val="24"/>
                <w:szCs w:val="24"/>
              </w:rPr>
              <w:t xml:space="preserve"> + перефинансирование</w:t>
            </w:r>
          </w:p>
          <w:p w:rsidR="00D84A36" w:rsidRPr="008E063A" w:rsidRDefault="00D84A36" w:rsidP="000A6F8C">
            <w:pPr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84A36" w:rsidRPr="008E063A" w:rsidRDefault="00D84A36" w:rsidP="000A6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A36" w:rsidRPr="008E063A" w:rsidRDefault="00D84A36" w:rsidP="00532F8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8E063A">
        <w:rPr>
          <w:rFonts w:ascii="Times New Roman" w:hAnsi="Times New Roman"/>
          <w:sz w:val="24"/>
          <w:szCs w:val="24"/>
        </w:rPr>
        <w:t>Руководитель</w:t>
      </w:r>
    </w:p>
    <w:p w:rsidR="00D84A36" w:rsidRPr="008E063A" w:rsidRDefault="00D84A36" w:rsidP="002776AA">
      <w:pPr>
        <w:spacing w:after="0" w:line="240" w:lineRule="atLeast"/>
        <w:ind w:firstLine="900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предприятия </w:t>
      </w:r>
      <w:r w:rsidRPr="00532F82">
        <w:rPr>
          <w:rFonts w:ascii="Times New Roman" w:hAnsi="Times New Roman"/>
          <w:sz w:val="24"/>
          <w:szCs w:val="24"/>
        </w:rPr>
        <w:t xml:space="preserve">                </w:t>
      </w:r>
      <w:r w:rsidRPr="008E063A">
        <w:rPr>
          <w:rFonts w:ascii="Times New Roman" w:hAnsi="Times New Roman"/>
          <w:sz w:val="24"/>
          <w:szCs w:val="24"/>
        </w:rPr>
        <w:t>__________________________________</w:t>
      </w:r>
    </w:p>
    <w:p w:rsidR="00D84A36" w:rsidRPr="008E063A" w:rsidRDefault="00D84A36" w:rsidP="002776A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 (подпись) </w:t>
      </w:r>
      <w:r w:rsidRPr="00532F82">
        <w:rPr>
          <w:rFonts w:ascii="Times New Roman" w:hAnsi="Times New Roman"/>
          <w:sz w:val="24"/>
          <w:szCs w:val="24"/>
        </w:rPr>
        <w:t xml:space="preserve">               </w:t>
      </w:r>
      <w:r w:rsidRPr="008E063A">
        <w:rPr>
          <w:rFonts w:ascii="Times New Roman" w:hAnsi="Times New Roman"/>
          <w:sz w:val="24"/>
          <w:szCs w:val="24"/>
        </w:rPr>
        <w:t>(расшифровка подписи)</w:t>
      </w:r>
    </w:p>
    <w:p w:rsidR="00D84A36" w:rsidRPr="008E063A" w:rsidRDefault="00D84A36" w:rsidP="002776AA">
      <w:pPr>
        <w:spacing w:after="0" w:line="240" w:lineRule="atLeast"/>
        <w:ind w:firstLine="900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Главный бухгалтер</w:t>
      </w:r>
      <w:r w:rsidRPr="00532F82">
        <w:rPr>
          <w:rFonts w:ascii="Times New Roman" w:hAnsi="Times New Roman"/>
          <w:sz w:val="24"/>
          <w:szCs w:val="24"/>
        </w:rPr>
        <w:t xml:space="preserve">     </w:t>
      </w:r>
      <w:r w:rsidRPr="008E063A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D84A36" w:rsidRPr="008E063A" w:rsidRDefault="00D84A36" w:rsidP="002776A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 (подпись) </w:t>
      </w:r>
      <w:r w:rsidRPr="00532F82">
        <w:rPr>
          <w:rFonts w:ascii="Times New Roman" w:hAnsi="Times New Roman"/>
          <w:sz w:val="24"/>
          <w:szCs w:val="24"/>
        </w:rPr>
        <w:t xml:space="preserve">               </w:t>
      </w:r>
      <w:r w:rsidRPr="008E063A">
        <w:rPr>
          <w:rFonts w:ascii="Times New Roman" w:hAnsi="Times New Roman"/>
          <w:sz w:val="24"/>
          <w:szCs w:val="24"/>
        </w:rPr>
        <w:t>(расшифровка подписи)</w:t>
      </w:r>
    </w:p>
    <w:p w:rsidR="00D84A36" w:rsidRPr="008E063A" w:rsidRDefault="00D84A36" w:rsidP="002776A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 </w:t>
      </w:r>
    </w:p>
    <w:p w:rsidR="00D84A36" w:rsidRPr="008E063A" w:rsidRDefault="00D84A36" w:rsidP="002776A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>Исполнитель _____________________</w:t>
      </w:r>
    </w:p>
    <w:p w:rsidR="00D84A36" w:rsidRPr="008E063A" w:rsidRDefault="00D84A36" w:rsidP="002776A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 (Ф.И.О.)</w:t>
      </w:r>
    </w:p>
    <w:p w:rsidR="00D84A36" w:rsidRPr="008E063A" w:rsidRDefault="00D84A36" w:rsidP="00532F8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E063A">
        <w:rPr>
          <w:rFonts w:ascii="Times New Roman" w:hAnsi="Times New Roman"/>
          <w:sz w:val="24"/>
          <w:szCs w:val="24"/>
        </w:rPr>
        <w:t xml:space="preserve">Тел./факс </w:t>
      </w:r>
    </w:p>
    <w:sectPr w:rsidR="00D84A36" w:rsidRPr="008E063A" w:rsidSect="00F367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46F4"/>
    <w:multiLevelType w:val="hybridMultilevel"/>
    <w:tmpl w:val="C2C0D0DC"/>
    <w:lvl w:ilvl="0" w:tplc="C96015A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C092E30"/>
    <w:multiLevelType w:val="hybridMultilevel"/>
    <w:tmpl w:val="311C5A5A"/>
    <w:lvl w:ilvl="0" w:tplc="9536E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04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785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ED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62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04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E1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03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BCF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D945C9C"/>
    <w:multiLevelType w:val="multilevel"/>
    <w:tmpl w:val="27F6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401"/>
    <w:rsid w:val="00013C29"/>
    <w:rsid w:val="00024B86"/>
    <w:rsid w:val="00036284"/>
    <w:rsid w:val="00053C49"/>
    <w:rsid w:val="00090B4F"/>
    <w:rsid w:val="000A6F8C"/>
    <w:rsid w:val="000B7E2F"/>
    <w:rsid w:val="000C0257"/>
    <w:rsid w:val="000D6762"/>
    <w:rsid w:val="000D6FC5"/>
    <w:rsid w:val="001061A6"/>
    <w:rsid w:val="00111689"/>
    <w:rsid w:val="00136EBE"/>
    <w:rsid w:val="0015191F"/>
    <w:rsid w:val="001D5ED5"/>
    <w:rsid w:val="001E26C5"/>
    <w:rsid w:val="001E2E75"/>
    <w:rsid w:val="001F0857"/>
    <w:rsid w:val="001F5401"/>
    <w:rsid w:val="00205127"/>
    <w:rsid w:val="00211922"/>
    <w:rsid w:val="00274C1A"/>
    <w:rsid w:val="002776AA"/>
    <w:rsid w:val="00283C75"/>
    <w:rsid w:val="00353256"/>
    <w:rsid w:val="00366905"/>
    <w:rsid w:val="003A24CD"/>
    <w:rsid w:val="003C0940"/>
    <w:rsid w:val="004315AC"/>
    <w:rsid w:val="0048544D"/>
    <w:rsid w:val="004C1781"/>
    <w:rsid w:val="004F14DF"/>
    <w:rsid w:val="004F22E8"/>
    <w:rsid w:val="00502A28"/>
    <w:rsid w:val="00506A94"/>
    <w:rsid w:val="00532F82"/>
    <w:rsid w:val="00561362"/>
    <w:rsid w:val="00605109"/>
    <w:rsid w:val="00625B5C"/>
    <w:rsid w:val="00643D38"/>
    <w:rsid w:val="006A2CD0"/>
    <w:rsid w:val="006A775E"/>
    <w:rsid w:val="006B18AA"/>
    <w:rsid w:val="00700A34"/>
    <w:rsid w:val="00706FEB"/>
    <w:rsid w:val="00723A7B"/>
    <w:rsid w:val="0072711A"/>
    <w:rsid w:val="00763AAF"/>
    <w:rsid w:val="007C38CD"/>
    <w:rsid w:val="007D0492"/>
    <w:rsid w:val="007D515C"/>
    <w:rsid w:val="007F30E7"/>
    <w:rsid w:val="00824C26"/>
    <w:rsid w:val="008A5CC3"/>
    <w:rsid w:val="008C5A32"/>
    <w:rsid w:val="008E063A"/>
    <w:rsid w:val="00935D8C"/>
    <w:rsid w:val="00960DCF"/>
    <w:rsid w:val="00970C59"/>
    <w:rsid w:val="00974D62"/>
    <w:rsid w:val="00985EE7"/>
    <w:rsid w:val="009926D2"/>
    <w:rsid w:val="0099689F"/>
    <w:rsid w:val="009A4CDF"/>
    <w:rsid w:val="009C3B9F"/>
    <w:rsid w:val="00A0113E"/>
    <w:rsid w:val="00A0443D"/>
    <w:rsid w:val="00A4363B"/>
    <w:rsid w:val="00A52407"/>
    <w:rsid w:val="00A70D6D"/>
    <w:rsid w:val="00A9161B"/>
    <w:rsid w:val="00A96AE3"/>
    <w:rsid w:val="00AA7B24"/>
    <w:rsid w:val="00AB3FAA"/>
    <w:rsid w:val="00AC0491"/>
    <w:rsid w:val="00AE270C"/>
    <w:rsid w:val="00B26FCC"/>
    <w:rsid w:val="00BB2303"/>
    <w:rsid w:val="00BE76E5"/>
    <w:rsid w:val="00C2177B"/>
    <w:rsid w:val="00C22C98"/>
    <w:rsid w:val="00C54177"/>
    <w:rsid w:val="00C67F78"/>
    <w:rsid w:val="00C96E82"/>
    <w:rsid w:val="00CF3F01"/>
    <w:rsid w:val="00D47513"/>
    <w:rsid w:val="00D50FAE"/>
    <w:rsid w:val="00D84A36"/>
    <w:rsid w:val="00DA3000"/>
    <w:rsid w:val="00DA7B1C"/>
    <w:rsid w:val="00DE127E"/>
    <w:rsid w:val="00E267DD"/>
    <w:rsid w:val="00E27E53"/>
    <w:rsid w:val="00E31A63"/>
    <w:rsid w:val="00E32439"/>
    <w:rsid w:val="00E32780"/>
    <w:rsid w:val="00E43DF9"/>
    <w:rsid w:val="00EC2007"/>
    <w:rsid w:val="00EC7B27"/>
    <w:rsid w:val="00ED20B0"/>
    <w:rsid w:val="00EE0AE3"/>
    <w:rsid w:val="00EE5CBF"/>
    <w:rsid w:val="00EE7E37"/>
    <w:rsid w:val="00EF20A4"/>
    <w:rsid w:val="00F10DA4"/>
    <w:rsid w:val="00F16424"/>
    <w:rsid w:val="00F178C3"/>
    <w:rsid w:val="00F2565B"/>
    <w:rsid w:val="00F259B5"/>
    <w:rsid w:val="00F367B9"/>
    <w:rsid w:val="00F71203"/>
    <w:rsid w:val="00FE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15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F5401"/>
    <w:pPr>
      <w:pBdr>
        <w:bottom w:val="single" w:sz="6" w:space="1" w:color="3B5576"/>
      </w:pBdr>
      <w:spacing w:before="45" w:after="45" w:line="240" w:lineRule="atLeast"/>
      <w:outlineLvl w:val="1"/>
    </w:pPr>
    <w:rPr>
      <w:rFonts w:ascii="Times New Roman" w:eastAsia="Times New Roman" w:hAnsi="Times New Roman"/>
      <w:b/>
      <w:bCs/>
      <w:caps/>
      <w:color w:val="3B557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5A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F5401"/>
    <w:rPr>
      <w:rFonts w:ascii="Times New Roman" w:hAnsi="Times New Roman" w:cs="Times New Roman"/>
      <w:b/>
      <w:bCs/>
      <w:caps/>
      <w:color w:val="3B5576"/>
      <w:sz w:val="21"/>
      <w:szCs w:val="21"/>
      <w:lang w:eastAsia="ru-RU"/>
    </w:rPr>
  </w:style>
  <w:style w:type="paragraph" w:styleId="a3">
    <w:name w:val="Normal (Web)"/>
    <w:basedOn w:val="a"/>
    <w:uiPriority w:val="99"/>
    <w:rsid w:val="001F54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1F5401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F540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03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628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4315AC"/>
    <w:pPr>
      <w:tabs>
        <w:tab w:val="left" w:pos="172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4315A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a">
    <w:name w:val="Основной текст_"/>
    <w:link w:val="11"/>
    <w:uiPriority w:val="99"/>
    <w:locked/>
    <w:rsid w:val="004315AC"/>
    <w:rPr>
      <w:spacing w:val="7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4315AC"/>
    <w:pPr>
      <w:widowControl w:val="0"/>
      <w:shd w:val="clear" w:color="auto" w:fill="FFFFFF"/>
      <w:spacing w:after="600" w:line="317" w:lineRule="exact"/>
      <w:ind w:hanging="320"/>
      <w:jc w:val="center"/>
    </w:pPr>
    <w:rPr>
      <w:spacing w:val="7"/>
      <w:sz w:val="20"/>
      <w:szCs w:val="20"/>
      <w:lang/>
    </w:rPr>
  </w:style>
  <w:style w:type="paragraph" w:styleId="ab">
    <w:name w:val="header"/>
    <w:basedOn w:val="a"/>
    <w:link w:val="ac"/>
    <w:uiPriority w:val="99"/>
    <w:rsid w:val="00700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00A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700A34"/>
  </w:style>
  <w:style w:type="paragraph" w:styleId="ad">
    <w:name w:val="List Paragraph"/>
    <w:basedOn w:val="a"/>
    <w:uiPriority w:val="99"/>
    <w:qFormat/>
    <w:rsid w:val="00AC04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52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11F3-992D-459E-B5DE-1FB0E51A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7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24</cp:revision>
  <cp:lastPrinted>2015-12-18T12:28:00Z</cp:lastPrinted>
  <dcterms:created xsi:type="dcterms:W3CDTF">2015-02-24T11:10:00Z</dcterms:created>
  <dcterms:modified xsi:type="dcterms:W3CDTF">2016-08-30T13:34:00Z</dcterms:modified>
</cp:coreProperties>
</file>