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A9" w:rsidRDefault="005E55A9" w:rsidP="005E5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55A9" w:rsidRDefault="005E55A9" w:rsidP="005E5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5E55A9" w:rsidRDefault="005E55A9" w:rsidP="005E5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КРАСНОГОРСКИЙ РАЙОН</w:t>
      </w:r>
    </w:p>
    <w:p w:rsidR="005E55A9" w:rsidRDefault="005E55A9" w:rsidP="005E5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ПЕРЕЛАЗСКИЙ СЕЛЬСКИЙ СОВЕТ НАРОДНЫХ ДЕПУТАТОВ</w:t>
      </w:r>
    </w:p>
    <w:p w:rsidR="005E55A9" w:rsidRDefault="005E55A9" w:rsidP="005E55A9">
      <w:pPr>
        <w:rPr>
          <w:sz w:val="28"/>
          <w:szCs w:val="28"/>
        </w:rPr>
      </w:pPr>
    </w:p>
    <w:p w:rsidR="005E55A9" w:rsidRDefault="005E55A9" w:rsidP="005E5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5A9" w:rsidRDefault="005E55A9" w:rsidP="005E55A9">
      <w:pPr>
        <w:jc w:val="center"/>
        <w:rPr>
          <w:b/>
          <w:sz w:val="28"/>
          <w:szCs w:val="28"/>
        </w:rPr>
      </w:pPr>
    </w:p>
    <w:p w:rsidR="005E55A9" w:rsidRDefault="005E55A9" w:rsidP="005E55A9">
      <w:pPr>
        <w:rPr>
          <w:sz w:val="28"/>
          <w:szCs w:val="28"/>
        </w:rPr>
      </w:pPr>
      <w:r>
        <w:rPr>
          <w:sz w:val="28"/>
          <w:szCs w:val="28"/>
        </w:rPr>
        <w:t>от 21.12.2017 г. № 3-110</w:t>
      </w:r>
    </w:p>
    <w:p w:rsidR="005E55A9" w:rsidRDefault="005E55A9" w:rsidP="005E55A9">
      <w:pPr>
        <w:rPr>
          <w:sz w:val="28"/>
          <w:szCs w:val="28"/>
        </w:rPr>
      </w:pPr>
      <w:r>
        <w:rPr>
          <w:sz w:val="28"/>
          <w:szCs w:val="28"/>
        </w:rPr>
        <w:t>с.Перелазы</w:t>
      </w:r>
    </w:p>
    <w:p w:rsidR="005E55A9" w:rsidRDefault="005E55A9" w:rsidP="005E55A9">
      <w:pPr>
        <w:rPr>
          <w:sz w:val="28"/>
          <w:szCs w:val="28"/>
        </w:rPr>
      </w:pPr>
    </w:p>
    <w:p w:rsidR="005E55A9" w:rsidRDefault="005E55A9" w:rsidP="005E55A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конкурса </w:t>
      </w:r>
    </w:p>
    <w:p w:rsidR="005E55A9" w:rsidRDefault="005E55A9" w:rsidP="005E55A9">
      <w:pPr>
        <w:rPr>
          <w:sz w:val="28"/>
          <w:szCs w:val="28"/>
        </w:rPr>
      </w:pPr>
      <w:r>
        <w:rPr>
          <w:sz w:val="28"/>
          <w:szCs w:val="28"/>
        </w:rPr>
        <w:t>на замещение должности главы</w:t>
      </w:r>
    </w:p>
    <w:p w:rsidR="005E55A9" w:rsidRDefault="005E55A9" w:rsidP="005E55A9">
      <w:pPr>
        <w:rPr>
          <w:sz w:val="28"/>
          <w:szCs w:val="28"/>
        </w:rPr>
      </w:pPr>
      <w:r>
        <w:rPr>
          <w:sz w:val="28"/>
          <w:szCs w:val="28"/>
        </w:rPr>
        <w:t>Перелазской сельской администрации</w:t>
      </w:r>
    </w:p>
    <w:p w:rsidR="005E55A9" w:rsidRDefault="005E55A9" w:rsidP="005E55A9">
      <w:pPr>
        <w:rPr>
          <w:sz w:val="28"/>
          <w:szCs w:val="28"/>
        </w:rPr>
      </w:pPr>
      <w:r>
        <w:rPr>
          <w:sz w:val="28"/>
          <w:szCs w:val="28"/>
        </w:rPr>
        <w:t>Красногорского района Брянской области.</w:t>
      </w:r>
    </w:p>
    <w:p w:rsidR="005E55A9" w:rsidRDefault="005E55A9" w:rsidP="005E55A9">
      <w:pPr>
        <w:rPr>
          <w:sz w:val="28"/>
          <w:szCs w:val="28"/>
        </w:rPr>
      </w:pPr>
    </w:p>
    <w:p w:rsidR="005E55A9" w:rsidRDefault="005E55A9" w:rsidP="005E5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36.1 Устава Перелазского сельского  поселения Красногорского района Брянской области, Перелазский  сельский Совет народных депутатов  </w:t>
      </w:r>
    </w:p>
    <w:p w:rsidR="005E55A9" w:rsidRDefault="005E55A9" w:rsidP="005E55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 Е Ш И Л:</w:t>
      </w:r>
    </w:p>
    <w:p w:rsidR="005E55A9" w:rsidRDefault="005E55A9" w:rsidP="005E55A9">
      <w:pPr>
        <w:jc w:val="both"/>
        <w:rPr>
          <w:sz w:val="28"/>
          <w:szCs w:val="28"/>
        </w:rPr>
      </w:pPr>
      <w:r>
        <w:rPr>
          <w:sz w:val="28"/>
          <w:szCs w:val="28"/>
        </w:rPr>
        <w:t>1. На основании результатов тайного голосования назначить главой Перелазской сельской администрации  Красногорского района Брянской области Горбачеву Светлану Евгеньевну с 22.12.2017 года на срок полномочий Перелазского сельского Совета народных депутатов третьего созыва.</w:t>
      </w:r>
    </w:p>
    <w:p w:rsidR="005E55A9" w:rsidRDefault="005E55A9" w:rsidP="005E55A9">
      <w:pPr>
        <w:jc w:val="both"/>
        <w:rPr>
          <w:sz w:val="28"/>
          <w:szCs w:val="28"/>
        </w:rPr>
      </w:pPr>
      <w:r>
        <w:rPr>
          <w:sz w:val="28"/>
          <w:szCs w:val="28"/>
        </w:rPr>
        <w:t>2.Главе Перелазского сельского поселения Красногорского района Брянской области заключить контракт с главой Перелазской сельской администрации Красногорского района Брянской области.</w:t>
      </w:r>
    </w:p>
    <w:p w:rsidR="005E55A9" w:rsidRDefault="005E55A9" w:rsidP="005E55A9">
      <w:pPr>
        <w:jc w:val="both"/>
        <w:rPr>
          <w:sz w:val="28"/>
          <w:szCs w:val="28"/>
        </w:rPr>
      </w:pPr>
      <w:r>
        <w:rPr>
          <w:sz w:val="28"/>
          <w:szCs w:val="28"/>
        </w:rPr>
        <w:t>3.Решение вступает в силу с момента принятия и подлежит официальному опубликованию.</w:t>
      </w:r>
    </w:p>
    <w:p w:rsidR="005E55A9" w:rsidRDefault="005E55A9" w:rsidP="005E55A9">
      <w:pPr>
        <w:rPr>
          <w:sz w:val="28"/>
          <w:szCs w:val="28"/>
        </w:rPr>
      </w:pPr>
    </w:p>
    <w:p w:rsidR="005E55A9" w:rsidRDefault="005E55A9" w:rsidP="005E55A9">
      <w:pPr>
        <w:rPr>
          <w:sz w:val="28"/>
          <w:szCs w:val="28"/>
        </w:rPr>
      </w:pPr>
    </w:p>
    <w:p w:rsidR="005E55A9" w:rsidRDefault="005E55A9" w:rsidP="005E55A9">
      <w:pPr>
        <w:rPr>
          <w:sz w:val="28"/>
          <w:szCs w:val="28"/>
        </w:rPr>
      </w:pPr>
    </w:p>
    <w:p w:rsidR="005E55A9" w:rsidRDefault="005E55A9" w:rsidP="005E55A9">
      <w:pPr>
        <w:rPr>
          <w:sz w:val="28"/>
          <w:szCs w:val="28"/>
        </w:rPr>
      </w:pPr>
    </w:p>
    <w:p w:rsidR="005E55A9" w:rsidRDefault="005E55A9" w:rsidP="005E55A9">
      <w:pPr>
        <w:rPr>
          <w:sz w:val="28"/>
          <w:szCs w:val="28"/>
        </w:rPr>
      </w:pPr>
      <w:r>
        <w:rPr>
          <w:sz w:val="28"/>
          <w:szCs w:val="28"/>
        </w:rPr>
        <w:t>Глава Перелазского</w:t>
      </w:r>
    </w:p>
    <w:p w:rsidR="005E55A9" w:rsidRDefault="005E55A9" w:rsidP="005E55A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В.М.Левицкий                       </w:t>
      </w:r>
    </w:p>
    <w:p w:rsidR="005E55A9" w:rsidRDefault="005E55A9" w:rsidP="005E55A9">
      <w:pPr>
        <w:rPr>
          <w:sz w:val="28"/>
          <w:szCs w:val="28"/>
        </w:rPr>
      </w:pPr>
    </w:p>
    <w:p w:rsidR="005E55A9" w:rsidRDefault="005E55A9" w:rsidP="005E55A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A0C5E" w:rsidRDefault="008A0C5E">
      <w:bookmarkStart w:id="0" w:name="_GoBack"/>
      <w:bookmarkEnd w:id="0"/>
    </w:p>
    <w:sectPr w:rsidR="008A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A9"/>
    <w:rsid w:val="005E55A9"/>
    <w:rsid w:val="008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*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2017-12-29T07:55:00Z</dcterms:created>
  <dcterms:modified xsi:type="dcterms:W3CDTF">2017-12-29T07:55:00Z</dcterms:modified>
</cp:coreProperties>
</file>