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138" w:rsidRDefault="00462138" w:rsidP="00462138">
      <w:pPr>
        <w:pStyle w:val="a3"/>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rsidR="00462138" w:rsidRDefault="00462138" w:rsidP="00462138">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Брянская область </w:t>
      </w:r>
    </w:p>
    <w:p w:rsidR="00462138" w:rsidRDefault="00462138" w:rsidP="00462138">
      <w:pPr>
        <w:pStyle w:val="a3"/>
        <w:jc w:val="center"/>
        <w:rPr>
          <w:rFonts w:ascii="Times New Roman" w:hAnsi="Times New Roman" w:cs="Times New Roman"/>
          <w:b/>
          <w:sz w:val="28"/>
          <w:szCs w:val="28"/>
        </w:rPr>
      </w:pPr>
      <w:r>
        <w:rPr>
          <w:rFonts w:ascii="Times New Roman" w:hAnsi="Times New Roman" w:cs="Times New Roman"/>
          <w:b/>
          <w:sz w:val="28"/>
          <w:szCs w:val="28"/>
        </w:rPr>
        <w:t>Администрация Красногорского района</w:t>
      </w:r>
    </w:p>
    <w:p w:rsidR="00462138" w:rsidRDefault="00462138" w:rsidP="00462138">
      <w:pPr>
        <w:pStyle w:val="a3"/>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462138" w:rsidRDefault="00462138" w:rsidP="00462138">
      <w:pPr>
        <w:pStyle w:val="a3"/>
        <w:jc w:val="center"/>
        <w:rPr>
          <w:rFonts w:ascii="Times New Roman" w:hAnsi="Times New Roman" w:cs="Times New Roman"/>
          <w:b/>
          <w:sz w:val="28"/>
          <w:szCs w:val="28"/>
        </w:rPr>
      </w:pPr>
    </w:p>
    <w:p w:rsidR="00462138" w:rsidRDefault="00462138" w:rsidP="00462138">
      <w:pPr>
        <w:pStyle w:val="a3"/>
        <w:jc w:val="center"/>
        <w:rPr>
          <w:rFonts w:ascii="Times New Roman" w:hAnsi="Times New Roman" w:cs="Times New Roman"/>
          <w:b/>
          <w:sz w:val="28"/>
          <w:szCs w:val="28"/>
        </w:rPr>
      </w:pPr>
    </w:p>
    <w:p w:rsidR="00462138" w:rsidRDefault="00462138" w:rsidP="00462138">
      <w:pPr>
        <w:pStyle w:val="a3"/>
        <w:jc w:val="center"/>
        <w:rPr>
          <w:rFonts w:ascii="Times New Roman" w:hAnsi="Times New Roman" w:cs="Times New Roman"/>
          <w:b/>
          <w:sz w:val="28"/>
          <w:szCs w:val="28"/>
        </w:rPr>
      </w:pPr>
      <w:r w:rsidRPr="00462138">
        <w:rPr>
          <w:rFonts w:ascii="Times New Roman" w:hAnsi="Times New Roman" w:cs="Times New Roman"/>
          <w:b/>
          <w:sz w:val="28"/>
          <w:szCs w:val="28"/>
        </w:rPr>
        <w:t>ПОСТАНОВЛЕНИЕ</w:t>
      </w:r>
    </w:p>
    <w:p w:rsidR="00462138" w:rsidRDefault="00462138" w:rsidP="00462138">
      <w:pPr>
        <w:pStyle w:val="a3"/>
        <w:jc w:val="center"/>
        <w:rPr>
          <w:rFonts w:ascii="Times New Roman" w:hAnsi="Times New Roman" w:cs="Times New Roman"/>
          <w:b/>
          <w:sz w:val="28"/>
          <w:szCs w:val="28"/>
        </w:rPr>
      </w:pPr>
    </w:p>
    <w:p w:rsidR="00462138" w:rsidRPr="000D4823" w:rsidRDefault="00462138" w:rsidP="00462138">
      <w:pPr>
        <w:pStyle w:val="a3"/>
        <w:rPr>
          <w:rFonts w:ascii="Times New Roman" w:hAnsi="Times New Roman" w:cs="Times New Roman"/>
          <w:sz w:val="28"/>
          <w:szCs w:val="28"/>
        </w:rPr>
      </w:pPr>
      <w:r w:rsidRPr="000D4823">
        <w:rPr>
          <w:rFonts w:ascii="Times New Roman" w:hAnsi="Times New Roman" w:cs="Times New Roman"/>
          <w:sz w:val="28"/>
          <w:szCs w:val="28"/>
        </w:rPr>
        <w:t>о</w:t>
      </w:r>
      <w:r w:rsidR="008C6FFA">
        <w:rPr>
          <w:rFonts w:ascii="Times New Roman" w:hAnsi="Times New Roman" w:cs="Times New Roman"/>
          <w:sz w:val="28"/>
          <w:szCs w:val="28"/>
        </w:rPr>
        <w:t>т 25 марта</w:t>
      </w:r>
      <w:r w:rsidR="000D4823">
        <w:rPr>
          <w:rFonts w:ascii="Times New Roman" w:hAnsi="Times New Roman" w:cs="Times New Roman"/>
          <w:sz w:val="28"/>
          <w:szCs w:val="28"/>
        </w:rPr>
        <w:t xml:space="preserve"> 2016 года </w:t>
      </w:r>
      <w:r w:rsidRPr="000D4823">
        <w:rPr>
          <w:rFonts w:ascii="Times New Roman" w:hAnsi="Times New Roman" w:cs="Times New Roman"/>
          <w:sz w:val="28"/>
          <w:szCs w:val="28"/>
        </w:rPr>
        <w:t xml:space="preserve"> № </w:t>
      </w:r>
      <w:r w:rsidR="008C6FFA">
        <w:rPr>
          <w:rFonts w:ascii="Times New Roman" w:hAnsi="Times New Roman" w:cs="Times New Roman"/>
          <w:sz w:val="28"/>
          <w:szCs w:val="28"/>
        </w:rPr>
        <w:t>188</w:t>
      </w:r>
    </w:p>
    <w:p w:rsidR="00462138" w:rsidRPr="000D4823" w:rsidRDefault="000D4823" w:rsidP="00A46692">
      <w:pPr>
        <w:pStyle w:val="a3"/>
        <w:rPr>
          <w:rFonts w:ascii="Times New Roman" w:hAnsi="Times New Roman" w:cs="Times New Roman"/>
          <w:sz w:val="28"/>
          <w:szCs w:val="28"/>
        </w:rPr>
      </w:pPr>
      <w:r w:rsidRPr="000D4823">
        <w:rPr>
          <w:rFonts w:ascii="Times New Roman" w:hAnsi="Times New Roman" w:cs="Times New Roman"/>
          <w:sz w:val="28"/>
          <w:szCs w:val="28"/>
        </w:rPr>
        <w:t>р.п. Красная гора</w:t>
      </w:r>
    </w:p>
    <w:p w:rsidR="000D4823" w:rsidRDefault="000D4823" w:rsidP="0073026B">
      <w:pPr>
        <w:pStyle w:val="a3"/>
        <w:rPr>
          <w:rFonts w:ascii="Times New Roman" w:hAnsi="Times New Roman" w:cs="Times New Roman"/>
          <w:sz w:val="28"/>
          <w:szCs w:val="28"/>
        </w:rPr>
      </w:pPr>
    </w:p>
    <w:p w:rsidR="00A46692"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 xml:space="preserve">«Об определении границ </w:t>
      </w:r>
    </w:p>
    <w:p w:rsidR="00A8123C"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прилегающих территорий к организациям и</w:t>
      </w:r>
    </w:p>
    <w:p w:rsidR="00A46692"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объектам, на которых не допускается</w:t>
      </w:r>
    </w:p>
    <w:p w:rsidR="00A46692"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розничная продажа алкогольной продукции на</w:t>
      </w:r>
    </w:p>
    <w:p w:rsidR="00A46692"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 xml:space="preserve">территории Красногорского </w:t>
      </w:r>
      <w:r w:rsidR="0073026B">
        <w:rPr>
          <w:rFonts w:ascii="Times New Roman" w:hAnsi="Times New Roman" w:cs="Times New Roman"/>
          <w:sz w:val="28"/>
          <w:szCs w:val="28"/>
        </w:rPr>
        <w:t>районного</w:t>
      </w:r>
    </w:p>
    <w:p w:rsidR="00A46692" w:rsidRDefault="00A46692" w:rsidP="0073026B">
      <w:pPr>
        <w:pStyle w:val="a3"/>
        <w:rPr>
          <w:rFonts w:ascii="Times New Roman" w:hAnsi="Times New Roman" w:cs="Times New Roman"/>
          <w:sz w:val="24"/>
          <w:szCs w:val="24"/>
        </w:rPr>
      </w:pPr>
      <w:r w:rsidRPr="00462138">
        <w:rPr>
          <w:rFonts w:ascii="Times New Roman" w:hAnsi="Times New Roman" w:cs="Times New Roman"/>
          <w:sz w:val="28"/>
          <w:szCs w:val="28"/>
        </w:rPr>
        <w:t>поселения</w:t>
      </w:r>
      <w:r w:rsidR="001C024F" w:rsidRPr="00462138">
        <w:rPr>
          <w:rFonts w:ascii="Times New Roman" w:hAnsi="Times New Roman" w:cs="Times New Roman"/>
          <w:sz w:val="28"/>
          <w:szCs w:val="28"/>
        </w:rPr>
        <w:t>»</w:t>
      </w:r>
      <w:r w:rsidR="001C024F">
        <w:rPr>
          <w:rFonts w:ascii="Times New Roman" w:hAnsi="Times New Roman" w:cs="Times New Roman"/>
          <w:sz w:val="24"/>
          <w:szCs w:val="24"/>
        </w:rPr>
        <w:t>.</w:t>
      </w:r>
    </w:p>
    <w:p w:rsidR="001C024F" w:rsidRDefault="001C024F" w:rsidP="00A46692">
      <w:pPr>
        <w:pStyle w:val="a3"/>
        <w:rPr>
          <w:rFonts w:ascii="Times New Roman" w:hAnsi="Times New Roman" w:cs="Times New Roman"/>
          <w:sz w:val="24"/>
          <w:szCs w:val="24"/>
        </w:rPr>
      </w:pPr>
    </w:p>
    <w:p w:rsidR="004D0F3F" w:rsidRDefault="001C024F" w:rsidP="001C024F">
      <w:pPr>
        <w:ind w:firstLine="709"/>
        <w:jc w:val="both"/>
        <w:rPr>
          <w:sz w:val="28"/>
          <w:szCs w:val="28"/>
        </w:rPr>
      </w:pPr>
      <w:r w:rsidRPr="002A1CF8">
        <w:rPr>
          <w:sz w:val="28"/>
          <w:szCs w:val="28"/>
        </w:rPr>
        <w:t xml:space="preserve">В соответствии с Федеральным законом № 171-ФЗ от 22.11.1995г. «О государственном регулировании производства и оборота этилового спирта, алкогольной и спиртосодержащей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Федеральным законом № 131-ФЗ от 06.10.2003г. «Об общих принципах организации местного самоуправления в Российской Федерации» </w:t>
      </w:r>
    </w:p>
    <w:p w:rsidR="00462138" w:rsidRDefault="00462138" w:rsidP="001C024F">
      <w:pPr>
        <w:ind w:firstLine="709"/>
        <w:jc w:val="both"/>
        <w:rPr>
          <w:sz w:val="28"/>
          <w:szCs w:val="28"/>
        </w:rPr>
      </w:pPr>
    </w:p>
    <w:p w:rsidR="00A46692" w:rsidRPr="000D4823" w:rsidRDefault="00462138" w:rsidP="000D4823">
      <w:pPr>
        <w:ind w:firstLine="709"/>
        <w:jc w:val="center"/>
        <w:rPr>
          <w:b/>
          <w:sz w:val="28"/>
          <w:szCs w:val="28"/>
        </w:rPr>
      </w:pPr>
      <w:r w:rsidRPr="00462138">
        <w:rPr>
          <w:b/>
          <w:sz w:val="28"/>
          <w:szCs w:val="28"/>
        </w:rPr>
        <w:t>ПОСТАНОВЛЯЮ:</w:t>
      </w:r>
    </w:p>
    <w:p w:rsidR="00A46692" w:rsidRPr="00A46692" w:rsidRDefault="00A46692" w:rsidP="00A46692">
      <w:pPr>
        <w:pStyle w:val="a3"/>
        <w:rPr>
          <w:rFonts w:ascii="Times New Roman" w:hAnsi="Times New Roman" w:cs="Times New Roman"/>
          <w:sz w:val="24"/>
          <w:szCs w:val="24"/>
        </w:rPr>
      </w:pPr>
    </w:p>
    <w:p w:rsidR="00895655" w:rsidRDefault="00895655" w:rsidP="00462138">
      <w:pPr>
        <w:widowControl w:val="0"/>
        <w:numPr>
          <w:ilvl w:val="0"/>
          <w:numId w:val="2"/>
        </w:numPr>
        <w:tabs>
          <w:tab w:val="left" w:pos="346"/>
        </w:tabs>
        <w:ind w:firstLine="346"/>
        <w:jc w:val="both"/>
      </w:pPr>
      <w:r>
        <w:rPr>
          <w:rStyle w:val="22"/>
        </w:rPr>
        <w:t>Для определения границ прилегающих территорий, на которых не допускается розничная продажа алкогольной продукции установить минимальное значение расстояния до границ прилегающих территорий:</w:t>
      </w:r>
    </w:p>
    <w:p w:rsidR="00895655" w:rsidRDefault="00895655" w:rsidP="00462138">
      <w:pPr>
        <w:widowControl w:val="0"/>
        <w:numPr>
          <w:ilvl w:val="0"/>
          <w:numId w:val="3"/>
        </w:numPr>
        <w:tabs>
          <w:tab w:val="left" w:pos="669"/>
        </w:tabs>
        <w:ind w:firstLine="346"/>
        <w:jc w:val="both"/>
      </w:pPr>
      <w:r>
        <w:rPr>
          <w:rStyle w:val="22"/>
        </w:rPr>
        <w:t>от детских, образовательных, медицинских организаций, объектов спорта - 25 метров;</w:t>
      </w:r>
    </w:p>
    <w:p w:rsidR="00895655" w:rsidRDefault="00895655" w:rsidP="00462138">
      <w:pPr>
        <w:widowControl w:val="0"/>
        <w:numPr>
          <w:ilvl w:val="0"/>
          <w:numId w:val="3"/>
        </w:numPr>
        <w:tabs>
          <w:tab w:val="left" w:pos="669"/>
        </w:tabs>
        <w:ind w:firstLine="346"/>
        <w:jc w:val="both"/>
      </w:pPr>
      <w:r>
        <w:rPr>
          <w:rStyle w:val="22"/>
        </w:rPr>
        <w:t>от оптовых и розничных рынков, вокзалов и иных мест массового скопления граждан и мест нахождения источников повышенной опасности, определенных органами государственной власти Российской Федерации - 25 метров.</w:t>
      </w:r>
    </w:p>
    <w:p w:rsidR="00895655" w:rsidRDefault="00895655" w:rsidP="00462138">
      <w:pPr>
        <w:ind w:firstLine="346"/>
        <w:jc w:val="both"/>
      </w:pPr>
      <w:r>
        <w:rPr>
          <w:rStyle w:val="22"/>
        </w:rPr>
        <w:t xml:space="preserve">Для определения границ прилегающих территорий, на которых не допускается розничная продажа алкогольной продукции при оказании услуг </w:t>
      </w:r>
      <w:r>
        <w:rPr>
          <w:rStyle w:val="22"/>
        </w:rPr>
        <w:lastRenderedPageBreak/>
        <w:t>общественного питания установить минимальное значение расстояния до границ прилегающих территорий:</w:t>
      </w:r>
    </w:p>
    <w:p w:rsidR="00895655" w:rsidRDefault="00895655" w:rsidP="00462138">
      <w:pPr>
        <w:widowControl w:val="0"/>
        <w:numPr>
          <w:ilvl w:val="0"/>
          <w:numId w:val="3"/>
        </w:numPr>
        <w:tabs>
          <w:tab w:val="left" w:pos="669"/>
        </w:tabs>
        <w:ind w:firstLine="346"/>
        <w:jc w:val="both"/>
      </w:pPr>
      <w:r>
        <w:rPr>
          <w:rStyle w:val="22"/>
        </w:rPr>
        <w:t>от детских, образовательных, медицинских организаций, объектов спорта - 50 метров;</w:t>
      </w:r>
    </w:p>
    <w:p w:rsidR="00895655" w:rsidRPr="00462138" w:rsidRDefault="00895655" w:rsidP="00462138">
      <w:pPr>
        <w:widowControl w:val="0"/>
        <w:numPr>
          <w:ilvl w:val="0"/>
          <w:numId w:val="3"/>
        </w:numPr>
        <w:tabs>
          <w:tab w:val="left" w:pos="669"/>
        </w:tabs>
        <w:ind w:firstLine="346"/>
        <w:jc w:val="both"/>
        <w:rPr>
          <w:rStyle w:val="22"/>
          <w:color w:val="auto"/>
          <w:sz w:val="24"/>
          <w:szCs w:val="24"/>
          <w:lang w:bidi="ar-SA"/>
        </w:rPr>
      </w:pPr>
      <w:r>
        <w:rPr>
          <w:rStyle w:val="22"/>
        </w:rPr>
        <w:t>от оптовых и розничных рынков, вокзалов и иных мест массового скопления граждан и мест нахождения источников повышенной опасности, определенных органами государственной власти Российской Федерации - 50 метров.</w:t>
      </w:r>
    </w:p>
    <w:p w:rsidR="00462138" w:rsidRDefault="00462138" w:rsidP="00462138">
      <w:pPr>
        <w:widowControl w:val="0"/>
        <w:tabs>
          <w:tab w:val="left" w:pos="669"/>
        </w:tabs>
        <w:ind w:left="346"/>
        <w:jc w:val="both"/>
      </w:pPr>
    </w:p>
    <w:p w:rsidR="00895655" w:rsidRDefault="00895655" w:rsidP="00462138">
      <w:pPr>
        <w:widowControl w:val="0"/>
        <w:numPr>
          <w:ilvl w:val="0"/>
          <w:numId w:val="2"/>
        </w:numPr>
        <w:tabs>
          <w:tab w:val="left" w:pos="346"/>
        </w:tabs>
        <w:ind w:firstLine="346"/>
        <w:jc w:val="both"/>
      </w:pPr>
      <w:r>
        <w:rPr>
          <w:rStyle w:val="22"/>
        </w:rPr>
        <w:t>Прилегающая территория включает обособленную территорию (при наличии таковой), а также территорию, определенную с учетом конкретных особенностей местности застройки, примыкающую к границам обособленной территории либо непосредственно к зданию (строению, сооружению), в котором расположены организации и (или) объекты.</w:t>
      </w:r>
    </w:p>
    <w:p w:rsidR="00895655" w:rsidRDefault="00895655" w:rsidP="00462138">
      <w:pPr>
        <w:tabs>
          <w:tab w:val="left" w:pos="346"/>
        </w:tabs>
        <w:ind w:firstLine="346"/>
        <w:jc w:val="both"/>
        <w:rPr>
          <w:rStyle w:val="22"/>
        </w:rPr>
      </w:pPr>
    </w:p>
    <w:p w:rsidR="00895655" w:rsidRDefault="00895655" w:rsidP="00462138">
      <w:pPr>
        <w:tabs>
          <w:tab w:val="left" w:pos="346"/>
        </w:tabs>
        <w:ind w:firstLine="346"/>
        <w:jc w:val="both"/>
        <w:rPr>
          <w:rStyle w:val="22"/>
        </w:rPr>
      </w:pPr>
      <w:r>
        <w:rPr>
          <w:rStyle w:val="22"/>
        </w:rPr>
        <w:t>3. Способ расчета расстояния от организаций и (или) объектов, указанных в пункте 1 настоящего решения до границ прилегающих территорий определяется в следующем порядке:</w:t>
      </w:r>
    </w:p>
    <w:p w:rsidR="00895655" w:rsidRDefault="00895655" w:rsidP="00462138">
      <w:pPr>
        <w:tabs>
          <w:tab w:val="left" w:pos="346"/>
        </w:tabs>
        <w:ind w:firstLine="346"/>
        <w:jc w:val="both"/>
        <w:rPr>
          <w:rStyle w:val="22"/>
        </w:rPr>
      </w:pPr>
      <w:r>
        <w:rPr>
          <w:rStyle w:val="22"/>
        </w:rPr>
        <w:t>- при наличии обособленных территорий считать минимальным расстояние по радиусу (кратчайшее расстояние по прямой линии) от входа на обособленную территорию до входа в стационарных торговый объект. В случае если указанные организации (объекты) имеют более одного входа, включая пожарные и запасные входы (выходы)».</w:t>
      </w:r>
    </w:p>
    <w:p w:rsidR="00895655" w:rsidRDefault="00895655" w:rsidP="00462138">
      <w:pPr>
        <w:tabs>
          <w:tab w:val="left" w:pos="346"/>
        </w:tabs>
        <w:ind w:firstLine="346"/>
        <w:jc w:val="both"/>
      </w:pPr>
      <w:r>
        <w:rPr>
          <w:rStyle w:val="22"/>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 с обособленной территорией объекта.</w:t>
      </w:r>
    </w:p>
    <w:p w:rsidR="00895655" w:rsidRDefault="00895655" w:rsidP="00462138">
      <w:pPr>
        <w:ind w:firstLine="346"/>
        <w:jc w:val="both"/>
      </w:pPr>
      <w:r>
        <w:rPr>
          <w:rStyle w:val="22"/>
        </w:rPr>
        <w:t>В случае если организация по розничной продаже алкогольной продукции и объекты, указанные в пункте 1 настоящего решения, находятся внутри одного здания, строения, прилегающая территория определяется от входных дверей объекта до ближайших входных дверей для посетителей организации, осуществляющей торговлю алкогольной продукции Границы прилегающих территорий, на которых не допускается розничная продажа алкогольной продукции, не устанавливаются в случае наличия на территории населенного пункта единственного торгового объекта, осуществляющего розничную продажу алкогольной продукции.</w:t>
      </w:r>
    </w:p>
    <w:p w:rsidR="00895655" w:rsidRDefault="00895655" w:rsidP="00C94C8A">
      <w:pPr>
        <w:pStyle w:val="a4"/>
        <w:widowControl w:val="0"/>
        <w:numPr>
          <w:ilvl w:val="0"/>
          <w:numId w:val="5"/>
        </w:numPr>
        <w:tabs>
          <w:tab w:val="left" w:pos="374"/>
        </w:tabs>
        <w:ind w:left="0" w:firstLine="374"/>
        <w:contextualSpacing w:val="0"/>
        <w:jc w:val="both"/>
      </w:pPr>
      <w:r>
        <w:rPr>
          <w:rStyle w:val="22"/>
        </w:rPr>
        <w:t xml:space="preserve">Утвердить прилагаемый перечень организаций и объектов, на прилегающих территориях к которым не допускается розничная продажа алкогольной продукции на территории Красногорского поселения (Приложение </w:t>
      </w:r>
      <w:r>
        <w:rPr>
          <w:rStyle w:val="213pt"/>
        </w:rPr>
        <w:t>№</w:t>
      </w:r>
      <w:r>
        <w:rPr>
          <w:rStyle w:val="22"/>
        </w:rPr>
        <w:t>1</w:t>
      </w:r>
      <w:r>
        <w:rPr>
          <w:rStyle w:val="213pt"/>
        </w:rPr>
        <w:t>).</w:t>
      </w:r>
    </w:p>
    <w:p w:rsidR="00895655" w:rsidRDefault="00895655" w:rsidP="00C94C8A">
      <w:pPr>
        <w:widowControl w:val="0"/>
        <w:numPr>
          <w:ilvl w:val="0"/>
          <w:numId w:val="5"/>
        </w:numPr>
        <w:tabs>
          <w:tab w:val="left" w:pos="374"/>
        </w:tabs>
        <w:ind w:left="0" w:firstLine="374"/>
        <w:jc w:val="both"/>
      </w:pPr>
      <w:r>
        <w:rPr>
          <w:rStyle w:val="22"/>
        </w:rPr>
        <w:t>Утвердить схемы границ прилегающих территорий к организациям и объектам</w:t>
      </w:r>
      <w:r w:rsidR="00462138">
        <w:rPr>
          <w:rStyle w:val="22"/>
        </w:rPr>
        <w:t xml:space="preserve"> (Приложение №2)</w:t>
      </w:r>
      <w:r>
        <w:rPr>
          <w:rStyle w:val="22"/>
        </w:rPr>
        <w:t>.</w:t>
      </w:r>
    </w:p>
    <w:p w:rsidR="0073026B" w:rsidRPr="0073026B" w:rsidRDefault="0073026B" w:rsidP="0073026B">
      <w:pPr>
        <w:pStyle w:val="a3"/>
        <w:numPr>
          <w:ilvl w:val="0"/>
          <w:numId w:val="5"/>
        </w:numPr>
        <w:ind w:left="0" w:firstLine="357"/>
        <w:jc w:val="both"/>
        <w:rPr>
          <w:rFonts w:ascii="Times New Roman" w:hAnsi="Times New Roman" w:cs="Times New Roman"/>
          <w:sz w:val="28"/>
          <w:szCs w:val="28"/>
        </w:rPr>
      </w:pPr>
      <w:r w:rsidRPr="0073026B">
        <w:rPr>
          <w:rFonts w:ascii="Times New Roman" w:hAnsi="Times New Roman" w:cs="Times New Roman"/>
          <w:sz w:val="28"/>
          <w:szCs w:val="28"/>
        </w:rPr>
        <w:t xml:space="preserve">Признать утратившим силу Решение Красногорского поселкового Совета народных депутатов от 23.05.2013 г. №2-184  « О Проекте «Об определении границ  прилегающих территорий к организациям и объектам, на которых не допускается розничная продажа алкогольной продукции на </w:t>
      </w:r>
      <w:r w:rsidRPr="0073026B">
        <w:rPr>
          <w:rFonts w:ascii="Times New Roman" w:hAnsi="Times New Roman" w:cs="Times New Roman"/>
          <w:sz w:val="28"/>
          <w:szCs w:val="28"/>
        </w:rPr>
        <w:lastRenderedPageBreak/>
        <w:t xml:space="preserve">территории Красногорского </w:t>
      </w:r>
      <w:r>
        <w:rPr>
          <w:rFonts w:ascii="Times New Roman" w:hAnsi="Times New Roman" w:cs="Times New Roman"/>
          <w:sz w:val="28"/>
          <w:szCs w:val="28"/>
        </w:rPr>
        <w:t>городского</w:t>
      </w:r>
      <w:r w:rsidRPr="0073026B">
        <w:rPr>
          <w:rFonts w:ascii="Times New Roman" w:hAnsi="Times New Roman" w:cs="Times New Roman"/>
          <w:sz w:val="28"/>
          <w:szCs w:val="28"/>
        </w:rPr>
        <w:t xml:space="preserve"> поселения»», с последующими изменениями</w:t>
      </w:r>
      <w:r>
        <w:rPr>
          <w:rFonts w:ascii="Times New Roman" w:hAnsi="Times New Roman" w:cs="Times New Roman"/>
          <w:sz w:val="28"/>
          <w:szCs w:val="28"/>
        </w:rPr>
        <w:t xml:space="preserve"> с момента подписания настоящего Постановления.</w:t>
      </w:r>
    </w:p>
    <w:p w:rsidR="00462138" w:rsidRPr="00462138" w:rsidRDefault="00462138" w:rsidP="00C94C8A">
      <w:pPr>
        <w:pStyle w:val="a4"/>
        <w:numPr>
          <w:ilvl w:val="0"/>
          <w:numId w:val="5"/>
        </w:numPr>
        <w:ind w:left="0" w:firstLine="346"/>
        <w:contextualSpacing w:val="0"/>
        <w:jc w:val="both"/>
        <w:rPr>
          <w:sz w:val="28"/>
          <w:szCs w:val="28"/>
        </w:rPr>
      </w:pPr>
      <w:r w:rsidRPr="00462138">
        <w:rPr>
          <w:sz w:val="28"/>
          <w:szCs w:val="28"/>
        </w:rPr>
        <w:t xml:space="preserve">Опубликовать данное </w:t>
      </w:r>
      <w:r>
        <w:rPr>
          <w:sz w:val="28"/>
          <w:szCs w:val="28"/>
        </w:rPr>
        <w:t>Постановление</w:t>
      </w:r>
      <w:r w:rsidRPr="00462138">
        <w:rPr>
          <w:sz w:val="28"/>
          <w:szCs w:val="28"/>
        </w:rPr>
        <w:t xml:space="preserve"> на сайте Администрации Красногорского района.</w:t>
      </w:r>
    </w:p>
    <w:p w:rsidR="00854EE6" w:rsidRPr="00854EE6" w:rsidRDefault="00854EE6" w:rsidP="00C94C8A">
      <w:pPr>
        <w:pStyle w:val="a4"/>
        <w:numPr>
          <w:ilvl w:val="0"/>
          <w:numId w:val="5"/>
        </w:numPr>
        <w:ind w:left="0" w:firstLine="709"/>
        <w:jc w:val="both"/>
        <w:rPr>
          <w:sz w:val="28"/>
          <w:szCs w:val="28"/>
        </w:rPr>
      </w:pPr>
      <w:r w:rsidRPr="00854EE6">
        <w:rPr>
          <w:sz w:val="28"/>
          <w:szCs w:val="28"/>
        </w:rPr>
        <w:t>Создать рабочую группу по определению границ прилегающих территорий к организациям и объектам, на которых не допускается розничная продажа алкогольной продукции на территории Красногорского района и утвердить ее прилагаемый состав.</w:t>
      </w:r>
    </w:p>
    <w:p w:rsidR="00462138" w:rsidRDefault="00462138" w:rsidP="00462138">
      <w:pPr>
        <w:pStyle w:val="a4"/>
        <w:ind w:left="0" w:firstLine="346"/>
        <w:contextualSpacing w:val="0"/>
        <w:jc w:val="both"/>
        <w:rPr>
          <w:sz w:val="28"/>
          <w:szCs w:val="28"/>
        </w:rPr>
      </w:pPr>
    </w:p>
    <w:p w:rsidR="00462138" w:rsidRDefault="00462138" w:rsidP="00462138">
      <w:pPr>
        <w:pStyle w:val="a4"/>
        <w:ind w:left="0" w:firstLine="346"/>
        <w:contextualSpacing w:val="0"/>
        <w:jc w:val="both"/>
        <w:rPr>
          <w:sz w:val="28"/>
          <w:szCs w:val="28"/>
        </w:rPr>
      </w:pPr>
      <w:r>
        <w:rPr>
          <w:sz w:val="28"/>
          <w:szCs w:val="28"/>
        </w:rPr>
        <w:t>- Рощин Александр Дмитриевич- заместитель главы администрации, начальник финансового отдела, председатель комиссии;</w:t>
      </w:r>
    </w:p>
    <w:p w:rsidR="00462138" w:rsidRDefault="00462138" w:rsidP="00462138">
      <w:pPr>
        <w:pStyle w:val="a4"/>
        <w:ind w:left="0" w:firstLine="346"/>
        <w:contextualSpacing w:val="0"/>
        <w:jc w:val="both"/>
        <w:rPr>
          <w:sz w:val="28"/>
          <w:szCs w:val="28"/>
        </w:rPr>
      </w:pPr>
      <w:r>
        <w:rPr>
          <w:sz w:val="28"/>
          <w:szCs w:val="28"/>
        </w:rPr>
        <w:t>- Ефименко Михаил Петрович- врио начальника экономического отдела, член комиссии;</w:t>
      </w:r>
    </w:p>
    <w:p w:rsidR="00014573" w:rsidRPr="00014573" w:rsidRDefault="00014573" w:rsidP="00014573">
      <w:pPr>
        <w:pStyle w:val="a4"/>
        <w:ind w:left="0" w:firstLine="346"/>
        <w:contextualSpacing w:val="0"/>
        <w:jc w:val="both"/>
        <w:rPr>
          <w:sz w:val="28"/>
          <w:szCs w:val="28"/>
        </w:rPr>
      </w:pPr>
      <w:r>
        <w:rPr>
          <w:sz w:val="28"/>
          <w:szCs w:val="28"/>
        </w:rPr>
        <w:t>-Дробкова Анна Николаевна- ведущий специалист экономического отдела, секретарь комиссии;</w:t>
      </w:r>
    </w:p>
    <w:p w:rsidR="00462138" w:rsidRDefault="00462138" w:rsidP="00462138">
      <w:pPr>
        <w:pStyle w:val="a4"/>
        <w:ind w:left="0" w:firstLine="346"/>
        <w:contextualSpacing w:val="0"/>
        <w:jc w:val="both"/>
        <w:rPr>
          <w:sz w:val="28"/>
          <w:szCs w:val="28"/>
        </w:rPr>
      </w:pPr>
      <w:r>
        <w:rPr>
          <w:sz w:val="28"/>
          <w:szCs w:val="28"/>
        </w:rPr>
        <w:t>- Курбанов Чары Кулы Нарбаевич- архитектор района, член комиссии;</w:t>
      </w:r>
    </w:p>
    <w:p w:rsidR="00854EE6" w:rsidRDefault="00854EE6" w:rsidP="00854EE6">
      <w:pPr>
        <w:jc w:val="both"/>
        <w:rPr>
          <w:sz w:val="28"/>
          <w:szCs w:val="28"/>
        </w:rPr>
      </w:pPr>
      <w:r>
        <w:rPr>
          <w:sz w:val="28"/>
          <w:szCs w:val="28"/>
        </w:rPr>
        <w:t xml:space="preserve">    - Кацук Таисия Николаевна- начальник сектора ЖКХ и строительства администрации района член комиссии;</w:t>
      </w:r>
    </w:p>
    <w:p w:rsidR="00854EE6" w:rsidRPr="00C94C8A" w:rsidRDefault="00854EE6" w:rsidP="00854EE6">
      <w:pPr>
        <w:jc w:val="both"/>
        <w:rPr>
          <w:sz w:val="28"/>
          <w:szCs w:val="28"/>
        </w:rPr>
      </w:pPr>
      <w:r>
        <w:rPr>
          <w:sz w:val="28"/>
          <w:szCs w:val="28"/>
        </w:rPr>
        <w:t xml:space="preserve">     - Эрбутаев Камил Сафарович – </w:t>
      </w:r>
      <w:r w:rsidR="00C94C8A" w:rsidRPr="00C94C8A">
        <w:rPr>
          <w:sz w:val="28"/>
          <w:szCs w:val="28"/>
        </w:rPr>
        <w:t>главный специалист юридического сектора</w:t>
      </w:r>
      <w:r w:rsidR="00C94C8A">
        <w:rPr>
          <w:sz w:val="28"/>
          <w:szCs w:val="28"/>
        </w:rPr>
        <w:t xml:space="preserve">,  </w:t>
      </w:r>
      <w:r w:rsidRPr="00C94C8A">
        <w:rPr>
          <w:sz w:val="28"/>
          <w:szCs w:val="28"/>
        </w:rPr>
        <w:t>член комиссии;</w:t>
      </w:r>
    </w:p>
    <w:p w:rsidR="00854EE6" w:rsidRDefault="00854EE6" w:rsidP="00854EE6">
      <w:pPr>
        <w:jc w:val="both"/>
        <w:rPr>
          <w:sz w:val="28"/>
          <w:szCs w:val="28"/>
        </w:rPr>
      </w:pPr>
      <w:r>
        <w:rPr>
          <w:sz w:val="28"/>
          <w:szCs w:val="28"/>
        </w:rPr>
        <w:t xml:space="preserve">    - Левицкий </w:t>
      </w:r>
      <w:r w:rsidR="00C27E92">
        <w:rPr>
          <w:sz w:val="28"/>
          <w:szCs w:val="28"/>
        </w:rPr>
        <w:t>Владимир Михайлович</w:t>
      </w:r>
      <w:r>
        <w:rPr>
          <w:sz w:val="28"/>
          <w:szCs w:val="28"/>
        </w:rPr>
        <w:t xml:space="preserve"> – глава Перелазского сельского поселения (по согласованию);</w:t>
      </w:r>
    </w:p>
    <w:p w:rsidR="00854EE6" w:rsidRDefault="00854EE6" w:rsidP="00854EE6">
      <w:pPr>
        <w:jc w:val="both"/>
        <w:rPr>
          <w:sz w:val="28"/>
          <w:szCs w:val="28"/>
        </w:rPr>
      </w:pPr>
      <w:r>
        <w:rPr>
          <w:sz w:val="28"/>
          <w:szCs w:val="28"/>
        </w:rPr>
        <w:t>- Ляхов Сергей Владимирович – глава Макаричского сельского поселения (по согласовавнию);</w:t>
      </w:r>
    </w:p>
    <w:p w:rsidR="00854EE6" w:rsidRDefault="00854EE6" w:rsidP="00854EE6">
      <w:pPr>
        <w:jc w:val="both"/>
        <w:rPr>
          <w:sz w:val="28"/>
          <w:szCs w:val="28"/>
        </w:rPr>
      </w:pPr>
      <w:r>
        <w:rPr>
          <w:sz w:val="28"/>
          <w:szCs w:val="28"/>
        </w:rPr>
        <w:t xml:space="preserve">  - Рожкова Н</w:t>
      </w:r>
      <w:r w:rsidR="00C27E92">
        <w:rPr>
          <w:sz w:val="28"/>
          <w:szCs w:val="28"/>
        </w:rPr>
        <w:t>ина Николаевна</w:t>
      </w:r>
      <w:r>
        <w:rPr>
          <w:sz w:val="28"/>
          <w:szCs w:val="28"/>
        </w:rPr>
        <w:t>. – глава Любовшанского сельского поселения (по согласованию);</w:t>
      </w:r>
    </w:p>
    <w:p w:rsidR="00854EE6" w:rsidRDefault="00854EE6" w:rsidP="00854EE6">
      <w:pPr>
        <w:jc w:val="both"/>
        <w:rPr>
          <w:sz w:val="28"/>
          <w:szCs w:val="28"/>
        </w:rPr>
      </w:pPr>
      <w:r>
        <w:rPr>
          <w:sz w:val="28"/>
          <w:szCs w:val="28"/>
        </w:rPr>
        <w:t xml:space="preserve">  - Пенчуков Александр Михайлович – глава Колюдовского сельского поселения (по согласованию);</w:t>
      </w:r>
    </w:p>
    <w:p w:rsidR="00854EE6" w:rsidRDefault="00854EE6" w:rsidP="00854EE6">
      <w:pPr>
        <w:jc w:val="both"/>
        <w:rPr>
          <w:sz w:val="28"/>
          <w:szCs w:val="28"/>
        </w:rPr>
      </w:pPr>
      <w:r>
        <w:rPr>
          <w:sz w:val="28"/>
          <w:szCs w:val="28"/>
        </w:rPr>
        <w:t xml:space="preserve">  - </w:t>
      </w:r>
      <w:r w:rsidR="00014573">
        <w:rPr>
          <w:sz w:val="28"/>
          <w:szCs w:val="28"/>
        </w:rPr>
        <w:t xml:space="preserve"> Белоус Александр Васильевич </w:t>
      </w:r>
      <w:r>
        <w:rPr>
          <w:sz w:val="28"/>
          <w:szCs w:val="28"/>
        </w:rPr>
        <w:t xml:space="preserve"> – глава Яловского сельского поселения (по согласованию);</w:t>
      </w:r>
    </w:p>
    <w:p w:rsidR="00854EE6" w:rsidRDefault="00014573" w:rsidP="00854EE6">
      <w:pPr>
        <w:jc w:val="both"/>
        <w:rPr>
          <w:sz w:val="28"/>
          <w:szCs w:val="28"/>
        </w:rPr>
      </w:pPr>
      <w:r>
        <w:rPr>
          <w:sz w:val="28"/>
          <w:szCs w:val="28"/>
        </w:rPr>
        <w:t>- Сивенок Сергей Иванович</w:t>
      </w:r>
      <w:r w:rsidR="00854EE6">
        <w:rPr>
          <w:sz w:val="28"/>
          <w:szCs w:val="28"/>
        </w:rPr>
        <w:t xml:space="preserve"> – глава Лотаковского сельского поселения (по согласованию).</w:t>
      </w:r>
    </w:p>
    <w:p w:rsidR="00462138" w:rsidRPr="00014573" w:rsidRDefault="00462138" w:rsidP="00014573">
      <w:pPr>
        <w:jc w:val="both"/>
        <w:rPr>
          <w:sz w:val="28"/>
          <w:szCs w:val="28"/>
        </w:rPr>
      </w:pPr>
    </w:p>
    <w:p w:rsidR="00462138" w:rsidRDefault="00C94C8A" w:rsidP="00462138">
      <w:pPr>
        <w:ind w:firstLine="346"/>
        <w:jc w:val="both"/>
        <w:rPr>
          <w:rStyle w:val="22"/>
        </w:rPr>
      </w:pPr>
      <w:r>
        <w:rPr>
          <w:sz w:val="28"/>
          <w:szCs w:val="28"/>
        </w:rPr>
        <w:t>8</w:t>
      </w:r>
      <w:r w:rsidR="00462138">
        <w:rPr>
          <w:sz w:val="28"/>
          <w:szCs w:val="28"/>
        </w:rPr>
        <w:t xml:space="preserve">. </w:t>
      </w:r>
      <w:r w:rsidR="00462138">
        <w:rPr>
          <w:rStyle w:val="22"/>
        </w:rPr>
        <w:t>Решение вступает в силу с момента подписания</w:t>
      </w:r>
      <w:r>
        <w:rPr>
          <w:rStyle w:val="22"/>
        </w:rPr>
        <w:t>.</w:t>
      </w:r>
    </w:p>
    <w:p w:rsidR="00462138" w:rsidRDefault="00462138" w:rsidP="00462138">
      <w:pPr>
        <w:pStyle w:val="a4"/>
        <w:ind w:left="1069"/>
        <w:jc w:val="both"/>
        <w:rPr>
          <w:sz w:val="28"/>
          <w:szCs w:val="28"/>
        </w:rPr>
      </w:pPr>
    </w:p>
    <w:p w:rsidR="00462138" w:rsidRPr="004D0F3F" w:rsidRDefault="00462138" w:rsidP="00462138">
      <w:pPr>
        <w:pStyle w:val="a4"/>
        <w:ind w:left="1069"/>
        <w:jc w:val="both"/>
        <w:rPr>
          <w:sz w:val="28"/>
          <w:szCs w:val="28"/>
        </w:rPr>
      </w:pPr>
    </w:p>
    <w:p w:rsidR="00462138" w:rsidRDefault="00C27E92" w:rsidP="00895655">
      <w:pPr>
        <w:rPr>
          <w:sz w:val="28"/>
          <w:szCs w:val="28"/>
        </w:rPr>
      </w:pPr>
      <w:r>
        <w:rPr>
          <w:sz w:val="28"/>
          <w:szCs w:val="28"/>
        </w:rPr>
        <w:t>Глава администрации района                                           В.А. Горелый</w:t>
      </w:r>
    </w:p>
    <w:p w:rsidR="00462138" w:rsidRDefault="00462138" w:rsidP="00895655">
      <w:pPr>
        <w:rPr>
          <w:sz w:val="28"/>
          <w:szCs w:val="28"/>
        </w:rPr>
      </w:pPr>
    </w:p>
    <w:p w:rsidR="00462138" w:rsidRDefault="00462138" w:rsidP="00895655">
      <w:pPr>
        <w:rPr>
          <w:sz w:val="28"/>
          <w:szCs w:val="28"/>
        </w:rPr>
      </w:pPr>
    </w:p>
    <w:p w:rsidR="000B753B" w:rsidRDefault="000B753B" w:rsidP="00895655">
      <w:pPr>
        <w:rPr>
          <w:sz w:val="28"/>
          <w:szCs w:val="28"/>
        </w:rPr>
      </w:pPr>
    </w:p>
    <w:p w:rsidR="000B753B" w:rsidRDefault="000B753B" w:rsidP="00895655">
      <w:pPr>
        <w:rPr>
          <w:sz w:val="28"/>
          <w:szCs w:val="28"/>
        </w:rPr>
      </w:pPr>
    </w:p>
    <w:p w:rsidR="000B753B" w:rsidRDefault="000B753B" w:rsidP="00895655">
      <w:pPr>
        <w:rPr>
          <w:sz w:val="28"/>
          <w:szCs w:val="28"/>
        </w:rPr>
      </w:pPr>
    </w:p>
    <w:p w:rsidR="00462138" w:rsidRDefault="00462138" w:rsidP="00895655">
      <w:pPr>
        <w:rPr>
          <w:sz w:val="28"/>
          <w:szCs w:val="28"/>
        </w:rPr>
      </w:pPr>
    </w:p>
    <w:p w:rsidR="00462138" w:rsidRDefault="00462138" w:rsidP="00895655">
      <w:pPr>
        <w:rPr>
          <w:sz w:val="28"/>
          <w:szCs w:val="28"/>
        </w:rPr>
      </w:pPr>
    </w:p>
    <w:p w:rsidR="00EC6135" w:rsidRDefault="00EC6135" w:rsidP="00EC6135">
      <w:pPr>
        <w:rPr>
          <w:rStyle w:val="30"/>
          <w:sz w:val="24"/>
          <w:szCs w:val="24"/>
        </w:rPr>
      </w:pPr>
    </w:p>
    <w:p w:rsidR="00EC6135" w:rsidRDefault="00462138" w:rsidP="00EC6135">
      <w:pPr>
        <w:jc w:val="right"/>
        <w:rPr>
          <w:rStyle w:val="30"/>
          <w:sz w:val="24"/>
          <w:szCs w:val="24"/>
        </w:rPr>
      </w:pPr>
      <w:r w:rsidRPr="00EC6135">
        <w:rPr>
          <w:rStyle w:val="30"/>
          <w:sz w:val="24"/>
          <w:szCs w:val="24"/>
        </w:rPr>
        <w:lastRenderedPageBreak/>
        <w:t>Приложение № 1 к Постановлению</w:t>
      </w:r>
      <w:r w:rsidR="00EC6135">
        <w:rPr>
          <w:rStyle w:val="30"/>
          <w:sz w:val="24"/>
          <w:szCs w:val="24"/>
        </w:rPr>
        <w:t xml:space="preserve"> </w:t>
      </w:r>
    </w:p>
    <w:p w:rsidR="00462138" w:rsidRPr="00EC6135" w:rsidRDefault="00462138" w:rsidP="00EC6135">
      <w:pPr>
        <w:jc w:val="right"/>
        <w:rPr>
          <w:rStyle w:val="30"/>
          <w:sz w:val="24"/>
          <w:szCs w:val="24"/>
        </w:rPr>
      </w:pPr>
      <w:r w:rsidRPr="00EC6135">
        <w:rPr>
          <w:rStyle w:val="30"/>
          <w:sz w:val="24"/>
          <w:szCs w:val="24"/>
        </w:rPr>
        <w:t>Администрации Красногорского района</w:t>
      </w:r>
    </w:p>
    <w:p w:rsidR="00EC6135" w:rsidRPr="00462138" w:rsidRDefault="000B753B" w:rsidP="00462138">
      <w:pPr>
        <w:ind w:left="5580"/>
        <w:jc w:val="center"/>
        <w:rPr>
          <w:rStyle w:val="30"/>
          <w:sz w:val="28"/>
          <w:szCs w:val="28"/>
        </w:rPr>
      </w:pPr>
      <w:r>
        <w:rPr>
          <w:rStyle w:val="30"/>
          <w:sz w:val="28"/>
          <w:szCs w:val="28"/>
        </w:rPr>
        <w:t>от 25.03.2016 года №188</w:t>
      </w:r>
    </w:p>
    <w:p w:rsidR="00462138" w:rsidRPr="00EC6135" w:rsidRDefault="00462138" w:rsidP="00EC6135">
      <w:pPr>
        <w:ind w:left="5580"/>
        <w:jc w:val="both"/>
        <w:rPr>
          <w:sz w:val="28"/>
          <w:szCs w:val="28"/>
        </w:rPr>
      </w:pPr>
    </w:p>
    <w:p w:rsidR="00462138" w:rsidRDefault="00462138" w:rsidP="00EC6135">
      <w:pPr>
        <w:jc w:val="both"/>
        <w:rPr>
          <w:rStyle w:val="a5"/>
          <w:b w:val="0"/>
          <w:bCs w:val="0"/>
          <w:sz w:val="28"/>
          <w:szCs w:val="28"/>
        </w:rPr>
      </w:pPr>
      <w:r w:rsidRPr="00EC6135">
        <w:rPr>
          <w:rStyle w:val="a5"/>
          <w:b w:val="0"/>
          <w:bCs w:val="0"/>
          <w:sz w:val="28"/>
          <w:szCs w:val="28"/>
        </w:rPr>
        <w:t xml:space="preserve">Перечень организаций и объектов, на прилегающих территориях к которым не допускается розничная продажа алкогольной продукции на территории Красногорского </w:t>
      </w:r>
      <w:r w:rsidR="00EC6135" w:rsidRPr="00EC6135">
        <w:rPr>
          <w:rStyle w:val="a5"/>
          <w:b w:val="0"/>
          <w:bCs w:val="0"/>
          <w:sz w:val="28"/>
          <w:szCs w:val="28"/>
        </w:rPr>
        <w:t>поселения</w:t>
      </w:r>
    </w:p>
    <w:p w:rsidR="00EC6135" w:rsidRDefault="00EC6135" w:rsidP="00EC6135">
      <w:pPr>
        <w:jc w:val="both"/>
        <w:rPr>
          <w:rStyle w:val="a5"/>
          <w:b w:val="0"/>
          <w:bCs w:val="0"/>
          <w:sz w:val="28"/>
          <w:szCs w:val="28"/>
        </w:rPr>
      </w:pPr>
    </w:p>
    <w:tbl>
      <w:tblPr>
        <w:tblW w:w="5000" w:type="pct"/>
        <w:tblCellMar>
          <w:left w:w="10" w:type="dxa"/>
          <w:right w:w="10" w:type="dxa"/>
        </w:tblCellMar>
        <w:tblLook w:val="0000"/>
      </w:tblPr>
      <w:tblGrid>
        <w:gridCol w:w="542"/>
        <w:gridCol w:w="3722"/>
        <w:gridCol w:w="5111"/>
      </w:tblGrid>
      <w:tr w:rsidR="00EC6135" w:rsidRPr="00EC6135" w:rsidTr="00EC6135">
        <w:trPr>
          <w:trHeight w:hRule="exact" w:val="806"/>
        </w:trPr>
        <w:tc>
          <w:tcPr>
            <w:tcW w:w="289" w:type="pct"/>
            <w:tcBorders>
              <w:top w:val="single" w:sz="4" w:space="0" w:color="auto"/>
              <w:left w:val="single" w:sz="4" w:space="0" w:color="auto"/>
            </w:tcBorders>
            <w:shd w:val="clear" w:color="auto" w:fill="FFFFFF"/>
          </w:tcPr>
          <w:p w:rsidR="00EC6135" w:rsidRPr="00EC6135" w:rsidRDefault="00EC6135" w:rsidP="00EC6135">
            <w:pPr>
              <w:jc w:val="center"/>
              <w:rPr>
                <w:b/>
                <w:sz w:val="28"/>
                <w:szCs w:val="28"/>
              </w:rPr>
            </w:pPr>
            <w:r w:rsidRPr="00EC6135">
              <w:rPr>
                <w:b/>
                <w:sz w:val="28"/>
                <w:szCs w:val="28"/>
              </w:rPr>
              <w:t>№</w:t>
            </w:r>
          </w:p>
          <w:p w:rsidR="00EC6135" w:rsidRPr="00EC6135" w:rsidRDefault="00EC6135" w:rsidP="00EC6135">
            <w:pPr>
              <w:jc w:val="center"/>
              <w:rPr>
                <w:b/>
                <w:sz w:val="28"/>
                <w:szCs w:val="28"/>
              </w:rPr>
            </w:pPr>
            <w:r w:rsidRPr="00EC6135">
              <w:rPr>
                <w:b/>
                <w:sz w:val="28"/>
                <w:szCs w:val="28"/>
              </w:rPr>
              <w:t>п/п</w:t>
            </w:r>
          </w:p>
        </w:tc>
        <w:tc>
          <w:tcPr>
            <w:tcW w:w="1985" w:type="pct"/>
            <w:tcBorders>
              <w:top w:val="single" w:sz="4" w:space="0" w:color="auto"/>
              <w:left w:val="single" w:sz="4" w:space="0" w:color="auto"/>
            </w:tcBorders>
            <w:shd w:val="clear" w:color="auto" w:fill="FFFFFF"/>
          </w:tcPr>
          <w:p w:rsidR="00EC6135" w:rsidRPr="00EC6135" w:rsidRDefault="00EC6135" w:rsidP="00EC6135">
            <w:pPr>
              <w:jc w:val="center"/>
              <w:rPr>
                <w:b/>
                <w:sz w:val="28"/>
                <w:szCs w:val="28"/>
              </w:rPr>
            </w:pPr>
            <w:r w:rsidRPr="00EC6135">
              <w:rPr>
                <w:b/>
                <w:sz w:val="28"/>
                <w:szCs w:val="28"/>
              </w:rPr>
              <w:t>Наименование организации, объекта</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jc w:val="center"/>
              <w:rPr>
                <w:b/>
                <w:sz w:val="28"/>
                <w:szCs w:val="28"/>
              </w:rPr>
            </w:pPr>
            <w:r w:rsidRPr="00EC6135">
              <w:rPr>
                <w:b/>
                <w:sz w:val="28"/>
                <w:szCs w:val="28"/>
              </w:rPr>
              <w:t>Адрес местонахождения</w:t>
            </w:r>
          </w:p>
        </w:tc>
      </w:tr>
      <w:tr w:rsidR="00EC6135" w:rsidRPr="00EC6135" w:rsidTr="00EC6135">
        <w:trPr>
          <w:trHeight w:hRule="exact" w:val="661"/>
        </w:trPr>
        <w:tc>
          <w:tcPr>
            <w:tcW w:w="289"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МУП "Торговые Ряды"</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Гора пгт, Советская ул, 50</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2</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ОАО "Красногорское АТП" автостанция</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 ора пгт, Советская ул, 51</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3</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ГБУЗ "Красногорская ЦРБ</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rPr>
                <w:sz w:val="28"/>
                <w:szCs w:val="28"/>
              </w:rPr>
            </w:pPr>
            <w:r w:rsidRPr="00EC6135">
              <w:rPr>
                <w:sz w:val="28"/>
                <w:szCs w:val="28"/>
              </w:rPr>
              <w:t>Брянская обл, Красная Г ора пгт, Больничная ул, 55</w:t>
            </w:r>
          </w:p>
        </w:tc>
      </w:tr>
      <w:tr w:rsidR="00EC6135" w:rsidRPr="00EC6135" w:rsidTr="00EC6135">
        <w:trPr>
          <w:trHeight w:hRule="exact" w:val="719"/>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4</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МБУ "ФОК "Беседь"</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rPr>
                <w:sz w:val="28"/>
                <w:szCs w:val="28"/>
              </w:rPr>
            </w:pPr>
            <w:r w:rsidRPr="00EC6135">
              <w:rPr>
                <w:sz w:val="28"/>
                <w:szCs w:val="28"/>
              </w:rPr>
              <w:t>Брянская обл, Красная Г ора пгт, Буйневича ул, 66</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5</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МБОУ Красногорская СОШ №1</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rPr>
                <w:sz w:val="28"/>
                <w:szCs w:val="28"/>
              </w:rPr>
            </w:pPr>
            <w:r w:rsidRPr="00EC6135">
              <w:rPr>
                <w:sz w:val="28"/>
                <w:szCs w:val="28"/>
              </w:rPr>
              <w:t>Брянская обл, Красная Г ора пгт, Буйневича ул, 44</w:t>
            </w:r>
          </w:p>
        </w:tc>
      </w:tr>
      <w:tr w:rsidR="00EC6135" w:rsidRPr="00EC6135" w:rsidTr="00EC6135">
        <w:trPr>
          <w:trHeight w:hRule="exact" w:val="869"/>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6</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МБОУ Красногорская СОШ №2</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 ора пгт, Московский пер, 24 "А"</w:t>
            </w:r>
          </w:p>
        </w:tc>
      </w:tr>
      <w:tr w:rsidR="00EC6135" w:rsidRPr="00EC6135" w:rsidTr="00EC6135">
        <w:trPr>
          <w:trHeight w:hRule="exact" w:val="869"/>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7</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МБДОУ детский сад " Теремок " п.г.т. Красная Гора</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 ора пгт, Пушкина ул, 9</w:t>
            </w:r>
          </w:p>
        </w:tc>
      </w:tr>
      <w:tr w:rsidR="00EC6135" w:rsidRPr="00EC6135" w:rsidTr="00EC6135">
        <w:trPr>
          <w:trHeight w:hRule="exact" w:val="1090"/>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8</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МБДОУ детский сад "Светлячок" п.г.т. Красная Г ора</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Гора пгт, Советская ул, 17</w:t>
            </w:r>
          </w:p>
        </w:tc>
      </w:tr>
      <w:tr w:rsidR="00EC6135" w:rsidRPr="00EC6135" w:rsidTr="00EC6135">
        <w:trPr>
          <w:trHeight w:hRule="exact" w:val="864"/>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9</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МБДОУ детский сад "Радуга" п.г.т. Красная Г ора</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 ора пгт, Буйневича ул, 23</w:t>
            </w:r>
          </w:p>
        </w:tc>
      </w:tr>
      <w:tr w:rsidR="00EC6135" w:rsidRPr="00EC6135" w:rsidTr="00EC6135">
        <w:trPr>
          <w:trHeight w:hRule="exact" w:val="437"/>
        </w:trPr>
        <w:tc>
          <w:tcPr>
            <w:tcW w:w="289"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10</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МБОУ МУК</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Гора пгт, Советская ул, 35</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11</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МБОУДОД "Красногорская ДМШ"</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 ора пгт, Южная ул, 18</w:t>
            </w:r>
          </w:p>
        </w:tc>
      </w:tr>
      <w:tr w:rsidR="00EC6135" w:rsidRPr="00EC6135" w:rsidTr="00EC6135">
        <w:trPr>
          <w:trHeight w:hRule="exact" w:val="539"/>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12</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МБОУ ДОД ДДЮТ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 ора пгт, Буйневича ул, 64</w:t>
            </w:r>
          </w:p>
        </w:tc>
      </w:tr>
      <w:tr w:rsidR="00EC6135" w:rsidRPr="00EC6135" w:rsidTr="00EC6135">
        <w:trPr>
          <w:trHeight w:hRule="exact" w:val="773"/>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13</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Фельшерско-акушерский пункт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Красногорский района, д. Батуровка, ул. Садовая, д.6.</w:t>
            </w:r>
          </w:p>
        </w:tc>
      </w:tr>
      <w:tr w:rsidR="00EC6135" w:rsidRPr="00EC6135" w:rsidTr="00EC6135">
        <w:trPr>
          <w:trHeight w:hRule="exact" w:val="785"/>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14</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Фельшерско-акушерский пункт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Красногорский района, д. Селец, ул. Советская, д.52.</w:t>
            </w:r>
          </w:p>
        </w:tc>
      </w:tr>
      <w:tr w:rsidR="00EC6135" w:rsidRPr="00EC6135" w:rsidTr="00EC6135">
        <w:trPr>
          <w:trHeight w:hRule="exact" w:val="718"/>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15</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Фельшерско-акушерский пункт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Красногорский района, д. Дубенец, ул. Центральная, д31.</w:t>
            </w:r>
          </w:p>
        </w:tc>
      </w:tr>
      <w:tr w:rsidR="00EC6135" w:rsidRPr="00EC6135" w:rsidTr="00EC6135">
        <w:trPr>
          <w:trHeight w:hRule="exact" w:val="1125"/>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lastRenderedPageBreak/>
              <w:t>16</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МБУК «Красногорский культурно-досуговый информационный центр»</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Брянская обл, Красная Г ора пгт, Буйневича ул, 14</w:t>
            </w:r>
          </w:p>
        </w:tc>
      </w:tr>
    </w:tbl>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right"/>
        <w:rPr>
          <w:rStyle w:val="30"/>
          <w:sz w:val="24"/>
          <w:szCs w:val="24"/>
        </w:rPr>
      </w:pPr>
      <w:r w:rsidRPr="00EC6135">
        <w:rPr>
          <w:rStyle w:val="30"/>
          <w:sz w:val="24"/>
          <w:szCs w:val="24"/>
        </w:rPr>
        <w:lastRenderedPageBreak/>
        <w:t xml:space="preserve">Приложение № </w:t>
      </w:r>
      <w:r w:rsidR="003A68A7">
        <w:rPr>
          <w:rStyle w:val="30"/>
          <w:sz w:val="24"/>
          <w:szCs w:val="24"/>
        </w:rPr>
        <w:t>2</w:t>
      </w:r>
      <w:r w:rsidRPr="00EC6135">
        <w:rPr>
          <w:rStyle w:val="30"/>
          <w:sz w:val="24"/>
          <w:szCs w:val="24"/>
        </w:rPr>
        <w:t xml:space="preserve"> к Постановлению</w:t>
      </w:r>
      <w:r>
        <w:rPr>
          <w:rStyle w:val="30"/>
          <w:sz w:val="24"/>
          <w:szCs w:val="24"/>
        </w:rPr>
        <w:t xml:space="preserve"> </w:t>
      </w:r>
    </w:p>
    <w:p w:rsidR="00EC6135" w:rsidRPr="00EC6135" w:rsidRDefault="00EC6135" w:rsidP="00EC6135">
      <w:pPr>
        <w:jc w:val="right"/>
        <w:rPr>
          <w:rStyle w:val="30"/>
          <w:sz w:val="24"/>
          <w:szCs w:val="24"/>
        </w:rPr>
      </w:pPr>
      <w:r w:rsidRPr="00EC6135">
        <w:rPr>
          <w:rStyle w:val="30"/>
          <w:sz w:val="24"/>
          <w:szCs w:val="24"/>
        </w:rPr>
        <w:t>Администрации Красногорского района</w:t>
      </w:r>
    </w:p>
    <w:p w:rsidR="00EC6135" w:rsidRPr="00462138" w:rsidRDefault="000B753B" w:rsidP="00EC6135">
      <w:pPr>
        <w:ind w:left="5580"/>
        <w:jc w:val="center"/>
        <w:rPr>
          <w:rStyle w:val="30"/>
          <w:sz w:val="28"/>
          <w:szCs w:val="28"/>
        </w:rPr>
      </w:pPr>
      <w:r>
        <w:rPr>
          <w:rStyle w:val="30"/>
          <w:sz w:val="28"/>
          <w:szCs w:val="28"/>
        </w:rPr>
        <w:t>от 25.03.2016 года №188</w:t>
      </w:r>
    </w:p>
    <w:p w:rsidR="003A68A7" w:rsidRDefault="003A68A7" w:rsidP="003A68A7">
      <w:pPr>
        <w:jc w:val="center"/>
        <w:rPr>
          <w:b/>
          <w:bCs/>
        </w:rPr>
      </w:pPr>
    </w:p>
    <w:p w:rsidR="00C27E92" w:rsidRPr="00C27E92" w:rsidRDefault="00C27E92" w:rsidP="003A68A7">
      <w:pPr>
        <w:jc w:val="center"/>
        <w:rPr>
          <w:b/>
          <w:bCs/>
        </w:rPr>
      </w:pPr>
      <w:r w:rsidRPr="00C27E92">
        <w:rPr>
          <w:rStyle w:val="22"/>
          <w:b/>
        </w:rPr>
        <w:t>Схемы границ прилегающих территорий к организациям и объектам</w:t>
      </w:r>
      <w:r>
        <w:rPr>
          <w:rStyle w:val="22"/>
          <w:b/>
        </w:rPr>
        <w:t>:</w:t>
      </w:r>
    </w:p>
    <w:p w:rsidR="00C27E92" w:rsidRDefault="00C27E92" w:rsidP="003A68A7">
      <w:pPr>
        <w:jc w:val="center"/>
        <w:rPr>
          <w:b/>
          <w:bCs/>
        </w:rPr>
      </w:pPr>
    </w:p>
    <w:p w:rsidR="00C27E92" w:rsidRDefault="00C27E92"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751E70">
        <w:rPr>
          <w:b/>
          <w:bCs/>
        </w:rPr>
        <w:t>ОАО "Красногорское АТП" автостанция</w:t>
      </w:r>
      <w:r w:rsidRPr="00982546">
        <w:rPr>
          <w:b/>
          <w:bCs/>
        </w:rPr>
        <w:t xml:space="preserve"> </w:t>
      </w:r>
      <w:r w:rsidR="00F94ED3">
        <w:rPr>
          <w:b/>
          <w:bCs/>
        </w:rPr>
        <w:t>р.п.</w:t>
      </w:r>
      <w:r w:rsidRPr="00982546">
        <w:rPr>
          <w:b/>
          <w:bCs/>
        </w:rPr>
        <w:t xml:space="preserve"> Красная Гора</w:t>
      </w:r>
      <w:r>
        <w:rPr>
          <w:b/>
          <w:bCs/>
        </w:rPr>
        <w:t>, ул.</w:t>
      </w:r>
      <w:r w:rsidRPr="00064F32">
        <w:rPr>
          <w:bCs/>
        </w:rPr>
        <w:t xml:space="preserve"> </w:t>
      </w:r>
      <w:r>
        <w:rPr>
          <w:b/>
          <w:bCs/>
        </w:rPr>
        <w:t>Советская</w:t>
      </w:r>
      <w:r w:rsidRPr="00091496">
        <w:rPr>
          <w:b/>
          <w:bCs/>
        </w:rPr>
        <w:t xml:space="preserve">, </w:t>
      </w:r>
      <w:r>
        <w:rPr>
          <w:b/>
          <w:bCs/>
        </w:rPr>
        <w:t>51;</w:t>
      </w:r>
    </w:p>
    <w:p w:rsidR="003A68A7" w:rsidRDefault="003A68A7" w:rsidP="003A68A7">
      <w:pPr>
        <w:jc w:val="center"/>
        <w:rPr>
          <w:b/>
          <w:bCs/>
        </w:rPr>
      </w:pPr>
      <w:r>
        <w:rPr>
          <w:b/>
          <w:bCs/>
        </w:rPr>
        <w:t>МУП</w:t>
      </w:r>
      <w:r w:rsidRPr="00751E70">
        <w:rPr>
          <w:b/>
          <w:bCs/>
        </w:rPr>
        <w:t xml:space="preserve"> "</w:t>
      </w:r>
      <w:r>
        <w:rPr>
          <w:b/>
          <w:bCs/>
        </w:rPr>
        <w:t>Торговые ряды</w:t>
      </w:r>
      <w:r w:rsidRPr="00751E70">
        <w:rPr>
          <w:b/>
          <w:bCs/>
        </w:rPr>
        <w:t>"</w:t>
      </w:r>
      <w:r w:rsidRPr="00982546">
        <w:rPr>
          <w:b/>
          <w:bCs/>
        </w:rPr>
        <w:t xml:space="preserve"> п.г.т. Красная Гора</w:t>
      </w:r>
      <w:r>
        <w:rPr>
          <w:b/>
          <w:bCs/>
        </w:rPr>
        <w:t>, ул.</w:t>
      </w:r>
      <w:r w:rsidRPr="00064F32">
        <w:rPr>
          <w:bCs/>
        </w:rPr>
        <w:t xml:space="preserve"> </w:t>
      </w:r>
      <w:r>
        <w:rPr>
          <w:b/>
          <w:bCs/>
        </w:rPr>
        <w:t>Советская</w:t>
      </w:r>
      <w:r w:rsidRPr="00091496">
        <w:rPr>
          <w:b/>
          <w:bCs/>
        </w:rPr>
        <w:t xml:space="preserve">, </w:t>
      </w:r>
      <w:r>
        <w:rPr>
          <w:b/>
          <w:bCs/>
        </w:rPr>
        <w:t>50</w:t>
      </w:r>
    </w:p>
    <w:p w:rsidR="003A68A7" w:rsidRDefault="00C27E92" w:rsidP="003A68A7">
      <w:pPr>
        <w:jc w:val="center"/>
        <w:rPr>
          <w:b/>
          <w:bCs/>
          <w:noProof/>
        </w:rPr>
      </w:pPr>
      <w:r>
        <w:rPr>
          <w:b/>
          <w:bCs/>
          <w:noProof/>
        </w:rPr>
        <w:drawing>
          <wp:anchor distT="0" distB="0" distL="6401435" distR="6401435" simplePos="0" relativeHeight="251661312" behindDoc="0" locked="0" layoutInCell="0" allowOverlap="1">
            <wp:simplePos x="0" y="0"/>
            <wp:positionH relativeFrom="margin">
              <wp:posOffset>62865</wp:posOffset>
            </wp:positionH>
            <wp:positionV relativeFrom="paragraph">
              <wp:posOffset>460375</wp:posOffset>
            </wp:positionV>
            <wp:extent cx="5191125" cy="3457575"/>
            <wp:effectExtent l="19050" t="0" r="9525" b="0"/>
            <wp:wrapTopAndBottom/>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 cstate="print"/>
                    <a:srcRect/>
                    <a:stretch>
                      <a:fillRect/>
                    </a:stretch>
                  </pic:blipFill>
                  <pic:spPr bwMode="auto">
                    <a:xfrm>
                      <a:off x="0" y="0"/>
                      <a:ext cx="5191125" cy="3457575"/>
                    </a:xfrm>
                    <a:prstGeom prst="rect">
                      <a:avLst/>
                    </a:prstGeom>
                    <a:noFill/>
                    <a:ln w="9525">
                      <a:noFill/>
                      <a:miter lim="800000"/>
                      <a:headEnd/>
                      <a:tailEnd/>
                    </a:ln>
                  </pic:spPr>
                </pic:pic>
              </a:graphicData>
            </a:graphic>
          </wp:anchor>
        </w:drawing>
      </w:r>
    </w:p>
    <w:p w:rsidR="003A68A7" w:rsidRDefault="003A68A7" w:rsidP="003A68A7">
      <w:pPr>
        <w:jc w:val="center"/>
        <w:rPr>
          <w:b/>
          <w:bCs/>
        </w:rPr>
      </w:pPr>
      <w:r>
        <w:rPr>
          <w:b/>
          <w:bCs/>
        </w:rPr>
        <w:t>(м</w:t>
      </w:r>
      <w:r w:rsidRPr="000E4C49">
        <w:rPr>
          <w:b/>
          <w:bCs/>
        </w:rPr>
        <w:t xml:space="preserve">асштаб 1: </w:t>
      </w:r>
      <w:r>
        <w:rPr>
          <w:b/>
          <w:bCs/>
        </w:rPr>
        <w:t>2</w:t>
      </w:r>
      <w:r w:rsidRPr="000E4C49">
        <w:rPr>
          <w:b/>
          <w:bCs/>
        </w:rPr>
        <w:t>000</w:t>
      </w:r>
      <w:r>
        <w:rPr>
          <w:b/>
          <w:bCs/>
        </w:rPr>
        <w:t>)</w:t>
      </w: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Pr>
          <w:b/>
          <w:bCs/>
        </w:rPr>
        <w:t>ГБУЗ «Красногорская ЦРБ</w:t>
      </w:r>
      <w:r w:rsidRPr="00982546">
        <w:rPr>
          <w:b/>
          <w:bCs/>
        </w:rPr>
        <w:t xml:space="preserve"> </w:t>
      </w:r>
      <w:r w:rsidR="00F94ED3">
        <w:rPr>
          <w:b/>
          <w:bCs/>
        </w:rPr>
        <w:t>р.п.</w:t>
      </w:r>
      <w:r w:rsidRPr="00982546">
        <w:rPr>
          <w:b/>
          <w:bCs/>
        </w:rPr>
        <w:t xml:space="preserve"> Красная Гора</w:t>
      </w:r>
      <w:r>
        <w:rPr>
          <w:b/>
          <w:bCs/>
        </w:rPr>
        <w:t>, ул.</w:t>
      </w:r>
      <w:r w:rsidRPr="00064F32">
        <w:rPr>
          <w:bCs/>
        </w:rPr>
        <w:t xml:space="preserve"> </w:t>
      </w:r>
      <w:r>
        <w:rPr>
          <w:b/>
          <w:bCs/>
        </w:rPr>
        <w:t>Больничная</w:t>
      </w:r>
      <w:r w:rsidRPr="00091496">
        <w:rPr>
          <w:b/>
          <w:bCs/>
        </w:rPr>
        <w:t xml:space="preserve">, </w:t>
      </w:r>
      <w:r>
        <w:rPr>
          <w:b/>
          <w:bCs/>
        </w:rPr>
        <w:t>55; (м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r>
        <w:rPr>
          <w:b/>
          <w:bCs/>
          <w:noProof/>
        </w:rPr>
        <w:lastRenderedPageBreak/>
        <w:drawing>
          <wp:anchor distT="0" distB="0" distL="6401435" distR="6401435" simplePos="0" relativeHeight="251688960" behindDoc="0" locked="0" layoutInCell="0" allowOverlap="1">
            <wp:simplePos x="0" y="0"/>
            <wp:positionH relativeFrom="page">
              <wp:posOffset>1009650</wp:posOffset>
            </wp:positionH>
            <wp:positionV relativeFrom="paragraph">
              <wp:posOffset>97155</wp:posOffset>
            </wp:positionV>
            <wp:extent cx="5667375" cy="3114675"/>
            <wp:effectExtent l="19050" t="0" r="9525" b="0"/>
            <wp:wrapTopAndBottom/>
            <wp:docPr id="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6" cstate="print"/>
                    <a:srcRect/>
                    <a:stretch>
                      <a:fillRect/>
                    </a:stretch>
                  </pic:blipFill>
                  <pic:spPr bwMode="auto">
                    <a:xfrm>
                      <a:off x="0" y="0"/>
                      <a:ext cx="5667375" cy="3114675"/>
                    </a:xfrm>
                    <a:prstGeom prst="rect">
                      <a:avLst/>
                    </a:prstGeom>
                    <a:noFill/>
                    <a:ln w="9525">
                      <a:noFill/>
                      <a:miter lim="800000"/>
                      <a:headEnd/>
                      <a:tailEnd/>
                    </a:ln>
                  </pic:spPr>
                </pic:pic>
              </a:graphicData>
            </a:graphic>
          </wp:anchor>
        </w:drawing>
      </w:r>
    </w:p>
    <w:p w:rsidR="003A68A7" w:rsidRDefault="003A68A7" w:rsidP="003A68A7">
      <w:pPr>
        <w:jc w:val="center"/>
        <w:rPr>
          <w:b/>
          <w:bCs/>
        </w:rPr>
      </w:pPr>
    </w:p>
    <w:p w:rsidR="003A68A7" w:rsidRDefault="003A68A7" w:rsidP="003A68A7">
      <w:pPr>
        <w:jc w:val="center"/>
        <w:rPr>
          <w:b/>
          <w:bCs/>
        </w:rPr>
      </w:pPr>
    </w:p>
    <w:p w:rsidR="003A68A7" w:rsidRDefault="003A68A7" w:rsidP="003A68A7">
      <w:pPr>
        <w:jc w:val="center"/>
        <w:rPr>
          <w:b/>
          <w:bCs/>
        </w:rPr>
      </w:pPr>
      <w:r w:rsidRPr="000E4C49">
        <w:rPr>
          <w:b/>
          <w:bCs/>
        </w:rPr>
        <w:t>Схема границы прилегающей территории</w:t>
      </w:r>
      <w:r>
        <w:rPr>
          <w:b/>
          <w:bCs/>
        </w:rPr>
        <w:t xml:space="preserve"> </w:t>
      </w:r>
      <w:r w:rsidRPr="000E4C49">
        <w:rPr>
          <w:b/>
          <w:bCs/>
        </w:rPr>
        <w:t xml:space="preserve">к </w:t>
      </w:r>
      <w:r>
        <w:rPr>
          <w:b/>
          <w:bCs/>
        </w:rPr>
        <w:t>МБУ «ФОК Беседь»</w:t>
      </w:r>
    </w:p>
    <w:p w:rsidR="003A68A7" w:rsidRDefault="00F94ED3" w:rsidP="003A68A7">
      <w:pPr>
        <w:jc w:val="center"/>
        <w:rPr>
          <w:b/>
          <w:bCs/>
        </w:rPr>
      </w:pPr>
      <w:r>
        <w:rPr>
          <w:b/>
          <w:bCs/>
        </w:rPr>
        <w:t xml:space="preserve">р.п. </w:t>
      </w:r>
      <w:r w:rsidR="003A68A7" w:rsidRPr="00982546">
        <w:rPr>
          <w:b/>
          <w:bCs/>
        </w:rPr>
        <w:t xml:space="preserve"> Красная Гора</w:t>
      </w:r>
      <w:r w:rsidR="003A68A7">
        <w:rPr>
          <w:b/>
          <w:bCs/>
        </w:rPr>
        <w:t>, ул. Буйневича, 66 (м</w:t>
      </w:r>
      <w:r w:rsidR="003A68A7" w:rsidRPr="000E4C49">
        <w:rPr>
          <w:b/>
          <w:bCs/>
        </w:rPr>
        <w:t xml:space="preserve">асштаб 1: </w:t>
      </w:r>
      <w:r w:rsidR="003A68A7">
        <w:rPr>
          <w:b/>
          <w:bCs/>
        </w:rPr>
        <w:t>2</w:t>
      </w:r>
      <w:r w:rsidR="003A68A7" w:rsidRPr="000E4C49">
        <w:rPr>
          <w:b/>
          <w:bCs/>
        </w:rPr>
        <w:t>000</w:t>
      </w:r>
      <w:r w:rsidR="003A68A7">
        <w:rPr>
          <w:b/>
          <w:bCs/>
        </w:rPr>
        <w:t>)</w:t>
      </w:r>
    </w:p>
    <w:p w:rsidR="003A68A7" w:rsidRDefault="003A68A7" w:rsidP="003A68A7">
      <w:pPr>
        <w:jc w:val="center"/>
        <w:rPr>
          <w:b/>
          <w:bCs/>
        </w:rPr>
      </w:pPr>
      <w:r>
        <w:rPr>
          <w:b/>
          <w:bCs/>
          <w:noProof/>
        </w:rPr>
        <w:drawing>
          <wp:anchor distT="0" distB="0" distL="6401435" distR="6401435" simplePos="0" relativeHeight="251667456" behindDoc="0" locked="0" layoutInCell="0" allowOverlap="1">
            <wp:simplePos x="0" y="0"/>
            <wp:positionH relativeFrom="page">
              <wp:posOffset>1009650</wp:posOffset>
            </wp:positionH>
            <wp:positionV relativeFrom="paragraph">
              <wp:posOffset>182880</wp:posOffset>
            </wp:positionV>
            <wp:extent cx="5514975" cy="3848100"/>
            <wp:effectExtent l="19050" t="0" r="9525" b="0"/>
            <wp:wrapTopAndBottom/>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7" cstate="print"/>
                    <a:srcRect/>
                    <a:stretch>
                      <a:fillRect/>
                    </a:stretch>
                  </pic:blipFill>
                  <pic:spPr bwMode="auto">
                    <a:xfrm>
                      <a:off x="0" y="0"/>
                      <a:ext cx="5514975" cy="3848100"/>
                    </a:xfrm>
                    <a:prstGeom prst="rect">
                      <a:avLst/>
                    </a:prstGeom>
                    <a:noFill/>
                    <a:ln w="9525">
                      <a:noFill/>
                      <a:miter lim="800000"/>
                      <a:headEnd/>
                      <a:tailEnd/>
                    </a:ln>
                  </pic:spPr>
                </pic:pic>
              </a:graphicData>
            </a:graphic>
          </wp:anchor>
        </w:drawing>
      </w:r>
    </w:p>
    <w:p w:rsidR="003A68A7" w:rsidRDefault="003A68A7" w:rsidP="003A68A7">
      <w:pPr>
        <w:jc w:val="center"/>
        <w:rPr>
          <w:b/>
          <w:bCs/>
        </w:rPr>
      </w:pPr>
    </w:p>
    <w:p w:rsidR="00C27E92" w:rsidRDefault="00C27E92" w:rsidP="003A68A7">
      <w:pPr>
        <w:jc w:val="center"/>
        <w:rPr>
          <w:b/>
          <w:bCs/>
        </w:rPr>
      </w:pPr>
    </w:p>
    <w:p w:rsidR="00C27E92" w:rsidRDefault="00C27E92" w:rsidP="003A68A7">
      <w:pPr>
        <w:jc w:val="center"/>
        <w:rPr>
          <w:b/>
          <w:bCs/>
        </w:rPr>
      </w:pPr>
    </w:p>
    <w:p w:rsidR="003A68A7" w:rsidRPr="000E4C49" w:rsidRDefault="003A68A7" w:rsidP="003A68A7">
      <w:pPr>
        <w:jc w:val="center"/>
        <w:rPr>
          <w:b/>
          <w:bCs/>
        </w:rP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091496">
        <w:rPr>
          <w:b/>
          <w:bCs/>
        </w:rPr>
        <w:t>МБОУ Красногорская СОШ №1</w:t>
      </w:r>
      <w:r>
        <w:rPr>
          <w:b/>
          <w:bCs/>
        </w:rPr>
        <w:t xml:space="preserve">, </w:t>
      </w:r>
      <w:r w:rsidR="00F94ED3">
        <w:rPr>
          <w:b/>
          <w:bCs/>
        </w:rPr>
        <w:t>р.п.</w:t>
      </w:r>
      <w:r>
        <w:rPr>
          <w:b/>
          <w:bCs/>
        </w:rPr>
        <w:t xml:space="preserve"> Красная Гора, ул. Буйневича, 44;</w:t>
      </w:r>
    </w:p>
    <w:p w:rsidR="003A68A7" w:rsidRDefault="003A68A7" w:rsidP="003A68A7">
      <w:pPr>
        <w:jc w:val="center"/>
        <w:rPr>
          <w:b/>
          <w:bCs/>
        </w:rPr>
      </w:pPr>
      <w:r w:rsidRPr="00091496">
        <w:rPr>
          <w:b/>
          <w:bCs/>
        </w:rPr>
        <w:t xml:space="preserve">МБОУ </w:t>
      </w:r>
      <w:r>
        <w:rPr>
          <w:b/>
          <w:bCs/>
        </w:rPr>
        <w:t>«МУК», п.г.т. Красная Гора, ул. Советская, 35;</w:t>
      </w:r>
    </w:p>
    <w:p w:rsidR="003A68A7" w:rsidRDefault="003A68A7" w:rsidP="003A68A7">
      <w:pPr>
        <w:jc w:val="center"/>
        <w:rPr>
          <w:b/>
          <w:bCs/>
        </w:rPr>
      </w:pPr>
      <w:r>
        <w:rPr>
          <w:b/>
          <w:bCs/>
          <w:noProof/>
        </w:rPr>
        <w:lastRenderedPageBreak/>
        <w:drawing>
          <wp:anchor distT="0" distB="0" distL="6401435" distR="6401435" simplePos="0" relativeHeight="251663360" behindDoc="0" locked="0" layoutInCell="0" allowOverlap="1">
            <wp:simplePos x="0" y="0"/>
            <wp:positionH relativeFrom="margin">
              <wp:posOffset>-118110</wp:posOffset>
            </wp:positionH>
            <wp:positionV relativeFrom="paragraph">
              <wp:posOffset>280035</wp:posOffset>
            </wp:positionV>
            <wp:extent cx="5686425" cy="3838575"/>
            <wp:effectExtent l="19050" t="0" r="9525" b="0"/>
            <wp:wrapTopAndBottom/>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8" cstate="print"/>
                    <a:srcRect/>
                    <a:stretch>
                      <a:fillRect/>
                    </a:stretch>
                  </pic:blipFill>
                  <pic:spPr bwMode="auto">
                    <a:xfrm>
                      <a:off x="0" y="0"/>
                      <a:ext cx="5686425" cy="383857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p>
    <w:p w:rsidR="003A68A7" w:rsidRPr="000E4C49" w:rsidRDefault="003A68A7" w:rsidP="003A68A7">
      <w:pPr>
        <w:jc w:val="center"/>
        <w:rPr>
          <w:b/>
          <w:bCs/>
        </w:rP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091496">
        <w:rPr>
          <w:b/>
          <w:bCs/>
        </w:rPr>
        <w:t>МБОУ Красногорская СОШ №</w:t>
      </w:r>
      <w:r>
        <w:rPr>
          <w:b/>
          <w:bCs/>
        </w:rPr>
        <w:t xml:space="preserve">2, </w:t>
      </w:r>
      <w:r w:rsidR="00F94ED3">
        <w:rPr>
          <w:b/>
          <w:bCs/>
        </w:rPr>
        <w:t>р.п.</w:t>
      </w:r>
      <w:r>
        <w:rPr>
          <w:b/>
          <w:bCs/>
        </w:rPr>
        <w:t xml:space="preserve"> Красная Гора, пер. Московский, 24А;</w:t>
      </w:r>
    </w:p>
    <w:p w:rsidR="003A68A7" w:rsidRDefault="00C27E92" w:rsidP="003A68A7">
      <w:pPr>
        <w:jc w:val="center"/>
        <w:rPr>
          <w:b/>
          <w:bCs/>
        </w:rPr>
      </w:pPr>
      <w:r>
        <w:rPr>
          <w:b/>
          <w:bCs/>
          <w:noProof/>
        </w:rPr>
        <w:drawing>
          <wp:anchor distT="0" distB="0" distL="6401435" distR="6401435" simplePos="0" relativeHeight="251664384" behindDoc="0" locked="0" layoutInCell="0" allowOverlap="1">
            <wp:simplePos x="0" y="0"/>
            <wp:positionH relativeFrom="margin">
              <wp:posOffset>329565</wp:posOffset>
            </wp:positionH>
            <wp:positionV relativeFrom="paragraph">
              <wp:posOffset>253365</wp:posOffset>
            </wp:positionV>
            <wp:extent cx="5238750" cy="3781425"/>
            <wp:effectExtent l="19050" t="0" r="0" b="0"/>
            <wp:wrapTopAndBottom/>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9" cstate="print"/>
                    <a:srcRect/>
                    <a:stretch>
                      <a:fillRect/>
                    </a:stretch>
                  </pic:blipFill>
                  <pic:spPr bwMode="auto">
                    <a:xfrm>
                      <a:off x="0" y="0"/>
                      <a:ext cx="5238750" cy="3781425"/>
                    </a:xfrm>
                    <a:prstGeom prst="rect">
                      <a:avLst/>
                    </a:prstGeom>
                    <a:noFill/>
                    <a:ln w="9525">
                      <a:noFill/>
                      <a:miter lim="800000"/>
                      <a:headEnd/>
                      <a:tailEnd/>
                    </a:ln>
                  </pic:spPr>
                </pic:pic>
              </a:graphicData>
            </a:graphic>
          </wp:anchor>
        </w:drawing>
      </w:r>
      <w:r w:rsidR="003A68A7">
        <w:rPr>
          <w:b/>
          <w:bCs/>
        </w:rPr>
        <w:t>(м</w:t>
      </w:r>
      <w:r w:rsidR="003A68A7" w:rsidRPr="000E4C49">
        <w:rPr>
          <w:b/>
          <w:bCs/>
        </w:rPr>
        <w:t xml:space="preserve">асштаб 1: </w:t>
      </w:r>
      <w:r w:rsidR="003A68A7">
        <w:rPr>
          <w:b/>
          <w:bCs/>
        </w:rPr>
        <w:t>2</w:t>
      </w:r>
      <w:r w:rsidR="003A68A7" w:rsidRPr="000E4C49">
        <w:rPr>
          <w:b/>
          <w:bCs/>
        </w:rPr>
        <w:t>000</w:t>
      </w:r>
      <w:r w:rsidR="003A68A7">
        <w:rPr>
          <w:b/>
          <w:bCs/>
        </w:rPr>
        <w:t>)</w:t>
      </w:r>
    </w:p>
    <w:p w:rsidR="003A68A7" w:rsidRDefault="00C27E92" w:rsidP="00C27E92">
      <w:pPr>
        <w:tabs>
          <w:tab w:val="left" w:pos="2190"/>
          <w:tab w:val="center" w:pos="4677"/>
        </w:tabs>
        <w:rPr>
          <w:b/>
          <w:bCs/>
        </w:rPr>
      </w:pPr>
      <w:r>
        <w:rPr>
          <w:b/>
          <w:bCs/>
        </w:rPr>
        <w:tab/>
      </w:r>
      <w:r>
        <w:rPr>
          <w:b/>
          <w:bCs/>
        </w:rPr>
        <w:tab/>
      </w:r>
      <w:r w:rsidR="003A68A7"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 xml:space="preserve">МБДОУ детский сад " Теремок " </w:t>
      </w:r>
      <w:r w:rsidR="00F94ED3">
        <w:rPr>
          <w:b/>
          <w:bCs/>
        </w:rPr>
        <w:t>р.п.</w:t>
      </w:r>
      <w:r w:rsidRPr="00982546">
        <w:rPr>
          <w:b/>
          <w:bCs/>
        </w:rPr>
        <w:t xml:space="preserve"> Красная Гора</w:t>
      </w:r>
      <w:r>
        <w:rPr>
          <w:b/>
          <w:bCs/>
        </w:rPr>
        <w:t>, ул. Пушкина, 9 (м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p>
    <w:p w:rsidR="003A68A7" w:rsidRDefault="003A68A7" w:rsidP="003A68A7">
      <w:pPr>
        <w:jc w:val="center"/>
        <w:rPr>
          <w:b/>
          <w:bCs/>
        </w:rPr>
      </w:pPr>
    </w:p>
    <w:p w:rsidR="003A68A7" w:rsidRDefault="00C27E92" w:rsidP="003A68A7">
      <w:pPr>
        <w:jc w:val="center"/>
        <w:rPr>
          <w:b/>
          <w:bCs/>
        </w:rPr>
      </w:pPr>
      <w:r>
        <w:rPr>
          <w:b/>
          <w:bCs/>
          <w:noProof/>
        </w:rPr>
        <w:drawing>
          <wp:anchor distT="0" distB="0" distL="6401435" distR="6401435" simplePos="0" relativeHeight="251665408" behindDoc="0" locked="0" layoutInCell="0" allowOverlap="1">
            <wp:simplePos x="0" y="0"/>
            <wp:positionH relativeFrom="margin">
              <wp:posOffset>424815</wp:posOffset>
            </wp:positionH>
            <wp:positionV relativeFrom="paragraph">
              <wp:posOffset>510540</wp:posOffset>
            </wp:positionV>
            <wp:extent cx="4914900" cy="3848100"/>
            <wp:effectExtent l="19050" t="0" r="0" b="0"/>
            <wp:wrapTopAndBottom/>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0" cstate="print"/>
                    <a:srcRect/>
                    <a:stretch>
                      <a:fillRect/>
                    </a:stretch>
                  </pic:blipFill>
                  <pic:spPr bwMode="auto">
                    <a:xfrm>
                      <a:off x="0" y="0"/>
                      <a:ext cx="4914900" cy="3848100"/>
                    </a:xfrm>
                    <a:prstGeom prst="rect">
                      <a:avLst/>
                    </a:prstGeom>
                    <a:noFill/>
                    <a:ln w="9525">
                      <a:noFill/>
                      <a:miter lim="800000"/>
                      <a:headEnd/>
                      <a:tailEnd/>
                    </a:ln>
                  </pic:spPr>
                </pic:pic>
              </a:graphicData>
            </a:graphic>
          </wp:anchor>
        </w:drawing>
      </w:r>
    </w:p>
    <w:p w:rsidR="003A68A7" w:rsidRDefault="003A68A7" w:rsidP="003A68A7">
      <w:pPr>
        <w:jc w:val="center"/>
        <w:rPr>
          <w:b/>
          <w:bCs/>
        </w:rPr>
      </w:pPr>
    </w:p>
    <w:p w:rsidR="003A68A7" w:rsidRDefault="003A68A7"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 xml:space="preserve">МБДОУ детский сад " </w:t>
      </w:r>
      <w:r>
        <w:rPr>
          <w:b/>
          <w:bCs/>
        </w:rPr>
        <w:t>Радуга</w:t>
      </w:r>
      <w:r w:rsidRPr="00982546">
        <w:rPr>
          <w:b/>
          <w:bCs/>
        </w:rPr>
        <w:t xml:space="preserve">" </w:t>
      </w:r>
      <w:r w:rsidR="00F94ED3">
        <w:rPr>
          <w:b/>
          <w:bCs/>
        </w:rPr>
        <w:t>р.п.</w:t>
      </w:r>
      <w:r w:rsidRPr="00982546">
        <w:rPr>
          <w:b/>
          <w:bCs/>
        </w:rPr>
        <w:t>. Красная Гора</w:t>
      </w:r>
      <w:r>
        <w:rPr>
          <w:b/>
          <w:bCs/>
        </w:rPr>
        <w:t>, ул.</w:t>
      </w:r>
      <w:r w:rsidRPr="00064F32">
        <w:rPr>
          <w:bCs/>
        </w:rPr>
        <w:t xml:space="preserve"> </w:t>
      </w:r>
      <w:r>
        <w:rPr>
          <w:b/>
          <w:bCs/>
        </w:rPr>
        <w:t>Буйневича</w:t>
      </w:r>
      <w:r w:rsidRPr="00091496">
        <w:rPr>
          <w:b/>
          <w:bCs/>
        </w:rPr>
        <w:t>, 23</w:t>
      </w:r>
    </w:p>
    <w:p w:rsidR="003A68A7" w:rsidRDefault="003A68A7" w:rsidP="003A68A7">
      <w:pPr>
        <w:jc w:val="center"/>
        <w:rPr>
          <w:b/>
          <w:bCs/>
        </w:rPr>
      </w:pPr>
      <w:r>
        <w:rPr>
          <w:b/>
          <w:bCs/>
          <w:noProof/>
        </w:rPr>
        <w:drawing>
          <wp:anchor distT="0" distB="0" distL="6401435" distR="6401435" simplePos="0" relativeHeight="251666432" behindDoc="0" locked="0" layoutInCell="0" allowOverlap="1">
            <wp:simplePos x="0" y="0"/>
            <wp:positionH relativeFrom="margin">
              <wp:posOffset>1072515</wp:posOffset>
            </wp:positionH>
            <wp:positionV relativeFrom="paragraph">
              <wp:posOffset>415290</wp:posOffset>
            </wp:positionV>
            <wp:extent cx="4562475" cy="3797935"/>
            <wp:effectExtent l="19050" t="0" r="9525" b="0"/>
            <wp:wrapTopAndBottom/>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1" cstate="print"/>
                    <a:srcRect/>
                    <a:stretch>
                      <a:fillRect/>
                    </a:stretch>
                  </pic:blipFill>
                  <pic:spPr bwMode="auto">
                    <a:xfrm>
                      <a:off x="0" y="0"/>
                      <a:ext cx="4562475" cy="379793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27E92" w:rsidRDefault="00C27E92" w:rsidP="003A68A7">
      <w:pPr>
        <w:jc w:val="center"/>
        <w:rPr>
          <w:b/>
          <w:bCs/>
        </w:rPr>
      </w:pPr>
    </w:p>
    <w:p w:rsidR="00C27E92" w:rsidRDefault="00C27E92" w:rsidP="003A68A7">
      <w:pPr>
        <w:jc w:val="center"/>
        <w:rPr>
          <w:b/>
          <w:bCs/>
        </w:rPr>
      </w:pPr>
    </w:p>
    <w:p w:rsidR="00C27E92" w:rsidRPr="000E4C49" w:rsidRDefault="00C27E92" w:rsidP="00C27E92">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Pr>
          <w:b/>
          <w:bCs/>
        </w:rPr>
        <w:t>МБДОУ детский сад "Светлячок</w:t>
      </w:r>
      <w:r w:rsidR="00F94ED3">
        <w:rPr>
          <w:b/>
          <w:bCs/>
        </w:rPr>
        <w:t>" р.п.</w:t>
      </w:r>
      <w:r w:rsidRPr="00982546">
        <w:rPr>
          <w:b/>
          <w:bCs/>
        </w:rPr>
        <w:t>Красная Гора</w:t>
      </w:r>
      <w:r>
        <w:rPr>
          <w:b/>
          <w:bCs/>
        </w:rPr>
        <w:t>, ул.</w:t>
      </w:r>
      <w:r w:rsidRPr="009F6DFD">
        <w:rPr>
          <w:bCs/>
        </w:rPr>
        <w:t xml:space="preserve"> </w:t>
      </w:r>
      <w:r>
        <w:rPr>
          <w:b/>
          <w:bCs/>
        </w:rPr>
        <w:t>Советская</w:t>
      </w:r>
      <w:r w:rsidRPr="009F6DFD">
        <w:rPr>
          <w:b/>
          <w:bCs/>
        </w:rPr>
        <w:t>, 17</w:t>
      </w:r>
    </w:p>
    <w:p w:rsidR="003A68A7" w:rsidRDefault="003A68A7" w:rsidP="003A68A7">
      <w:pPr>
        <w:jc w:val="center"/>
        <w:rPr>
          <w:sz w:val="28"/>
          <w:szCs w:val="28"/>
        </w:rPr>
      </w:pPr>
      <w:r>
        <w:rPr>
          <w:b/>
          <w:bCs/>
          <w:noProof/>
        </w:rPr>
        <w:drawing>
          <wp:anchor distT="0" distB="0" distL="6401435" distR="6401435" simplePos="0" relativeHeight="251668480" behindDoc="0" locked="0" layoutInCell="0" allowOverlap="1">
            <wp:simplePos x="0" y="0"/>
            <wp:positionH relativeFrom="margin">
              <wp:posOffset>424815</wp:posOffset>
            </wp:positionH>
            <wp:positionV relativeFrom="paragraph">
              <wp:posOffset>330835</wp:posOffset>
            </wp:positionV>
            <wp:extent cx="4638675" cy="3419475"/>
            <wp:effectExtent l="19050" t="0" r="9525" b="0"/>
            <wp:wrapTopAndBottom/>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2" cstate="print"/>
                    <a:srcRect/>
                    <a:stretch>
                      <a:fillRect/>
                    </a:stretch>
                  </pic:blipFill>
                  <pic:spPr bwMode="auto">
                    <a:xfrm>
                      <a:off x="0" y="0"/>
                      <a:ext cx="4638675" cy="341947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МБОУ</w:t>
      </w:r>
      <w:r>
        <w:rPr>
          <w:b/>
          <w:bCs/>
        </w:rPr>
        <w:t xml:space="preserve"> ДОД </w:t>
      </w:r>
      <w:r w:rsidRPr="00982546">
        <w:rPr>
          <w:b/>
          <w:bCs/>
        </w:rPr>
        <w:t>"</w:t>
      </w:r>
      <w:r>
        <w:rPr>
          <w:b/>
          <w:bCs/>
        </w:rPr>
        <w:t>Красногорская ДМШ</w:t>
      </w:r>
      <w:r w:rsidRPr="00982546">
        <w:rPr>
          <w:b/>
          <w:bCs/>
        </w:rPr>
        <w:t xml:space="preserve">" </w:t>
      </w:r>
      <w:r w:rsidR="00F94ED3">
        <w:rPr>
          <w:b/>
          <w:bCs/>
        </w:rPr>
        <w:t xml:space="preserve">р.п. </w:t>
      </w:r>
      <w:r w:rsidRPr="00982546">
        <w:rPr>
          <w:b/>
          <w:bCs/>
        </w:rPr>
        <w:t xml:space="preserve"> Красная Гора</w:t>
      </w:r>
      <w:r>
        <w:rPr>
          <w:b/>
          <w:bCs/>
        </w:rPr>
        <w:t>, ул.</w:t>
      </w:r>
      <w:r w:rsidRPr="009F6DFD">
        <w:rPr>
          <w:bCs/>
        </w:rPr>
        <w:t xml:space="preserve"> </w:t>
      </w:r>
      <w:r>
        <w:rPr>
          <w:b/>
          <w:bCs/>
        </w:rPr>
        <w:t>Южная</w:t>
      </w:r>
      <w:r w:rsidRPr="009F6DFD">
        <w:rPr>
          <w:b/>
          <w:bCs/>
        </w:rPr>
        <w:t>, 1</w:t>
      </w:r>
      <w:r>
        <w:rPr>
          <w:b/>
          <w:bCs/>
        </w:rPr>
        <w:t>8</w:t>
      </w:r>
    </w:p>
    <w:p w:rsidR="003A68A7" w:rsidRDefault="003A68A7" w:rsidP="003A68A7">
      <w:pPr>
        <w:jc w:val="center"/>
        <w:rPr>
          <w:b/>
          <w:bCs/>
        </w:rPr>
      </w:pPr>
      <w:r>
        <w:rPr>
          <w:b/>
          <w:bCs/>
          <w:noProof/>
        </w:rPr>
        <w:drawing>
          <wp:anchor distT="0" distB="0" distL="6401435" distR="6401435" simplePos="0" relativeHeight="251669504" behindDoc="0" locked="0" layoutInCell="0" allowOverlap="1">
            <wp:simplePos x="0" y="0"/>
            <wp:positionH relativeFrom="margin">
              <wp:posOffset>603885</wp:posOffset>
            </wp:positionH>
            <wp:positionV relativeFrom="paragraph">
              <wp:posOffset>258445</wp:posOffset>
            </wp:positionV>
            <wp:extent cx="5219700" cy="4396740"/>
            <wp:effectExtent l="19050" t="0" r="0" b="0"/>
            <wp:wrapTopAndBottom/>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3" cstate="print"/>
                    <a:srcRect/>
                    <a:stretch>
                      <a:fillRect/>
                    </a:stretch>
                  </pic:blipFill>
                  <pic:spPr bwMode="auto">
                    <a:xfrm>
                      <a:off x="0" y="0"/>
                      <a:ext cx="5219700" cy="439674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3A68A7" w:rsidRPr="000E4C49" w:rsidRDefault="003A68A7" w:rsidP="003A68A7">
      <w:pPr>
        <w:jc w:val="center"/>
      </w:pPr>
      <w:r w:rsidRPr="000E4C49">
        <w:rPr>
          <w:b/>
          <w:bCs/>
        </w:rPr>
        <w:lastRenderedPageBreak/>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МБОУ</w:t>
      </w:r>
      <w:r>
        <w:rPr>
          <w:b/>
          <w:bCs/>
        </w:rPr>
        <w:t xml:space="preserve"> ДОД </w:t>
      </w:r>
      <w:r w:rsidRPr="00982546">
        <w:rPr>
          <w:b/>
          <w:bCs/>
        </w:rPr>
        <w:t>"</w:t>
      </w:r>
      <w:r>
        <w:rPr>
          <w:b/>
          <w:bCs/>
        </w:rPr>
        <w:t>ДДЮТ</w:t>
      </w:r>
      <w:r w:rsidRPr="00982546">
        <w:rPr>
          <w:b/>
          <w:bCs/>
        </w:rPr>
        <w:t xml:space="preserve">" </w:t>
      </w:r>
      <w:r w:rsidR="00F94ED3">
        <w:rPr>
          <w:b/>
          <w:bCs/>
        </w:rPr>
        <w:t xml:space="preserve">р.п. </w:t>
      </w:r>
      <w:r w:rsidRPr="00982546">
        <w:rPr>
          <w:b/>
          <w:bCs/>
        </w:rPr>
        <w:t xml:space="preserve"> Красная Гора</w:t>
      </w:r>
      <w:r>
        <w:rPr>
          <w:b/>
          <w:bCs/>
        </w:rPr>
        <w:t>, ул.</w:t>
      </w:r>
      <w:r w:rsidRPr="009F6DFD">
        <w:rPr>
          <w:bCs/>
        </w:rPr>
        <w:t xml:space="preserve"> </w:t>
      </w:r>
      <w:r>
        <w:rPr>
          <w:b/>
          <w:bCs/>
        </w:rPr>
        <w:t>Буйневича, 64</w:t>
      </w:r>
    </w:p>
    <w:p w:rsidR="003A68A7" w:rsidRDefault="003A68A7" w:rsidP="003A68A7">
      <w:pPr>
        <w:jc w:val="center"/>
        <w:rPr>
          <w:b/>
          <w:bCs/>
        </w:rPr>
      </w:pPr>
      <w:r>
        <w:rPr>
          <w:b/>
          <w:bCs/>
          <w:noProof/>
        </w:rPr>
        <w:drawing>
          <wp:anchor distT="0" distB="0" distL="6401435" distR="6401435" simplePos="0" relativeHeight="251670528" behindDoc="0" locked="0" layoutInCell="0" allowOverlap="1">
            <wp:simplePos x="0" y="0"/>
            <wp:positionH relativeFrom="margin">
              <wp:posOffset>732790</wp:posOffset>
            </wp:positionH>
            <wp:positionV relativeFrom="paragraph">
              <wp:posOffset>341630</wp:posOffset>
            </wp:positionV>
            <wp:extent cx="4957445" cy="3571875"/>
            <wp:effectExtent l="19050" t="0" r="0" b="0"/>
            <wp:wrapTopAndBottom/>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4" cstate="print"/>
                    <a:srcRect/>
                    <a:stretch>
                      <a:fillRect/>
                    </a:stretch>
                  </pic:blipFill>
                  <pic:spPr bwMode="auto">
                    <a:xfrm>
                      <a:off x="0" y="0"/>
                      <a:ext cx="4957445" cy="357187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8B6F64" w:rsidRPr="000E4C49" w:rsidRDefault="008B6F64" w:rsidP="008B6F64">
      <w:pPr>
        <w:jc w:val="center"/>
      </w:pPr>
      <w:r w:rsidRPr="000E4C49">
        <w:rPr>
          <w:b/>
          <w:bCs/>
        </w:rPr>
        <w:t>Схема границы прилегающей территории</w:t>
      </w:r>
    </w:p>
    <w:p w:rsidR="008B6F64" w:rsidRDefault="008B6F64" w:rsidP="008B6F64">
      <w:pPr>
        <w:jc w:val="center"/>
        <w:rPr>
          <w:b/>
          <w:bCs/>
        </w:rPr>
      </w:pPr>
      <w:r w:rsidRPr="000E4C49">
        <w:rPr>
          <w:b/>
          <w:bCs/>
        </w:rPr>
        <w:t xml:space="preserve">к </w:t>
      </w:r>
      <w:r>
        <w:rPr>
          <w:b/>
          <w:bCs/>
        </w:rPr>
        <w:t xml:space="preserve">Фельшерско- акушерскому пункту, </w:t>
      </w:r>
      <w:r w:rsidRPr="00982546">
        <w:rPr>
          <w:b/>
          <w:bCs/>
        </w:rPr>
        <w:t xml:space="preserve">" </w:t>
      </w:r>
      <w:r>
        <w:rPr>
          <w:b/>
          <w:bCs/>
        </w:rPr>
        <w:t>Красногорский район, д. Батуровка, ул.</w:t>
      </w:r>
      <w:r w:rsidRPr="009F6DFD">
        <w:rPr>
          <w:bCs/>
        </w:rPr>
        <w:t xml:space="preserve"> </w:t>
      </w:r>
      <w:r>
        <w:rPr>
          <w:b/>
          <w:bCs/>
        </w:rPr>
        <w:t>Садовая, 6</w:t>
      </w:r>
    </w:p>
    <w:p w:rsidR="008B6F64" w:rsidRDefault="008B6F64" w:rsidP="008B6F64">
      <w:pPr>
        <w:jc w:val="center"/>
        <w:rPr>
          <w:b/>
          <w:bCs/>
        </w:rPr>
      </w:pPr>
      <w:r>
        <w:rPr>
          <w:b/>
          <w:bCs/>
        </w:rPr>
        <w:t>(м</w:t>
      </w:r>
      <w:r w:rsidRPr="000E4C49">
        <w:rPr>
          <w:b/>
          <w:bCs/>
        </w:rPr>
        <w:t xml:space="preserve">асштаб 1: </w:t>
      </w:r>
      <w:r>
        <w:rPr>
          <w:b/>
          <w:bCs/>
        </w:rPr>
        <w:t>2</w:t>
      </w:r>
      <w:r w:rsidRPr="000E4C49">
        <w:rPr>
          <w:b/>
          <w:bCs/>
        </w:rPr>
        <w:t>000</w:t>
      </w:r>
      <w:r>
        <w:rPr>
          <w:b/>
          <w:bCs/>
        </w:rPr>
        <w:t>)</w:t>
      </w:r>
    </w:p>
    <w:p w:rsidR="008B6F64" w:rsidRDefault="008B6F64" w:rsidP="003A68A7">
      <w:pPr>
        <w:jc w:val="center"/>
        <w:rPr>
          <w:b/>
          <w:bCs/>
        </w:rPr>
      </w:pPr>
    </w:p>
    <w:p w:rsidR="008B6F64" w:rsidRDefault="008B6F64" w:rsidP="003A68A7">
      <w:pPr>
        <w:jc w:val="center"/>
        <w:rPr>
          <w:b/>
          <w:bCs/>
        </w:rPr>
      </w:pPr>
    </w:p>
    <w:p w:rsidR="008B6F64" w:rsidRDefault="008B6F64" w:rsidP="003A68A7">
      <w:pPr>
        <w:jc w:val="center"/>
        <w:rPr>
          <w:b/>
          <w:bCs/>
        </w:rPr>
      </w:pPr>
      <w:r w:rsidRPr="008B6F64">
        <w:rPr>
          <w:b/>
          <w:bCs/>
          <w:noProof/>
        </w:rPr>
        <w:drawing>
          <wp:inline distT="0" distB="0" distL="0" distR="0">
            <wp:extent cx="5229225" cy="3731363"/>
            <wp:effectExtent l="1905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29491" cy="3731553"/>
                    </a:xfrm>
                    <a:prstGeom prst="rect">
                      <a:avLst/>
                    </a:prstGeom>
                    <a:noFill/>
                    <a:ln w="9525">
                      <a:noFill/>
                      <a:miter lim="800000"/>
                      <a:headEnd/>
                      <a:tailEnd/>
                    </a:ln>
                  </pic:spPr>
                </pic:pic>
              </a:graphicData>
            </a:graphic>
          </wp:inline>
        </w:drawing>
      </w:r>
    </w:p>
    <w:p w:rsidR="008B6F64" w:rsidRPr="008B6F64" w:rsidRDefault="008B6F64" w:rsidP="008B6F64"/>
    <w:p w:rsidR="008B6F64" w:rsidRDefault="008B6F64" w:rsidP="008B6F64"/>
    <w:p w:rsidR="008B6F64" w:rsidRPr="000E4C49" w:rsidRDefault="008B6F64" w:rsidP="008B6F64">
      <w:pPr>
        <w:jc w:val="center"/>
      </w:pPr>
      <w:r>
        <w:tab/>
      </w:r>
      <w:r w:rsidRPr="000E4C49">
        <w:rPr>
          <w:b/>
          <w:bCs/>
        </w:rPr>
        <w:t>Схема границы прилегающей территории</w:t>
      </w:r>
    </w:p>
    <w:p w:rsidR="008B6F64" w:rsidRDefault="008B6F64" w:rsidP="008B6F64">
      <w:pPr>
        <w:jc w:val="center"/>
        <w:rPr>
          <w:b/>
          <w:bCs/>
        </w:rPr>
      </w:pPr>
      <w:r w:rsidRPr="000E4C49">
        <w:rPr>
          <w:b/>
          <w:bCs/>
        </w:rPr>
        <w:t xml:space="preserve">к </w:t>
      </w:r>
      <w:r>
        <w:rPr>
          <w:b/>
          <w:bCs/>
        </w:rPr>
        <w:t>Фель</w:t>
      </w:r>
      <w:r w:rsidR="00F94ED3">
        <w:rPr>
          <w:b/>
          <w:bCs/>
        </w:rPr>
        <w:t>д</w:t>
      </w:r>
      <w:r>
        <w:rPr>
          <w:b/>
          <w:bCs/>
        </w:rPr>
        <w:t xml:space="preserve">шерско- акушерскому пункту, </w:t>
      </w:r>
      <w:r w:rsidRPr="00982546">
        <w:rPr>
          <w:b/>
          <w:bCs/>
        </w:rPr>
        <w:t xml:space="preserve">" </w:t>
      </w:r>
      <w:r>
        <w:rPr>
          <w:b/>
          <w:bCs/>
        </w:rPr>
        <w:t>Красногорский район, д. Дубенец, ул.</w:t>
      </w:r>
      <w:r w:rsidRPr="009F6DFD">
        <w:rPr>
          <w:bCs/>
        </w:rPr>
        <w:t xml:space="preserve"> </w:t>
      </w:r>
      <w:r>
        <w:rPr>
          <w:b/>
          <w:bCs/>
        </w:rPr>
        <w:t>Центральная, д.31</w:t>
      </w:r>
    </w:p>
    <w:p w:rsidR="008B6F64" w:rsidRDefault="00F94ED3" w:rsidP="00F94ED3">
      <w:pPr>
        <w:tabs>
          <w:tab w:val="center" w:pos="4677"/>
          <w:tab w:val="left" w:pos="6105"/>
        </w:tabs>
        <w:rPr>
          <w:b/>
          <w:bCs/>
        </w:rPr>
      </w:pPr>
      <w:r>
        <w:rPr>
          <w:b/>
          <w:bCs/>
          <w:noProof/>
        </w:rPr>
        <w:drawing>
          <wp:anchor distT="0" distB="0" distL="6401435" distR="6401435" simplePos="0" relativeHeight="251689984" behindDoc="0" locked="0" layoutInCell="0" allowOverlap="1">
            <wp:simplePos x="0" y="0"/>
            <wp:positionH relativeFrom="margin">
              <wp:posOffset>481965</wp:posOffset>
            </wp:positionH>
            <wp:positionV relativeFrom="paragraph">
              <wp:posOffset>326390</wp:posOffset>
            </wp:positionV>
            <wp:extent cx="4876800" cy="3343275"/>
            <wp:effectExtent l="19050" t="0" r="0" b="0"/>
            <wp:wrapTopAndBottom/>
            <wp:docPr id="36"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6" cstate="print"/>
                    <a:srcRect/>
                    <a:stretch>
                      <a:fillRect/>
                    </a:stretch>
                  </pic:blipFill>
                  <pic:spPr bwMode="auto">
                    <a:xfrm>
                      <a:off x="0" y="0"/>
                      <a:ext cx="4876800" cy="3343275"/>
                    </a:xfrm>
                    <a:prstGeom prst="rect">
                      <a:avLst/>
                    </a:prstGeom>
                    <a:noFill/>
                    <a:ln w="9525">
                      <a:noFill/>
                      <a:miter lim="800000"/>
                      <a:headEnd/>
                      <a:tailEnd/>
                    </a:ln>
                  </pic:spPr>
                </pic:pic>
              </a:graphicData>
            </a:graphic>
          </wp:anchor>
        </w:drawing>
      </w:r>
      <w:r>
        <w:rPr>
          <w:b/>
          <w:bCs/>
        </w:rPr>
        <w:tab/>
      </w:r>
      <w:r w:rsidR="008B6F64">
        <w:rPr>
          <w:b/>
          <w:bCs/>
        </w:rPr>
        <w:t>(м</w:t>
      </w:r>
      <w:r w:rsidR="008B6F64" w:rsidRPr="000E4C49">
        <w:rPr>
          <w:b/>
          <w:bCs/>
        </w:rPr>
        <w:t xml:space="preserve">асштаб 1: </w:t>
      </w:r>
      <w:r w:rsidR="008B6F64">
        <w:rPr>
          <w:b/>
          <w:bCs/>
        </w:rPr>
        <w:t>2</w:t>
      </w:r>
      <w:r w:rsidR="008B6F64" w:rsidRPr="000E4C49">
        <w:rPr>
          <w:b/>
          <w:bCs/>
        </w:rPr>
        <w:t>000</w:t>
      </w:r>
      <w:r w:rsidR="008B6F64">
        <w:rPr>
          <w:b/>
          <w:bCs/>
        </w:rPr>
        <w:t>)</w:t>
      </w:r>
      <w:r>
        <w:rPr>
          <w:b/>
          <w:bCs/>
        </w:rPr>
        <w:tab/>
      </w:r>
    </w:p>
    <w:p w:rsidR="00F94ED3" w:rsidRDefault="00F94ED3" w:rsidP="008B6F64">
      <w:pPr>
        <w:tabs>
          <w:tab w:val="left" w:pos="2280"/>
        </w:tabs>
      </w:pPr>
    </w:p>
    <w:p w:rsidR="00F94ED3" w:rsidRDefault="00F94ED3" w:rsidP="008B6F64">
      <w:pPr>
        <w:tabs>
          <w:tab w:val="left" w:pos="2280"/>
        </w:tabs>
      </w:pPr>
    </w:p>
    <w:p w:rsidR="00F94ED3" w:rsidRDefault="00F94ED3" w:rsidP="008B6F64">
      <w:pPr>
        <w:tabs>
          <w:tab w:val="left" w:pos="2280"/>
        </w:tabs>
      </w:pPr>
    </w:p>
    <w:p w:rsidR="008B6F64" w:rsidRDefault="008B6F64" w:rsidP="008B6F64">
      <w:pPr>
        <w:tabs>
          <w:tab w:val="left" w:pos="2280"/>
        </w:tabs>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F94ED3" w:rsidRPr="000E4C49" w:rsidRDefault="00F94ED3" w:rsidP="00F94ED3">
      <w:pPr>
        <w:jc w:val="center"/>
      </w:pPr>
      <w:r w:rsidRPr="000E4C49">
        <w:rPr>
          <w:b/>
          <w:bCs/>
        </w:rPr>
        <w:lastRenderedPageBreak/>
        <w:t>Схема границы прилегающей территории</w:t>
      </w:r>
    </w:p>
    <w:p w:rsidR="00F94ED3" w:rsidRDefault="00F94ED3" w:rsidP="00F94ED3">
      <w:pPr>
        <w:jc w:val="center"/>
        <w:rPr>
          <w:b/>
          <w:bCs/>
        </w:rPr>
      </w:pPr>
      <w:r w:rsidRPr="000E4C49">
        <w:rPr>
          <w:b/>
          <w:bCs/>
        </w:rPr>
        <w:t xml:space="preserve">к </w:t>
      </w:r>
      <w:r>
        <w:rPr>
          <w:b/>
          <w:bCs/>
        </w:rPr>
        <w:t xml:space="preserve">Фельдшерско- акушерскому пункту, </w:t>
      </w:r>
      <w:r w:rsidRPr="00982546">
        <w:rPr>
          <w:b/>
          <w:bCs/>
        </w:rPr>
        <w:t xml:space="preserve">" </w:t>
      </w:r>
      <w:r>
        <w:rPr>
          <w:b/>
          <w:bCs/>
        </w:rPr>
        <w:t>Красногорский район, д. Селец, ул.</w:t>
      </w:r>
      <w:r w:rsidRPr="009F6DFD">
        <w:rPr>
          <w:bCs/>
        </w:rPr>
        <w:t xml:space="preserve"> </w:t>
      </w:r>
      <w:r>
        <w:rPr>
          <w:b/>
          <w:bCs/>
        </w:rPr>
        <w:t>Советская, д.52</w:t>
      </w:r>
    </w:p>
    <w:p w:rsidR="00F94ED3" w:rsidRDefault="00F94ED3" w:rsidP="00F94ED3">
      <w:pPr>
        <w:tabs>
          <w:tab w:val="center" w:pos="4677"/>
          <w:tab w:val="left" w:pos="6105"/>
        </w:tabs>
        <w:rPr>
          <w:b/>
          <w:bCs/>
        </w:rPr>
      </w:pPr>
      <w:r>
        <w:rPr>
          <w:b/>
          <w:bCs/>
        </w:rPr>
        <w:tab/>
        <w:t>(м</w:t>
      </w:r>
      <w:r w:rsidRPr="000E4C49">
        <w:rPr>
          <w:b/>
          <w:bCs/>
        </w:rPr>
        <w:t xml:space="preserve">асштаб 1: </w:t>
      </w:r>
      <w:r>
        <w:rPr>
          <w:b/>
          <w:bCs/>
        </w:rPr>
        <w:t>2</w:t>
      </w:r>
      <w:r w:rsidRPr="000E4C49">
        <w:rPr>
          <w:b/>
          <w:bCs/>
        </w:rPr>
        <w:t>000</w:t>
      </w:r>
      <w:r>
        <w:rPr>
          <w:b/>
          <w:bCs/>
        </w:rPr>
        <w:t>)</w:t>
      </w:r>
      <w:r>
        <w:rPr>
          <w:b/>
          <w:bCs/>
        </w:rPr>
        <w:tab/>
      </w:r>
    </w:p>
    <w:p w:rsidR="00F94ED3" w:rsidRDefault="00F94ED3" w:rsidP="00F94ED3">
      <w:pPr>
        <w:tabs>
          <w:tab w:val="center" w:pos="4677"/>
          <w:tab w:val="left" w:pos="6105"/>
        </w:tabs>
        <w:rPr>
          <w:b/>
          <w:bCs/>
        </w:rPr>
      </w:pPr>
    </w:p>
    <w:p w:rsidR="00F94ED3" w:rsidRDefault="00F94ED3" w:rsidP="008B6F64">
      <w:pPr>
        <w:tabs>
          <w:tab w:val="left" w:pos="2280"/>
        </w:tabs>
      </w:pPr>
      <w:r>
        <w:rPr>
          <w:noProof/>
        </w:rPr>
        <w:drawing>
          <wp:anchor distT="0" distB="0" distL="6401435" distR="6401435" simplePos="0" relativeHeight="251691008" behindDoc="0" locked="0" layoutInCell="0" allowOverlap="1">
            <wp:simplePos x="0" y="0"/>
            <wp:positionH relativeFrom="margin">
              <wp:posOffset>358140</wp:posOffset>
            </wp:positionH>
            <wp:positionV relativeFrom="paragraph">
              <wp:posOffset>-329565</wp:posOffset>
            </wp:positionV>
            <wp:extent cx="4943475" cy="4981575"/>
            <wp:effectExtent l="19050" t="0" r="9525" b="0"/>
            <wp:wrapTopAndBottom/>
            <wp:docPr id="38"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7" cstate="print"/>
                    <a:srcRect/>
                    <a:stretch>
                      <a:fillRect/>
                    </a:stretch>
                  </pic:blipFill>
                  <pic:spPr bwMode="auto">
                    <a:xfrm>
                      <a:off x="0" y="0"/>
                      <a:ext cx="4943475" cy="4981575"/>
                    </a:xfrm>
                    <a:prstGeom prst="rect">
                      <a:avLst/>
                    </a:prstGeom>
                    <a:noFill/>
                    <a:ln w="9525">
                      <a:noFill/>
                      <a:miter lim="800000"/>
                      <a:headEnd/>
                      <a:tailEnd/>
                    </a:ln>
                  </pic:spPr>
                </pic:pic>
              </a:graphicData>
            </a:graphic>
          </wp:anchor>
        </w:drawing>
      </w:r>
    </w:p>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Default="00F94ED3" w:rsidP="00F94ED3"/>
    <w:p w:rsidR="00C27E92" w:rsidRPr="00F94ED3" w:rsidRDefault="00C27E92" w:rsidP="00F94ED3"/>
    <w:p w:rsidR="00F94ED3" w:rsidRPr="00F94ED3" w:rsidRDefault="00F94ED3" w:rsidP="00F94ED3">
      <w:pPr>
        <w:tabs>
          <w:tab w:val="left" w:pos="3525"/>
        </w:tabs>
      </w:pPr>
      <w:r>
        <w:tab/>
      </w:r>
    </w:p>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0E4C49" w:rsidRDefault="00F94ED3" w:rsidP="00F94ED3">
      <w:pPr>
        <w:jc w:val="center"/>
      </w:pPr>
      <w:r w:rsidRPr="000E4C49">
        <w:rPr>
          <w:b/>
          <w:bCs/>
        </w:rPr>
        <w:lastRenderedPageBreak/>
        <w:t>Схема границы прилегающей территории</w:t>
      </w:r>
    </w:p>
    <w:p w:rsidR="00F94ED3" w:rsidRDefault="00F94ED3" w:rsidP="00F94ED3">
      <w:pPr>
        <w:jc w:val="center"/>
        <w:rPr>
          <w:b/>
          <w:bCs/>
        </w:rPr>
      </w:pPr>
      <w:r>
        <w:rPr>
          <w:b/>
          <w:bCs/>
        </w:rPr>
        <w:t xml:space="preserve">МУБК «Красногорский культурно- досуговый информационный центр», </w:t>
      </w:r>
      <w:r w:rsidR="00854EE6">
        <w:rPr>
          <w:b/>
          <w:bCs/>
        </w:rPr>
        <w:t>р.п.</w:t>
      </w:r>
      <w:r>
        <w:rPr>
          <w:b/>
          <w:bCs/>
        </w:rPr>
        <w:t xml:space="preserve"> Красная гора, ул. Куйбышева, д. 2</w:t>
      </w:r>
    </w:p>
    <w:p w:rsidR="00F94ED3" w:rsidRPr="00F94ED3" w:rsidRDefault="00F94ED3" w:rsidP="00F94ED3">
      <w:pPr>
        <w:jc w:val="center"/>
      </w:pPr>
      <w:r>
        <w:rPr>
          <w:b/>
          <w:bCs/>
        </w:rPr>
        <w:t>(м</w:t>
      </w:r>
      <w:r w:rsidRPr="000E4C49">
        <w:rPr>
          <w:b/>
          <w:bCs/>
        </w:rPr>
        <w:t xml:space="preserve">асштаб 1: </w:t>
      </w:r>
      <w:r>
        <w:rPr>
          <w:b/>
          <w:bCs/>
        </w:rPr>
        <w:t>2</w:t>
      </w:r>
      <w:r w:rsidRPr="000E4C49">
        <w:rPr>
          <w:b/>
          <w:bCs/>
        </w:rPr>
        <w:t>000</w:t>
      </w:r>
      <w:r>
        <w:rPr>
          <w:b/>
          <w:bCs/>
        </w:rPr>
        <w:t>)</w:t>
      </w:r>
    </w:p>
    <w:p w:rsidR="00F94ED3" w:rsidRPr="00F94ED3" w:rsidRDefault="00F94ED3" w:rsidP="00F94ED3">
      <w:pPr>
        <w:jc w:val="center"/>
      </w:pPr>
    </w:p>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r>
        <w:rPr>
          <w:noProof/>
        </w:rPr>
        <w:drawing>
          <wp:anchor distT="0" distB="0" distL="63500" distR="63500" simplePos="0" relativeHeight="251692032" behindDoc="1" locked="0" layoutInCell="1" allowOverlap="1">
            <wp:simplePos x="0" y="0"/>
            <wp:positionH relativeFrom="margin">
              <wp:posOffset>300990</wp:posOffset>
            </wp:positionH>
            <wp:positionV relativeFrom="paragraph">
              <wp:posOffset>102870</wp:posOffset>
            </wp:positionV>
            <wp:extent cx="4724400" cy="5648325"/>
            <wp:effectExtent l="19050" t="0" r="0" b="0"/>
            <wp:wrapNone/>
            <wp:docPr id="40" name="Рисунок 3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
                    <pic:cNvPicPr>
                      <a:picLocks noChangeAspect="1" noChangeArrowheads="1"/>
                    </pic:cNvPicPr>
                  </pic:nvPicPr>
                  <pic:blipFill>
                    <a:blip r:embed="rId18" cstate="print"/>
                    <a:srcRect/>
                    <a:stretch>
                      <a:fillRect/>
                    </a:stretch>
                  </pic:blipFill>
                  <pic:spPr bwMode="auto">
                    <a:xfrm>
                      <a:off x="0" y="0"/>
                      <a:ext cx="4724400" cy="5648325"/>
                    </a:xfrm>
                    <a:prstGeom prst="rect">
                      <a:avLst/>
                    </a:prstGeom>
                    <a:noFill/>
                  </pic:spPr>
                </pic:pic>
              </a:graphicData>
            </a:graphic>
          </wp:anchor>
        </w:drawing>
      </w:r>
    </w:p>
    <w:p w:rsidR="00F94ED3" w:rsidRPr="00F94ED3" w:rsidRDefault="00F94ED3" w:rsidP="00F94ED3"/>
    <w:sectPr w:rsidR="00F94ED3" w:rsidRPr="00F94ED3" w:rsidSect="00A812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10794"/>
    <w:multiLevelType w:val="hybridMultilevel"/>
    <w:tmpl w:val="89D8B6B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8830417"/>
    <w:multiLevelType w:val="multilevel"/>
    <w:tmpl w:val="1BD03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1E5412"/>
    <w:multiLevelType w:val="hybridMultilevel"/>
    <w:tmpl w:val="8E2A6028"/>
    <w:lvl w:ilvl="0" w:tplc="D02A8B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0642E5B"/>
    <w:multiLevelType w:val="multilevel"/>
    <w:tmpl w:val="0EF65A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55547F1"/>
    <w:multiLevelType w:val="hybridMultilevel"/>
    <w:tmpl w:val="80248166"/>
    <w:lvl w:ilvl="0" w:tplc="F9862284">
      <w:start w:val="4"/>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46692"/>
    <w:rsid w:val="00014573"/>
    <w:rsid w:val="000B753B"/>
    <w:rsid w:val="000D4823"/>
    <w:rsid w:val="001C024F"/>
    <w:rsid w:val="002A1CF8"/>
    <w:rsid w:val="0038474A"/>
    <w:rsid w:val="003A68A7"/>
    <w:rsid w:val="00462138"/>
    <w:rsid w:val="004C48FA"/>
    <w:rsid w:val="004C547D"/>
    <w:rsid w:val="004D0F3F"/>
    <w:rsid w:val="0073026B"/>
    <w:rsid w:val="007D09FD"/>
    <w:rsid w:val="00854EE6"/>
    <w:rsid w:val="00895655"/>
    <w:rsid w:val="008B6F64"/>
    <w:rsid w:val="008C6FFA"/>
    <w:rsid w:val="0093083B"/>
    <w:rsid w:val="00976954"/>
    <w:rsid w:val="009844D2"/>
    <w:rsid w:val="00A46692"/>
    <w:rsid w:val="00A8123C"/>
    <w:rsid w:val="00B24C01"/>
    <w:rsid w:val="00C27E92"/>
    <w:rsid w:val="00C94C8A"/>
    <w:rsid w:val="00D04A61"/>
    <w:rsid w:val="00EC6135"/>
    <w:rsid w:val="00F94E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24F"/>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38474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474A"/>
    <w:rPr>
      <w:rFonts w:ascii="Times New Roman" w:eastAsia="Times New Roman" w:hAnsi="Times New Roman" w:cs="Times New Roman"/>
      <w:b/>
      <w:bCs/>
      <w:sz w:val="36"/>
      <w:szCs w:val="36"/>
      <w:lang w:eastAsia="ru-RU"/>
    </w:rPr>
  </w:style>
  <w:style w:type="paragraph" w:styleId="a3">
    <w:name w:val="No Spacing"/>
    <w:uiPriority w:val="1"/>
    <w:qFormat/>
    <w:rsid w:val="00A46692"/>
    <w:pPr>
      <w:spacing w:after="0" w:line="240" w:lineRule="auto"/>
    </w:pPr>
  </w:style>
  <w:style w:type="paragraph" w:styleId="a4">
    <w:name w:val="List Paragraph"/>
    <w:basedOn w:val="a"/>
    <w:uiPriority w:val="34"/>
    <w:qFormat/>
    <w:rsid w:val="004D0F3F"/>
    <w:pPr>
      <w:ind w:left="720"/>
      <w:contextualSpacing/>
    </w:pPr>
  </w:style>
  <w:style w:type="character" w:customStyle="1" w:styleId="21">
    <w:name w:val="Основной текст (2)_"/>
    <w:basedOn w:val="a0"/>
    <w:rsid w:val="00895655"/>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895655"/>
    <w:rPr>
      <w:color w:val="000000"/>
      <w:spacing w:val="0"/>
      <w:w w:val="100"/>
      <w:position w:val="0"/>
      <w:lang w:val="ru-RU" w:eastAsia="ru-RU" w:bidi="ru-RU"/>
    </w:rPr>
  </w:style>
  <w:style w:type="character" w:customStyle="1" w:styleId="213pt">
    <w:name w:val="Основной текст (2) + 13 pt"/>
    <w:basedOn w:val="21"/>
    <w:rsid w:val="00895655"/>
    <w:rPr>
      <w:color w:val="000000"/>
      <w:spacing w:val="0"/>
      <w:w w:val="100"/>
      <w:position w:val="0"/>
      <w:sz w:val="26"/>
      <w:szCs w:val="26"/>
      <w:lang w:val="ru-RU" w:eastAsia="ru-RU" w:bidi="ru-RU"/>
    </w:rPr>
  </w:style>
  <w:style w:type="character" w:customStyle="1" w:styleId="3">
    <w:name w:val="Основной текст (3)_"/>
    <w:basedOn w:val="a0"/>
    <w:rsid w:val="00462138"/>
    <w:rPr>
      <w:rFonts w:ascii="Times New Roman" w:eastAsia="Times New Roman" w:hAnsi="Times New Roman" w:cs="Times New Roman"/>
      <w:b w:val="0"/>
      <w:bCs w:val="0"/>
      <w:i w:val="0"/>
      <w:iCs w:val="0"/>
      <w:smallCaps w:val="0"/>
      <w:strike w:val="0"/>
      <w:sz w:val="22"/>
      <w:szCs w:val="22"/>
      <w:u w:val="none"/>
    </w:rPr>
  </w:style>
  <w:style w:type="character" w:customStyle="1" w:styleId="30">
    <w:name w:val="Основной текст (3)"/>
    <w:basedOn w:val="3"/>
    <w:rsid w:val="00462138"/>
    <w:rPr>
      <w:color w:val="000000"/>
      <w:spacing w:val="0"/>
      <w:w w:val="100"/>
      <w:position w:val="0"/>
      <w:lang w:val="ru-RU" w:eastAsia="ru-RU" w:bidi="ru-RU"/>
    </w:rPr>
  </w:style>
  <w:style w:type="character" w:customStyle="1" w:styleId="313pt">
    <w:name w:val="Основной текст (3) + 13 pt;Курсив"/>
    <w:basedOn w:val="3"/>
    <w:rsid w:val="00462138"/>
    <w:rPr>
      <w:i/>
      <w:iCs/>
      <w:color w:val="000000"/>
      <w:spacing w:val="0"/>
      <w:w w:val="100"/>
      <w:position w:val="0"/>
      <w:sz w:val="26"/>
      <w:szCs w:val="26"/>
      <w:lang w:val="ru-RU" w:eastAsia="ru-RU" w:bidi="ru-RU"/>
    </w:rPr>
  </w:style>
  <w:style w:type="character" w:customStyle="1" w:styleId="313pt2pt">
    <w:name w:val="Основной текст (3) + 13 pt;Курсив;Интервал 2 pt"/>
    <w:basedOn w:val="3"/>
    <w:rsid w:val="00462138"/>
    <w:rPr>
      <w:i/>
      <w:iCs/>
      <w:color w:val="000000"/>
      <w:spacing w:val="50"/>
      <w:w w:val="100"/>
      <w:position w:val="0"/>
      <w:sz w:val="26"/>
      <w:szCs w:val="26"/>
      <w:u w:val="single"/>
      <w:lang w:val="ru-RU" w:eastAsia="ru-RU" w:bidi="ru-RU"/>
    </w:rPr>
  </w:style>
  <w:style w:type="character" w:customStyle="1" w:styleId="a5">
    <w:name w:val="Подпись к таблице"/>
    <w:basedOn w:val="a0"/>
    <w:rsid w:val="0046213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
    <w:basedOn w:val="21"/>
    <w:rsid w:val="00EC6135"/>
    <w:rPr>
      <w:b/>
      <w:bCs/>
      <w:color w:val="000000"/>
      <w:spacing w:val="0"/>
      <w:w w:val="100"/>
      <w:position w:val="0"/>
      <w:sz w:val="21"/>
      <w:szCs w:val="21"/>
      <w:lang w:val="ru-RU" w:eastAsia="ru-RU" w:bidi="ru-RU"/>
    </w:rPr>
  </w:style>
  <w:style w:type="paragraph" w:styleId="a6">
    <w:name w:val="Balloon Text"/>
    <w:basedOn w:val="a"/>
    <w:link w:val="a7"/>
    <w:uiPriority w:val="99"/>
    <w:semiHidden/>
    <w:unhideWhenUsed/>
    <w:rsid w:val="008B6F64"/>
    <w:rPr>
      <w:rFonts w:ascii="Tahoma" w:hAnsi="Tahoma" w:cs="Tahoma"/>
      <w:sz w:val="16"/>
      <w:szCs w:val="16"/>
    </w:rPr>
  </w:style>
  <w:style w:type="character" w:customStyle="1" w:styleId="a7">
    <w:name w:val="Текст выноски Знак"/>
    <w:basedOn w:val="a0"/>
    <w:link w:val="a6"/>
    <w:uiPriority w:val="99"/>
    <w:semiHidden/>
    <w:rsid w:val="008B6F6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14</Pages>
  <Words>1484</Words>
  <Characters>8464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Админ</cp:lastModifiedBy>
  <cp:revision>7</cp:revision>
  <dcterms:created xsi:type="dcterms:W3CDTF">2016-03-23T09:56:00Z</dcterms:created>
  <dcterms:modified xsi:type="dcterms:W3CDTF">2016-03-29T12:23:00Z</dcterms:modified>
</cp:coreProperties>
</file>