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15" w:rsidRPr="00A45C15" w:rsidRDefault="006F4815" w:rsidP="00AC4F87">
      <w:pPr>
        <w:pStyle w:val="2"/>
        <w:rPr>
          <w:color w:val="auto"/>
        </w:rPr>
      </w:pPr>
    </w:p>
    <w:p w:rsidR="00092EF5" w:rsidRPr="001D7DB8" w:rsidRDefault="00092EF5" w:rsidP="00092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D7DB8">
        <w:rPr>
          <w:rFonts w:ascii="Times New Roman" w:eastAsia="Times New Roman" w:hAnsi="Times New Roman" w:cs="Times New Roman"/>
          <w:sz w:val="28"/>
          <w:szCs w:val="24"/>
        </w:rPr>
        <w:t>РОССИЙСКАЯ ФЕДЕРАЦИЯ</w:t>
      </w:r>
    </w:p>
    <w:p w:rsidR="00092EF5" w:rsidRPr="001D7DB8" w:rsidRDefault="00092EF5" w:rsidP="00092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D7DB8">
        <w:rPr>
          <w:rFonts w:ascii="Times New Roman" w:eastAsia="Times New Roman" w:hAnsi="Times New Roman" w:cs="Times New Roman"/>
          <w:sz w:val="28"/>
          <w:szCs w:val="24"/>
        </w:rPr>
        <w:t>БРЯНСКАЯ ОБЛАСТЬ</w:t>
      </w:r>
    </w:p>
    <w:p w:rsidR="00092EF5" w:rsidRPr="001D7DB8" w:rsidRDefault="00092EF5" w:rsidP="00092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D7DB8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КРАСНОГОРСКОГО РАЙОНА</w:t>
      </w:r>
    </w:p>
    <w:p w:rsidR="00092EF5" w:rsidRPr="001D7DB8" w:rsidRDefault="00092EF5" w:rsidP="00092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92EF5" w:rsidRPr="001D7DB8" w:rsidRDefault="00092EF5" w:rsidP="00092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D7DB8">
        <w:rPr>
          <w:rFonts w:ascii="Times New Roman" w:eastAsia="Times New Roman" w:hAnsi="Times New Roman" w:cs="Times New Roman"/>
          <w:sz w:val="28"/>
          <w:szCs w:val="24"/>
        </w:rPr>
        <w:t>ПОСТАНОВЛЕНИЕ</w:t>
      </w:r>
    </w:p>
    <w:p w:rsidR="00092EF5" w:rsidRPr="001D7DB8" w:rsidRDefault="00092EF5" w:rsidP="00092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92EF5" w:rsidRPr="000F7C25" w:rsidRDefault="00092EF5" w:rsidP="0009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C25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0F7C25">
        <w:rPr>
          <w:rFonts w:ascii="Times New Roman" w:eastAsia="Times New Roman" w:hAnsi="Times New Roman" w:cs="Times New Roman"/>
          <w:sz w:val="26"/>
          <w:szCs w:val="26"/>
        </w:rPr>
        <w:t xml:space="preserve">.02.2023г  № 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</w:p>
    <w:p w:rsidR="00092EF5" w:rsidRPr="000F7C25" w:rsidRDefault="00092EF5" w:rsidP="0009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C25">
        <w:rPr>
          <w:rFonts w:ascii="Times New Roman" w:eastAsia="Times New Roman" w:hAnsi="Times New Roman" w:cs="Times New Roman"/>
          <w:sz w:val="26"/>
          <w:szCs w:val="26"/>
        </w:rPr>
        <w:t>п.г.т. Красная Гора</w:t>
      </w:r>
    </w:p>
    <w:p w:rsidR="00092EF5" w:rsidRPr="000F7C25" w:rsidRDefault="00092EF5" w:rsidP="0009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2EF5" w:rsidRPr="000F7C25" w:rsidRDefault="00092EF5" w:rsidP="00092E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F7C25">
        <w:rPr>
          <w:rFonts w:ascii="Times New Roman" w:hAnsi="Times New Roman" w:cs="Times New Roman"/>
          <w:sz w:val="26"/>
          <w:szCs w:val="26"/>
        </w:rPr>
        <w:t>«Об утверждении Положения</w:t>
      </w:r>
    </w:p>
    <w:p w:rsidR="00092EF5" w:rsidRPr="000F7C25" w:rsidRDefault="00092EF5" w:rsidP="00092E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F7C25">
        <w:rPr>
          <w:rFonts w:ascii="Times New Roman" w:hAnsi="Times New Roman" w:cs="Times New Roman"/>
          <w:sz w:val="26"/>
          <w:szCs w:val="26"/>
        </w:rPr>
        <w:t>об административной комиссии</w:t>
      </w:r>
    </w:p>
    <w:p w:rsidR="00092EF5" w:rsidRPr="000F7C25" w:rsidRDefault="00092EF5" w:rsidP="00092E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F7C25">
        <w:rPr>
          <w:rFonts w:ascii="Times New Roman" w:hAnsi="Times New Roman" w:cs="Times New Roman"/>
          <w:sz w:val="26"/>
          <w:szCs w:val="26"/>
        </w:rPr>
        <w:t>в Красногорском муниципальном районе</w:t>
      </w:r>
    </w:p>
    <w:p w:rsidR="00092EF5" w:rsidRPr="000F7C25" w:rsidRDefault="00092EF5" w:rsidP="00092E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F7C25">
        <w:rPr>
          <w:rFonts w:ascii="Times New Roman" w:hAnsi="Times New Roman" w:cs="Times New Roman"/>
          <w:sz w:val="26"/>
          <w:szCs w:val="26"/>
        </w:rPr>
        <w:t>Брянской области»</w:t>
      </w:r>
    </w:p>
    <w:p w:rsidR="00092EF5" w:rsidRPr="000F7C25" w:rsidRDefault="00092EF5" w:rsidP="0009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2EF5" w:rsidRPr="000F7C25" w:rsidRDefault="00092EF5" w:rsidP="00092E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7C25">
        <w:rPr>
          <w:rFonts w:ascii="Times New Roman" w:hAnsi="Times New Roman" w:cs="Times New Roman"/>
          <w:sz w:val="26"/>
          <w:szCs w:val="26"/>
        </w:rPr>
        <w:t>В соответствии с законом Брянской области № 84-З от 15.06.2007 года «Об административных комиссиях в муниципальных образованиях в Брянской области</w:t>
      </w:r>
      <w:proofErr w:type="gramStart"/>
      <w:r w:rsidRPr="000F7C25">
        <w:rPr>
          <w:rFonts w:ascii="Times New Roman" w:hAnsi="Times New Roman" w:cs="Times New Roman"/>
          <w:sz w:val="26"/>
          <w:szCs w:val="26"/>
        </w:rPr>
        <w:t>»(</w:t>
      </w:r>
      <w:proofErr w:type="gramEnd"/>
      <w:r w:rsidRPr="000F7C25">
        <w:rPr>
          <w:rFonts w:ascii="Times New Roman" w:hAnsi="Times New Roman" w:cs="Times New Roman"/>
          <w:sz w:val="26"/>
          <w:szCs w:val="26"/>
        </w:rPr>
        <w:t xml:space="preserve">в редакции Закона Брянской области №41-З от 27.05.2022г) </w:t>
      </w:r>
    </w:p>
    <w:p w:rsidR="00092EF5" w:rsidRPr="000F7C25" w:rsidRDefault="00092EF5" w:rsidP="00092E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2EF5" w:rsidRDefault="00092EF5" w:rsidP="0009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C25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092EF5" w:rsidRPr="000F7C25" w:rsidRDefault="00092EF5" w:rsidP="0009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2EF5" w:rsidRPr="000F7C25" w:rsidRDefault="00092EF5" w:rsidP="00092EF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7C25">
        <w:rPr>
          <w:rFonts w:ascii="Times New Roman" w:hAnsi="Times New Roman" w:cs="Times New Roman"/>
          <w:sz w:val="26"/>
          <w:szCs w:val="26"/>
        </w:rPr>
        <w:t>Постановление от 22.12.2022 года  № 719 «Об утверждении Положения</w:t>
      </w:r>
    </w:p>
    <w:p w:rsidR="00092EF5" w:rsidRPr="000F7C25" w:rsidRDefault="00092EF5" w:rsidP="00092EF5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F7C25">
        <w:rPr>
          <w:rFonts w:ascii="Times New Roman" w:hAnsi="Times New Roman" w:cs="Times New Roman"/>
          <w:sz w:val="26"/>
          <w:szCs w:val="26"/>
        </w:rPr>
        <w:t>об административной комиссии  в Красногорском муниципальном районе</w:t>
      </w:r>
    </w:p>
    <w:p w:rsidR="00092EF5" w:rsidRPr="000F7C25" w:rsidRDefault="00092EF5" w:rsidP="00092EF5">
      <w:pPr>
        <w:pStyle w:val="a3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C25">
        <w:rPr>
          <w:rFonts w:ascii="Times New Roman" w:hAnsi="Times New Roman" w:cs="Times New Roman"/>
          <w:sz w:val="26"/>
          <w:szCs w:val="26"/>
        </w:rPr>
        <w:t>Брянской области, уполномоченной рассматривать дела об административных правонарушениях» признать  утратившим силу.</w:t>
      </w:r>
    </w:p>
    <w:p w:rsidR="00092EF5" w:rsidRPr="000F7C25" w:rsidRDefault="00092EF5" w:rsidP="00092EF5">
      <w:pPr>
        <w:pStyle w:val="a3"/>
        <w:ind w:left="570"/>
        <w:jc w:val="both"/>
        <w:rPr>
          <w:rFonts w:ascii="Times New Roman" w:hAnsi="Times New Roman" w:cs="Times New Roman"/>
          <w:sz w:val="26"/>
          <w:szCs w:val="26"/>
        </w:rPr>
      </w:pPr>
    </w:p>
    <w:p w:rsidR="00092EF5" w:rsidRPr="000F7C25" w:rsidRDefault="00092EF5" w:rsidP="00092EF5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F7C25">
        <w:rPr>
          <w:rFonts w:ascii="Times New Roman" w:hAnsi="Times New Roman" w:cs="Times New Roman"/>
          <w:sz w:val="26"/>
          <w:szCs w:val="26"/>
        </w:rPr>
        <w:t>2.Утвердить Положение «Об административной комиссии в Красногорском муниципальном районе Брянской области».</w:t>
      </w:r>
    </w:p>
    <w:p w:rsidR="00092EF5" w:rsidRPr="000F7C25" w:rsidRDefault="00092EF5" w:rsidP="00092EF5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92EF5" w:rsidRPr="000F7C25" w:rsidRDefault="00092EF5" w:rsidP="00092EF5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F7C25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информационном бюллетене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F7C25">
        <w:rPr>
          <w:rFonts w:ascii="Times New Roman" w:hAnsi="Times New Roman" w:cs="Times New Roman"/>
          <w:sz w:val="26"/>
          <w:szCs w:val="26"/>
        </w:rPr>
        <w:t>Вестник Красногорского района Брянской области» и на сайте администрации Красногорского района Брянской области в сети Интернет.</w:t>
      </w:r>
    </w:p>
    <w:p w:rsidR="00092EF5" w:rsidRPr="004F1BC4" w:rsidRDefault="00092EF5" w:rsidP="0009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EF5" w:rsidRDefault="00092EF5" w:rsidP="00092EF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EF5" w:rsidRPr="004F1BC4" w:rsidRDefault="00092EF5" w:rsidP="00092EF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EF5" w:rsidRPr="001D7DB8" w:rsidRDefault="00092EF5" w:rsidP="00092EF5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Глава  </w:t>
      </w:r>
      <w:r w:rsidRPr="001D7DB8">
        <w:rPr>
          <w:rFonts w:ascii="Times New Roman" w:eastAsia="Times New Roman" w:hAnsi="Times New Roman" w:cs="Times New Roman"/>
          <w:sz w:val="28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р</w:t>
      </w:r>
      <w:r w:rsidRPr="001D7DB8">
        <w:rPr>
          <w:rFonts w:ascii="Times New Roman" w:eastAsia="Times New Roman" w:hAnsi="Times New Roman" w:cs="Times New Roman"/>
          <w:sz w:val="28"/>
          <w:szCs w:val="24"/>
        </w:rPr>
        <w:t xml:space="preserve">айона       </w:t>
      </w:r>
      <w:proofErr w:type="spellStart"/>
      <w:r w:rsidRPr="001D7DB8">
        <w:rPr>
          <w:rFonts w:ascii="Times New Roman" w:eastAsia="Times New Roman" w:hAnsi="Times New Roman" w:cs="Times New Roman"/>
          <w:sz w:val="28"/>
          <w:szCs w:val="24"/>
        </w:rPr>
        <w:t>С.С.Жилинский</w:t>
      </w:r>
      <w:proofErr w:type="spellEnd"/>
    </w:p>
    <w:p w:rsidR="00092EF5" w:rsidRDefault="00092EF5" w:rsidP="00092E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92EF5" w:rsidRDefault="00092EF5" w:rsidP="00092E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92EF5" w:rsidRDefault="00092EF5" w:rsidP="00092E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92EF5" w:rsidRDefault="00092EF5" w:rsidP="004F1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92EF5" w:rsidRDefault="00092EF5" w:rsidP="004F1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F1BC4" w:rsidRPr="00A45C15" w:rsidRDefault="004F1BC4" w:rsidP="004F1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45C15">
        <w:rPr>
          <w:rFonts w:ascii="Times New Roman" w:eastAsia="Times New Roman" w:hAnsi="Times New Roman" w:cs="Times New Roman"/>
          <w:sz w:val="28"/>
          <w:szCs w:val="24"/>
        </w:rPr>
        <w:t>Утвержден</w:t>
      </w:r>
      <w:r w:rsidR="0076202D" w:rsidRPr="00A45C15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A45C1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4F1BC4" w:rsidRPr="00A45C15" w:rsidRDefault="004F1BC4" w:rsidP="004F1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45C15">
        <w:rPr>
          <w:rFonts w:ascii="Times New Roman" w:eastAsia="Times New Roman" w:hAnsi="Times New Roman" w:cs="Times New Roman"/>
          <w:sz w:val="28"/>
          <w:szCs w:val="24"/>
        </w:rPr>
        <w:t>постановлением администрации</w:t>
      </w:r>
    </w:p>
    <w:p w:rsidR="004F1BC4" w:rsidRPr="00A45C15" w:rsidRDefault="004F1BC4" w:rsidP="004F1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45C15">
        <w:rPr>
          <w:rFonts w:ascii="Times New Roman" w:eastAsia="Times New Roman" w:hAnsi="Times New Roman" w:cs="Times New Roman"/>
          <w:sz w:val="28"/>
          <w:szCs w:val="24"/>
        </w:rPr>
        <w:t xml:space="preserve">Красногорского района </w:t>
      </w:r>
    </w:p>
    <w:p w:rsidR="004F1BC4" w:rsidRPr="00A45C15" w:rsidRDefault="004F1BC4" w:rsidP="004F1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45C1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от « </w:t>
      </w:r>
      <w:r w:rsidR="007E0E34">
        <w:rPr>
          <w:rFonts w:ascii="Times New Roman" w:eastAsia="Times New Roman" w:hAnsi="Times New Roman" w:cs="Times New Roman"/>
          <w:sz w:val="28"/>
          <w:szCs w:val="24"/>
        </w:rPr>
        <w:t>03</w:t>
      </w:r>
      <w:r w:rsidR="004B12D8">
        <w:rPr>
          <w:rFonts w:ascii="Times New Roman" w:eastAsia="Times New Roman" w:hAnsi="Times New Roman" w:cs="Times New Roman"/>
          <w:sz w:val="28"/>
          <w:szCs w:val="24"/>
        </w:rPr>
        <w:t xml:space="preserve"> » февраля  2023</w:t>
      </w:r>
      <w:r w:rsidRPr="00A45C15">
        <w:rPr>
          <w:rFonts w:ascii="Times New Roman" w:eastAsia="Times New Roman" w:hAnsi="Times New Roman" w:cs="Times New Roman"/>
          <w:sz w:val="28"/>
          <w:szCs w:val="24"/>
        </w:rPr>
        <w:t xml:space="preserve">г. № </w:t>
      </w:r>
      <w:r w:rsidR="007E0E34">
        <w:rPr>
          <w:rFonts w:ascii="Times New Roman" w:eastAsia="Times New Roman" w:hAnsi="Times New Roman" w:cs="Times New Roman"/>
          <w:sz w:val="28"/>
          <w:szCs w:val="24"/>
        </w:rPr>
        <w:t>26</w:t>
      </w:r>
    </w:p>
    <w:p w:rsidR="006F4815" w:rsidRPr="00A45C15" w:rsidRDefault="006F4815" w:rsidP="004F1BC4">
      <w:pPr>
        <w:pStyle w:val="a3"/>
        <w:jc w:val="right"/>
        <w:rPr>
          <w:b/>
        </w:rPr>
      </w:pPr>
    </w:p>
    <w:p w:rsidR="006F4815" w:rsidRPr="00A45C15" w:rsidRDefault="006F4815" w:rsidP="0095209C">
      <w:pPr>
        <w:pStyle w:val="a3"/>
        <w:jc w:val="center"/>
        <w:rPr>
          <w:b/>
        </w:rPr>
      </w:pPr>
    </w:p>
    <w:p w:rsidR="00480AC1" w:rsidRPr="00A45C15" w:rsidRDefault="0095209C" w:rsidP="004125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15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95209C" w:rsidRPr="00A45C15" w:rsidRDefault="0095209C" w:rsidP="004125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15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A45C15">
        <w:rPr>
          <w:rFonts w:ascii="Times New Roman" w:hAnsi="Times New Roman" w:cs="Times New Roman"/>
          <w:b/>
          <w:sz w:val="28"/>
          <w:szCs w:val="28"/>
        </w:rPr>
        <w:t>административной</w:t>
      </w:r>
      <w:proofErr w:type="gramEnd"/>
      <w:r w:rsidRPr="00A45C15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7C35AC" w:rsidRPr="00A45C15">
        <w:rPr>
          <w:rFonts w:ascii="Times New Roman" w:hAnsi="Times New Roman" w:cs="Times New Roman"/>
          <w:b/>
          <w:sz w:val="28"/>
          <w:szCs w:val="28"/>
        </w:rPr>
        <w:t>в</w:t>
      </w:r>
      <w:r w:rsidR="00CC73EA" w:rsidRPr="00A45C15">
        <w:rPr>
          <w:rFonts w:ascii="Times New Roman" w:hAnsi="Times New Roman" w:cs="Times New Roman"/>
          <w:b/>
          <w:sz w:val="28"/>
          <w:szCs w:val="28"/>
        </w:rPr>
        <w:t>администрации Красногорского  района</w:t>
      </w:r>
      <w:r w:rsidR="007C35AC" w:rsidRPr="00A45C15">
        <w:rPr>
          <w:rFonts w:ascii="Times New Roman" w:hAnsi="Times New Roman" w:cs="Times New Roman"/>
          <w:b/>
          <w:sz w:val="28"/>
          <w:szCs w:val="28"/>
        </w:rPr>
        <w:t>уполномоченной</w:t>
      </w:r>
      <w:r w:rsidRPr="00A45C15">
        <w:rPr>
          <w:rFonts w:ascii="Times New Roman" w:hAnsi="Times New Roman" w:cs="Times New Roman"/>
          <w:b/>
          <w:sz w:val="28"/>
          <w:szCs w:val="28"/>
        </w:rPr>
        <w:t xml:space="preserve"> рассматривать дела об административных правонарушениях</w:t>
      </w:r>
    </w:p>
    <w:p w:rsidR="0095209C" w:rsidRPr="00A45C15" w:rsidRDefault="0095209C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3EA" w:rsidRPr="00A45C15" w:rsidRDefault="0095209C" w:rsidP="00CC73E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C1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Кодексом об административных правонарушениях Российской Федерации, Законами Брянской области «Об административных правонарушениях на территории Брянской области»</w:t>
      </w:r>
      <w:r w:rsidR="00CC73EA" w:rsidRPr="00A45C15">
        <w:rPr>
          <w:rFonts w:ascii="Times New Roman" w:hAnsi="Times New Roman" w:cs="Times New Roman"/>
          <w:sz w:val="28"/>
          <w:szCs w:val="28"/>
        </w:rPr>
        <w:t xml:space="preserve"> от 15.06.2007 года №88-З</w:t>
      </w:r>
      <w:r w:rsidRPr="00A45C15">
        <w:rPr>
          <w:rFonts w:ascii="Times New Roman" w:hAnsi="Times New Roman" w:cs="Times New Roman"/>
          <w:sz w:val="28"/>
          <w:szCs w:val="28"/>
        </w:rPr>
        <w:t>, «О наделении органов местного самоуправления отдельными государственными полномочиями по созданию административных комиссиях и определению порядка их деятельности»</w:t>
      </w:r>
      <w:r w:rsidR="00CC73EA" w:rsidRPr="00A45C15">
        <w:rPr>
          <w:rFonts w:ascii="Times New Roman" w:hAnsi="Times New Roman" w:cs="Times New Roman"/>
          <w:sz w:val="28"/>
          <w:szCs w:val="28"/>
        </w:rPr>
        <w:t xml:space="preserve"> от 15.06.2007 года №87-З</w:t>
      </w:r>
      <w:r w:rsidRPr="00A45C15">
        <w:rPr>
          <w:rFonts w:ascii="Times New Roman" w:hAnsi="Times New Roman" w:cs="Times New Roman"/>
          <w:sz w:val="28"/>
          <w:szCs w:val="28"/>
        </w:rPr>
        <w:t>, «Об административных комиссиях в муниципальных образованиях в Брянской области»</w:t>
      </w:r>
      <w:r w:rsidR="00CC73EA" w:rsidRPr="00A45C15">
        <w:rPr>
          <w:rFonts w:ascii="Times New Roman" w:hAnsi="Times New Roman" w:cs="Times New Roman"/>
          <w:sz w:val="28"/>
          <w:szCs w:val="28"/>
        </w:rPr>
        <w:t xml:space="preserve"> от 15.06.2007 года № 84-З</w:t>
      </w:r>
      <w:proofErr w:type="gramEnd"/>
      <w:r w:rsidRPr="00A45C15">
        <w:rPr>
          <w:rFonts w:ascii="Times New Roman" w:hAnsi="Times New Roman" w:cs="Times New Roman"/>
          <w:sz w:val="28"/>
          <w:szCs w:val="28"/>
        </w:rPr>
        <w:t xml:space="preserve">  и определяет порядок формирования и организац</w:t>
      </w:r>
      <w:r w:rsidR="007C35AC" w:rsidRPr="00A45C15">
        <w:rPr>
          <w:rFonts w:ascii="Times New Roman" w:hAnsi="Times New Roman" w:cs="Times New Roman"/>
          <w:sz w:val="28"/>
          <w:szCs w:val="28"/>
        </w:rPr>
        <w:t xml:space="preserve">ии деятельности административной  комиссии </w:t>
      </w:r>
      <w:r w:rsidR="00CC73EA" w:rsidRPr="00A45C15">
        <w:rPr>
          <w:rFonts w:ascii="Times New Roman" w:hAnsi="Times New Roman" w:cs="Times New Roman"/>
          <w:sz w:val="28"/>
          <w:szCs w:val="28"/>
        </w:rPr>
        <w:t xml:space="preserve">в администрации Красногорского района                    </w:t>
      </w:r>
    </w:p>
    <w:p w:rsidR="00CC73EA" w:rsidRPr="00A45C15" w:rsidRDefault="00CC73EA" w:rsidP="00CC73E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209C" w:rsidRPr="00A45C15" w:rsidRDefault="0095209C" w:rsidP="00CC73E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b/>
          <w:sz w:val="28"/>
          <w:szCs w:val="28"/>
        </w:rPr>
        <w:t>Основные задачи комиссии</w:t>
      </w:r>
    </w:p>
    <w:p w:rsidR="005153E2" w:rsidRPr="00A45C15" w:rsidRDefault="005153E2" w:rsidP="004125F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5209C" w:rsidRPr="005D12D9" w:rsidRDefault="00CC73EA" w:rsidP="005D12D9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D9">
        <w:rPr>
          <w:rFonts w:ascii="Times New Roman" w:hAnsi="Times New Roman" w:cs="Times New Roman"/>
          <w:sz w:val="28"/>
          <w:szCs w:val="28"/>
        </w:rPr>
        <w:t>Административная к</w:t>
      </w:r>
      <w:r w:rsidR="0095209C" w:rsidRPr="005D12D9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5D12D9">
        <w:rPr>
          <w:rFonts w:ascii="Times New Roman" w:hAnsi="Times New Roman" w:cs="Times New Roman"/>
          <w:sz w:val="28"/>
          <w:szCs w:val="28"/>
        </w:rPr>
        <w:t>является коллегиальным органом по рассмотрению  дел</w:t>
      </w:r>
      <w:r w:rsidR="0095209C" w:rsidRPr="005D12D9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692D46" w:rsidRPr="005D12D9">
        <w:rPr>
          <w:rFonts w:ascii="Times New Roman" w:hAnsi="Times New Roman" w:cs="Times New Roman"/>
          <w:sz w:val="28"/>
          <w:szCs w:val="28"/>
        </w:rPr>
        <w:t xml:space="preserve">, предусмотренных статьями Закона Брянской области № 88-З от 15 июня 2007 г. «Об административных правонарушениях на территории Брянской области» </w:t>
      </w:r>
      <w:r w:rsidR="0095209C" w:rsidRPr="005D12D9">
        <w:rPr>
          <w:rFonts w:ascii="Times New Roman" w:hAnsi="Times New Roman" w:cs="Times New Roman"/>
          <w:sz w:val="28"/>
          <w:szCs w:val="28"/>
        </w:rPr>
        <w:t xml:space="preserve">совершенных на территории </w:t>
      </w:r>
      <w:r w:rsidRPr="005D12D9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="0095209C" w:rsidRPr="005D12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D12D9">
        <w:rPr>
          <w:rFonts w:ascii="Times New Roman" w:hAnsi="Times New Roman" w:cs="Times New Roman"/>
          <w:sz w:val="28"/>
          <w:szCs w:val="28"/>
        </w:rPr>
        <w:t xml:space="preserve">района Брянской </w:t>
      </w:r>
      <w:r w:rsidR="0095209C" w:rsidRPr="005D12D9">
        <w:rPr>
          <w:rFonts w:ascii="Times New Roman" w:hAnsi="Times New Roman" w:cs="Times New Roman"/>
          <w:sz w:val="28"/>
          <w:szCs w:val="28"/>
        </w:rPr>
        <w:t>об</w:t>
      </w:r>
      <w:r w:rsidRPr="005D12D9">
        <w:rPr>
          <w:rFonts w:ascii="Times New Roman" w:hAnsi="Times New Roman" w:cs="Times New Roman"/>
          <w:sz w:val="28"/>
          <w:szCs w:val="28"/>
        </w:rPr>
        <w:t>ласти</w:t>
      </w:r>
      <w:r w:rsidR="0095209C" w:rsidRPr="005D12D9">
        <w:rPr>
          <w:rFonts w:ascii="Times New Roman" w:hAnsi="Times New Roman" w:cs="Times New Roman"/>
          <w:sz w:val="28"/>
          <w:szCs w:val="28"/>
        </w:rPr>
        <w:t>.</w:t>
      </w:r>
    </w:p>
    <w:p w:rsidR="005D12D9" w:rsidRPr="005D12D9" w:rsidRDefault="005D12D9" w:rsidP="005D12D9">
      <w:pPr>
        <w:pStyle w:val="a4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рассмотрении дела об административном правонарушении будет установлено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его рассмотрение не относится к компетенции или не подведомственно</w:t>
      </w:r>
      <w:r w:rsidR="000B6BDB">
        <w:rPr>
          <w:rFonts w:ascii="Times New Roman" w:hAnsi="Times New Roman" w:cs="Times New Roman"/>
          <w:sz w:val="28"/>
          <w:szCs w:val="28"/>
        </w:rPr>
        <w:t xml:space="preserve"> административной комиссии , то дело передается по подведомственности.</w:t>
      </w:r>
    </w:p>
    <w:p w:rsidR="0095209C" w:rsidRPr="00A45C15" w:rsidRDefault="00351C09" w:rsidP="004125FC">
      <w:pPr>
        <w:pStyle w:val="a4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Основные задачи и функции администрати</w:t>
      </w:r>
      <w:r w:rsidR="000B6BDB">
        <w:rPr>
          <w:rFonts w:ascii="Times New Roman" w:hAnsi="Times New Roman" w:cs="Times New Roman"/>
          <w:sz w:val="28"/>
          <w:szCs w:val="28"/>
        </w:rPr>
        <w:t>в</w:t>
      </w:r>
      <w:r w:rsidRPr="00A45C15">
        <w:rPr>
          <w:rFonts w:ascii="Times New Roman" w:hAnsi="Times New Roman" w:cs="Times New Roman"/>
          <w:sz w:val="28"/>
          <w:szCs w:val="28"/>
        </w:rPr>
        <w:t>ной к</w:t>
      </w:r>
      <w:r w:rsidR="0095209C" w:rsidRPr="00A45C15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DD2A14" w:rsidRPr="00A45C15" w:rsidRDefault="00DD2A14" w:rsidP="00DD2A14">
      <w:pPr>
        <w:spacing w:line="240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- подготовка к рассмотрению дела об административном правонарушении;</w:t>
      </w:r>
    </w:p>
    <w:p w:rsidR="0095209C" w:rsidRPr="00A45C15" w:rsidRDefault="0095209C" w:rsidP="00DD2A14">
      <w:pPr>
        <w:spacing w:line="240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       - своевременное, всестороннее, полное и объективное выяснение обстоятельств</w:t>
      </w:r>
      <w:r w:rsidR="000A3042" w:rsidRPr="00A45C15">
        <w:rPr>
          <w:rFonts w:ascii="Times New Roman" w:hAnsi="Times New Roman" w:cs="Times New Roman"/>
          <w:sz w:val="28"/>
          <w:szCs w:val="28"/>
        </w:rPr>
        <w:t xml:space="preserve"> каждого дела об административном правонарушении;</w:t>
      </w:r>
    </w:p>
    <w:p w:rsidR="000A3042" w:rsidRPr="00A45C15" w:rsidRDefault="000A3042" w:rsidP="004125F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           - рассмотрение дела об административном правонарушении в точном соответствии с действующим законодательством;</w:t>
      </w:r>
    </w:p>
    <w:p w:rsidR="000A3042" w:rsidRPr="00A45C15" w:rsidRDefault="000A3042" w:rsidP="004125F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        - выявление и предупреждение причин и условий, способствующих совершению административных правонарушений.</w:t>
      </w:r>
    </w:p>
    <w:p w:rsidR="000A3042" w:rsidRPr="00A45C15" w:rsidRDefault="000A3042" w:rsidP="004125F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042" w:rsidRPr="00A45C15" w:rsidRDefault="000A3042" w:rsidP="004125FC">
      <w:pPr>
        <w:pStyle w:val="a3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- рассмотрение протоколов об административных правонарушениях, </w:t>
      </w:r>
    </w:p>
    <w:p w:rsidR="000A3042" w:rsidRPr="00A45C15" w:rsidRDefault="00283388" w:rsidP="004125F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C15">
        <w:rPr>
          <w:rFonts w:ascii="Times New Roman" w:hAnsi="Times New Roman" w:cs="Times New Roman"/>
          <w:sz w:val="28"/>
          <w:szCs w:val="28"/>
        </w:rPr>
        <w:t>с</w:t>
      </w:r>
      <w:r w:rsidR="000A3042" w:rsidRPr="00A45C15">
        <w:rPr>
          <w:rFonts w:ascii="Times New Roman" w:hAnsi="Times New Roman" w:cs="Times New Roman"/>
          <w:sz w:val="28"/>
          <w:szCs w:val="28"/>
        </w:rPr>
        <w:t>оставленных</w:t>
      </w:r>
      <w:proofErr w:type="gramEnd"/>
      <w:r w:rsidR="000A3042" w:rsidRPr="00A45C15">
        <w:rPr>
          <w:rFonts w:ascii="Times New Roman" w:hAnsi="Times New Roman" w:cs="Times New Roman"/>
          <w:sz w:val="28"/>
          <w:szCs w:val="28"/>
        </w:rPr>
        <w:t xml:space="preserve"> уполномоченными органами и должностными лицами;</w:t>
      </w:r>
    </w:p>
    <w:p w:rsidR="000A3042" w:rsidRPr="00A45C15" w:rsidRDefault="000A3042" w:rsidP="004125F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lastRenderedPageBreak/>
        <w:t xml:space="preserve">            - принятие по результатам рассмотрения протоколов и других материалов дела об административном правонарушении соответствующего решения.</w:t>
      </w:r>
    </w:p>
    <w:p w:rsidR="00351C09" w:rsidRPr="00A45C15" w:rsidRDefault="00351C09" w:rsidP="004125F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        -  обеспечение исполнения вынесенного </w:t>
      </w:r>
      <w:proofErr w:type="spellStart"/>
      <w:r w:rsidRPr="00A45C15">
        <w:rPr>
          <w:rFonts w:ascii="Times New Roman" w:hAnsi="Times New Roman" w:cs="Times New Roman"/>
          <w:sz w:val="28"/>
          <w:szCs w:val="28"/>
        </w:rPr>
        <w:t>административнойкомисией</w:t>
      </w:r>
      <w:proofErr w:type="spellEnd"/>
      <w:r w:rsidRPr="00A45C15">
        <w:rPr>
          <w:rFonts w:ascii="Times New Roman" w:hAnsi="Times New Roman" w:cs="Times New Roman"/>
          <w:sz w:val="28"/>
          <w:szCs w:val="28"/>
        </w:rPr>
        <w:t xml:space="preserve"> постановления, определения;</w:t>
      </w:r>
    </w:p>
    <w:p w:rsidR="00351C09" w:rsidRPr="00A45C15" w:rsidRDefault="00351C09" w:rsidP="004125F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       Административная комиссия осуществляет иные функции в соответствии с законодательством Российской Федерации и законодательством Брянской области.</w:t>
      </w:r>
    </w:p>
    <w:p w:rsidR="000A3042" w:rsidRPr="00A45C15" w:rsidRDefault="000A3042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042" w:rsidRPr="00A45C15" w:rsidRDefault="00572460" w:rsidP="004125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b/>
          <w:sz w:val="28"/>
          <w:szCs w:val="28"/>
        </w:rPr>
        <w:t>Состав и порядок</w:t>
      </w:r>
      <w:r w:rsidR="000A3042" w:rsidRPr="00A45C15">
        <w:rPr>
          <w:rFonts w:ascii="Times New Roman" w:hAnsi="Times New Roman" w:cs="Times New Roman"/>
          <w:b/>
          <w:sz w:val="28"/>
          <w:szCs w:val="28"/>
        </w:rPr>
        <w:t xml:space="preserve"> формирования комиссии</w:t>
      </w:r>
    </w:p>
    <w:p w:rsidR="00497BF9" w:rsidRPr="00A45C15" w:rsidRDefault="00497BF9" w:rsidP="004125F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6ED4" w:rsidRPr="00A45C15" w:rsidRDefault="000A3042" w:rsidP="00A45C1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22C85" w:rsidRPr="00A45C15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A45C15">
        <w:rPr>
          <w:rFonts w:ascii="Times New Roman" w:hAnsi="Times New Roman" w:cs="Times New Roman"/>
          <w:sz w:val="28"/>
          <w:szCs w:val="28"/>
        </w:rPr>
        <w:t xml:space="preserve">комиссии может формироваться из числа депутатов </w:t>
      </w:r>
      <w:r w:rsidR="005153E2" w:rsidRPr="00A45C15">
        <w:rPr>
          <w:rFonts w:ascii="Times New Roman" w:hAnsi="Times New Roman" w:cs="Times New Roman"/>
          <w:sz w:val="28"/>
          <w:szCs w:val="28"/>
        </w:rPr>
        <w:t xml:space="preserve">представительного </w:t>
      </w:r>
      <w:r w:rsidRPr="00A45C15">
        <w:rPr>
          <w:rFonts w:ascii="Times New Roman" w:hAnsi="Times New Roman" w:cs="Times New Roman"/>
          <w:sz w:val="28"/>
          <w:szCs w:val="28"/>
        </w:rPr>
        <w:t xml:space="preserve"> органа муниципального обр</w:t>
      </w:r>
      <w:r w:rsidR="002952F2" w:rsidRPr="00A45C15">
        <w:rPr>
          <w:rFonts w:ascii="Times New Roman" w:hAnsi="Times New Roman" w:cs="Times New Roman"/>
          <w:sz w:val="28"/>
          <w:szCs w:val="28"/>
        </w:rPr>
        <w:t xml:space="preserve">азования, </w:t>
      </w:r>
      <w:r w:rsidR="00EC0EB0" w:rsidRPr="00A45C15">
        <w:rPr>
          <w:rFonts w:ascii="Times New Roman" w:hAnsi="Times New Roman" w:cs="Times New Roman"/>
          <w:sz w:val="28"/>
          <w:szCs w:val="28"/>
        </w:rPr>
        <w:t>представителя</w:t>
      </w:r>
      <w:r w:rsidR="002952F2" w:rsidRPr="00A45C15">
        <w:rPr>
          <w:rFonts w:ascii="Times New Roman" w:hAnsi="Times New Roman" w:cs="Times New Roman"/>
          <w:sz w:val="28"/>
          <w:szCs w:val="28"/>
        </w:rPr>
        <w:t xml:space="preserve">  местной</w:t>
      </w:r>
      <w:r w:rsidRPr="00A45C1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</w:t>
      </w:r>
      <w:r w:rsidR="005601C2" w:rsidRPr="00A45C15">
        <w:rPr>
          <w:rFonts w:ascii="Times New Roman" w:hAnsi="Times New Roman" w:cs="Times New Roman"/>
          <w:sz w:val="28"/>
          <w:szCs w:val="28"/>
        </w:rPr>
        <w:t xml:space="preserve"> представителя общественности</w:t>
      </w:r>
      <w:proofErr w:type="gramStart"/>
      <w:r w:rsidRPr="00A45C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5C15">
        <w:rPr>
          <w:rFonts w:ascii="Times New Roman" w:hAnsi="Times New Roman" w:cs="Times New Roman"/>
          <w:sz w:val="28"/>
          <w:szCs w:val="28"/>
        </w:rPr>
        <w:t xml:space="preserve"> а также представителей </w:t>
      </w:r>
      <w:r w:rsidR="005601C2" w:rsidRPr="00A45C15">
        <w:rPr>
          <w:rFonts w:ascii="Times New Roman" w:hAnsi="Times New Roman" w:cs="Times New Roman"/>
          <w:sz w:val="28"/>
          <w:szCs w:val="28"/>
        </w:rPr>
        <w:t>государственных органов</w:t>
      </w:r>
      <w:r w:rsidRPr="00A45C15">
        <w:rPr>
          <w:rFonts w:ascii="Times New Roman" w:hAnsi="Times New Roman" w:cs="Times New Roman"/>
          <w:sz w:val="28"/>
          <w:szCs w:val="28"/>
        </w:rPr>
        <w:t>(по согласованию</w:t>
      </w:r>
      <w:r w:rsidR="006E6ED4" w:rsidRPr="00A45C15">
        <w:rPr>
          <w:rFonts w:ascii="Times New Roman" w:hAnsi="Times New Roman" w:cs="Times New Roman"/>
          <w:sz w:val="28"/>
          <w:szCs w:val="28"/>
        </w:rPr>
        <w:t>).</w:t>
      </w:r>
    </w:p>
    <w:p w:rsidR="005153E2" w:rsidRPr="00A45C15" w:rsidRDefault="00022C85" w:rsidP="00A45C1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Административная к</w:t>
      </w:r>
      <w:r w:rsidR="006E6ED4" w:rsidRPr="00A45C15">
        <w:rPr>
          <w:rFonts w:ascii="Times New Roman" w:hAnsi="Times New Roman" w:cs="Times New Roman"/>
          <w:sz w:val="28"/>
          <w:szCs w:val="28"/>
        </w:rPr>
        <w:t>омиссия формируется в составе председателя комиссии,</w:t>
      </w:r>
    </w:p>
    <w:p w:rsidR="006E6ED4" w:rsidRPr="00A45C15" w:rsidRDefault="005153E2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E6ED4" w:rsidRPr="00A45C15">
        <w:rPr>
          <w:rFonts w:ascii="Times New Roman" w:hAnsi="Times New Roman" w:cs="Times New Roman"/>
          <w:sz w:val="28"/>
          <w:szCs w:val="28"/>
        </w:rPr>
        <w:t xml:space="preserve"> комиссии, отв</w:t>
      </w:r>
      <w:r w:rsidR="007C35AC" w:rsidRPr="00A45C15">
        <w:rPr>
          <w:rFonts w:ascii="Times New Roman" w:hAnsi="Times New Roman" w:cs="Times New Roman"/>
          <w:sz w:val="28"/>
          <w:szCs w:val="28"/>
        </w:rPr>
        <w:t xml:space="preserve">етственного секретаря и </w:t>
      </w:r>
      <w:r w:rsidR="004F1BC4" w:rsidRPr="00A45C15">
        <w:rPr>
          <w:rFonts w:ascii="Times New Roman" w:hAnsi="Times New Roman" w:cs="Times New Roman"/>
          <w:sz w:val="28"/>
          <w:szCs w:val="28"/>
        </w:rPr>
        <w:t xml:space="preserve"> 6</w:t>
      </w:r>
      <w:r w:rsidR="006E6ED4" w:rsidRPr="00A45C15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  <w:r w:rsidR="002952F2" w:rsidRPr="00A45C15">
        <w:rPr>
          <w:rFonts w:ascii="Times New Roman" w:hAnsi="Times New Roman" w:cs="Times New Roman"/>
          <w:sz w:val="28"/>
          <w:szCs w:val="28"/>
        </w:rPr>
        <w:t xml:space="preserve"> Общий сост</w:t>
      </w:r>
      <w:r w:rsidR="007C35AC" w:rsidRPr="00A45C15">
        <w:rPr>
          <w:rFonts w:ascii="Times New Roman" w:hAnsi="Times New Roman" w:cs="Times New Roman"/>
          <w:sz w:val="28"/>
          <w:szCs w:val="28"/>
        </w:rPr>
        <w:t xml:space="preserve">ав комиссии </w:t>
      </w:r>
      <w:r w:rsidR="004F1BC4" w:rsidRPr="00A45C15">
        <w:rPr>
          <w:rFonts w:ascii="Times New Roman" w:hAnsi="Times New Roman" w:cs="Times New Roman"/>
          <w:sz w:val="28"/>
          <w:szCs w:val="28"/>
        </w:rPr>
        <w:t>9</w:t>
      </w:r>
      <w:r w:rsidR="002952F2" w:rsidRPr="00A45C1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83388" w:rsidRPr="00A45C15" w:rsidRDefault="007C35AC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         2.5. П</w:t>
      </w:r>
      <w:r w:rsidR="002952F2" w:rsidRPr="00A45C15">
        <w:rPr>
          <w:rFonts w:ascii="Times New Roman" w:hAnsi="Times New Roman" w:cs="Times New Roman"/>
          <w:sz w:val="28"/>
          <w:szCs w:val="28"/>
        </w:rPr>
        <w:t xml:space="preserve">ерсональный состав административной комиссии утверждается </w:t>
      </w:r>
      <w:r w:rsidR="00283388" w:rsidRPr="00A45C15">
        <w:rPr>
          <w:rFonts w:ascii="Times New Roman" w:hAnsi="Times New Roman" w:cs="Times New Roman"/>
          <w:sz w:val="28"/>
          <w:szCs w:val="28"/>
        </w:rPr>
        <w:t>главой администрации Красногорского района Брянской области.</w:t>
      </w:r>
    </w:p>
    <w:p w:rsidR="002952F2" w:rsidRPr="00A45C15" w:rsidRDefault="00EC0EB0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         2.6. Кандидатур</w:t>
      </w:r>
      <w:r w:rsidR="002952F2" w:rsidRPr="00A45C15">
        <w:rPr>
          <w:rFonts w:ascii="Times New Roman" w:hAnsi="Times New Roman" w:cs="Times New Roman"/>
          <w:sz w:val="28"/>
          <w:szCs w:val="28"/>
        </w:rPr>
        <w:t xml:space="preserve">а председателя административной комиссии утверждается </w:t>
      </w:r>
      <w:r w:rsidR="004F1BC4" w:rsidRPr="00A45C15">
        <w:rPr>
          <w:rFonts w:ascii="Times New Roman" w:hAnsi="Times New Roman" w:cs="Times New Roman"/>
          <w:sz w:val="28"/>
          <w:szCs w:val="28"/>
        </w:rPr>
        <w:t>главой администрации Красногорского района Брянской области.</w:t>
      </w:r>
    </w:p>
    <w:p w:rsidR="00EC0EB0" w:rsidRPr="00A45C15" w:rsidRDefault="002952F2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       2.7</w:t>
      </w:r>
      <w:r w:rsidR="006F4815" w:rsidRPr="00A45C15">
        <w:rPr>
          <w:rFonts w:ascii="Times New Roman" w:hAnsi="Times New Roman" w:cs="Times New Roman"/>
          <w:sz w:val="28"/>
          <w:szCs w:val="28"/>
        </w:rPr>
        <w:t>.</w:t>
      </w:r>
      <w:r w:rsidR="00EC0EB0" w:rsidRPr="00A45C15">
        <w:rPr>
          <w:rFonts w:ascii="Times New Roman" w:hAnsi="Times New Roman" w:cs="Times New Roman"/>
          <w:sz w:val="28"/>
          <w:szCs w:val="28"/>
        </w:rPr>
        <w:t>Заместителя председателя административной комиссии избирается членами административной комиссии из своего состава путем голосования большинством голосов от общего числа членов административной комиссии.</w:t>
      </w:r>
    </w:p>
    <w:p w:rsidR="00EC0EB0" w:rsidRPr="00A45C15" w:rsidRDefault="00EC0EB0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        2.8. Ответственный секретарь административной комиссии назначается </w:t>
      </w:r>
      <w:r w:rsidR="004F1BC4" w:rsidRPr="00A45C15">
        <w:rPr>
          <w:rFonts w:ascii="Times New Roman" w:hAnsi="Times New Roman" w:cs="Times New Roman"/>
          <w:sz w:val="28"/>
          <w:szCs w:val="28"/>
        </w:rPr>
        <w:t xml:space="preserve">главой администрации Красногорского района Брянской области и </w:t>
      </w:r>
      <w:r w:rsidRPr="00A45C15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на постоянной основе.</w:t>
      </w:r>
    </w:p>
    <w:p w:rsidR="00EC0EB0" w:rsidRPr="00A45C15" w:rsidRDefault="00EC0EB0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        2.9.Председатель, заместитель председателя и члены комиссии осуществляют свои полномочия на общественных началах.</w:t>
      </w:r>
    </w:p>
    <w:p w:rsidR="002D4737" w:rsidRPr="00A45C15" w:rsidRDefault="00EC0EB0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         2.10. Полномочия членов комиссии могут быть досрочно прекращены</w:t>
      </w:r>
      <w:r w:rsidR="007C35AC" w:rsidRPr="00A45C15">
        <w:rPr>
          <w:rFonts w:ascii="Times New Roman" w:hAnsi="Times New Roman" w:cs="Times New Roman"/>
          <w:sz w:val="28"/>
          <w:szCs w:val="28"/>
        </w:rPr>
        <w:t xml:space="preserve"> в</w:t>
      </w:r>
      <w:r w:rsidR="002D4737" w:rsidRPr="00A45C15">
        <w:rPr>
          <w:rFonts w:ascii="Times New Roman" w:hAnsi="Times New Roman" w:cs="Times New Roman"/>
          <w:sz w:val="28"/>
          <w:szCs w:val="28"/>
        </w:rPr>
        <w:t xml:space="preserve"> следующих случаях:</w:t>
      </w:r>
    </w:p>
    <w:p w:rsidR="002D4737" w:rsidRPr="00A45C15" w:rsidRDefault="002D4737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 подачи членом комиссии заявления в письменной форме о прекращении своих полномочий.</w:t>
      </w:r>
    </w:p>
    <w:p w:rsidR="002D4737" w:rsidRPr="00A45C15" w:rsidRDefault="002D4737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 прекращения гражданства Российской Федерации.</w:t>
      </w:r>
    </w:p>
    <w:p w:rsidR="002D4737" w:rsidRPr="00A45C15" w:rsidRDefault="002D4737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 в отношении члена комиссии или судебного решения о применении к нему принудительных мер медицинского характера.</w:t>
      </w:r>
    </w:p>
    <w:p w:rsidR="002D4737" w:rsidRPr="00A45C15" w:rsidRDefault="002D4737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lastRenderedPageBreak/>
        <w:t>- признания члена комиссии решением суда, вступившим в законную силу, недееспособным, ограниченно дееспособным, безвестно отсутствующим или умершим.</w:t>
      </w:r>
    </w:p>
    <w:p w:rsidR="002D4737" w:rsidRPr="00A45C15" w:rsidRDefault="002D4737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 смерти члена комиссии.</w:t>
      </w:r>
    </w:p>
    <w:p w:rsidR="002D4737" w:rsidRPr="00A45C15" w:rsidRDefault="002D4737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042" w:rsidRPr="00A45C15" w:rsidRDefault="002D4737" w:rsidP="004125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DE14BC" w:rsidRPr="00A45C15">
        <w:rPr>
          <w:rFonts w:ascii="Times New Roman" w:hAnsi="Times New Roman" w:cs="Times New Roman"/>
          <w:b/>
          <w:sz w:val="28"/>
          <w:szCs w:val="28"/>
        </w:rPr>
        <w:t xml:space="preserve">и обязанности административной </w:t>
      </w:r>
      <w:r w:rsidRPr="00A45C15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5153E2" w:rsidRPr="00A45C15" w:rsidRDefault="005153E2" w:rsidP="004125F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D4737" w:rsidRPr="00A45C15" w:rsidRDefault="00DE14BC" w:rsidP="00DE14BC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Для осуществления своих полномочий </w:t>
      </w:r>
      <w:r w:rsidR="00022C85" w:rsidRPr="00A45C15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Pr="00A45C15">
        <w:rPr>
          <w:rFonts w:ascii="Times New Roman" w:hAnsi="Times New Roman" w:cs="Times New Roman"/>
          <w:sz w:val="28"/>
          <w:szCs w:val="28"/>
        </w:rPr>
        <w:t>к</w:t>
      </w:r>
      <w:r w:rsidR="002D4737" w:rsidRPr="00A45C15">
        <w:rPr>
          <w:rFonts w:ascii="Times New Roman" w:hAnsi="Times New Roman" w:cs="Times New Roman"/>
          <w:sz w:val="28"/>
          <w:szCs w:val="28"/>
        </w:rPr>
        <w:t>омиссия имеет право:</w:t>
      </w:r>
    </w:p>
    <w:p w:rsidR="002D4737" w:rsidRPr="00A45C15" w:rsidRDefault="002D4737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 в пределах своей компетенции рассматривать дела об административных правонарушениях;</w:t>
      </w:r>
    </w:p>
    <w:p w:rsidR="002D4737" w:rsidRPr="00A45C15" w:rsidRDefault="00614984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 запрашивать от должностных лиц органов государственной власти, органов местного самоуправления муниципального образования и организаций независимо от их организационно-правовых форм и форм собственности, находящихся на территории муниципального образования,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614984" w:rsidRPr="00A45C15" w:rsidRDefault="00614984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- приглашать должностных лиц и граждан для получения сведений по </w:t>
      </w:r>
      <w:proofErr w:type="gramStart"/>
      <w:r w:rsidRPr="00A45C15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Pr="00A45C15">
        <w:rPr>
          <w:rFonts w:ascii="Times New Roman" w:hAnsi="Times New Roman" w:cs="Times New Roman"/>
          <w:sz w:val="28"/>
          <w:szCs w:val="28"/>
        </w:rPr>
        <w:t xml:space="preserve"> относящимся к их компетенции;</w:t>
      </w:r>
    </w:p>
    <w:p w:rsidR="00614984" w:rsidRPr="00A45C15" w:rsidRDefault="00614984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 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компетенции;</w:t>
      </w:r>
    </w:p>
    <w:p w:rsidR="00DE14BC" w:rsidRPr="00A45C15" w:rsidRDefault="00DE14BC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 применять к лицу, совершившему административное правонарушение, одно из административных наказаний – предупреждение и штраф;</w:t>
      </w:r>
    </w:p>
    <w:p w:rsidR="00DE14BC" w:rsidRPr="00A45C15" w:rsidRDefault="00DE14BC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- в случае  необходимости проверять существо дела </w:t>
      </w:r>
      <w:r w:rsidR="0001632E" w:rsidRPr="00A45C15">
        <w:rPr>
          <w:rFonts w:ascii="Times New Roman" w:hAnsi="Times New Roman" w:cs="Times New Roman"/>
          <w:sz w:val="28"/>
          <w:szCs w:val="28"/>
        </w:rPr>
        <w:t>до его рассмотрения путем сбора необходимых сведений.</w:t>
      </w:r>
    </w:p>
    <w:p w:rsidR="00614984" w:rsidRPr="00A45C15" w:rsidRDefault="00614984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 принимать решение о временном возложении обязанностей ответственного секретаря комиссии в случае его отсутствия на одного из членов комиссии.</w:t>
      </w:r>
    </w:p>
    <w:p w:rsidR="0001632E" w:rsidRPr="00A45C15" w:rsidRDefault="0001632E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  3.2</w:t>
      </w:r>
      <w:proofErr w:type="gramStart"/>
      <w:r w:rsidRPr="00A45C15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A45C15">
        <w:rPr>
          <w:rFonts w:ascii="Times New Roman" w:hAnsi="Times New Roman" w:cs="Times New Roman"/>
          <w:sz w:val="28"/>
          <w:szCs w:val="28"/>
        </w:rPr>
        <w:t xml:space="preserve">ля осуществления своих полномочий </w:t>
      </w:r>
      <w:r w:rsidR="00022C85" w:rsidRPr="00A45C15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Pr="00A45C15">
        <w:rPr>
          <w:rFonts w:ascii="Times New Roman" w:hAnsi="Times New Roman" w:cs="Times New Roman"/>
          <w:sz w:val="28"/>
          <w:szCs w:val="28"/>
        </w:rPr>
        <w:t>комиссия обязана:</w:t>
      </w:r>
    </w:p>
    <w:p w:rsidR="0001632E" w:rsidRPr="00A45C15" w:rsidRDefault="0001632E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- соблюдать законодательство обадминистративных правонарушение, одно из административных наказаний – предупреждение или штраф;</w:t>
      </w:r>
    </w:p>
    <w:p w:rsidR="0001632E" w:rsidRPr="00A45C15" w:rsidRDefault="0001632E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 предоставлять сведения и отчеты о деятельности комиссии;</w:t>
      </w:r>
    </w:p>
    <w:p w:rsidR="0001632E" w:rsidRPr="00A45C15" w:rsidRDefault="0001632E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- предоставлять </w:t>
      </w:r>
      <w:r w:rsidR="00C153A5" w:rsidRPr="00A45C15">
        <w:rPr>
          <w:rFonts w:ascii="Times New Roman" w:hAnsi="Times New Roman" w:cs="Times New Roman"/>
          <w:sz w:val="28"/>
          <w:szCs w:val="28"/>
        </w:rPr>
        <w:t>государственным органам необходимую информацию и документы</w:t>
      </w:r>
      <w:proofErr w:type="gramStart"/>
      <w:r w:rsidR="00C153A5" w:rsidRPr="00A45C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53A5" w:rsidRPr="00A45C15">
        <w:rPr>
          <w:rFonts w:ascii="Times New Roman" w:hAnsi="Times New Roman" w:cs="Times New Roman"/>
          <w:sz w:val="28"/>
          <w:szCs w:val="28"/>
        </w:rPr>
        <w:t xml:space="preserve"> связанные с осуществлением комиссией своих полномочий;</w:t>
      </w:r>
    </w:p>
    <w:p w:rsidR="00C153A5" w:rsidRPr="00A45C15" w:rsidRDefault="00C153A5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 применять в пределах своей компетенции меры по выявлению и устранению  причин и условий, способствующих совершению административных правонарушений.</w:t>
      </w:r>
    </w:p>
    <w:p w:rsidR="0001632E" w:rsidRPr="00A45C15" w:rsidRDefault="0001632E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984" w:rsidRDefault="00614984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2D8" w:rsidRPr="00A45C15" w:rsidRDefault="004B12D8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984" w:rsidRPr="00A45C15" w:rsidRDefault="00BC5F04" w:rsidP="004125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15">
        <w:rPr>
          <w:rFonts w:ascii="Times New Roman" w:hAnsi="Times New Roman" w:cs="Times New Roman"/>
          <w:b/>
          <w:sz w:val="28"/>
          <w:szCs w:val="28"/>
        </w:rPr>
        <w:t>Члены Ко</w:t>
      </w:r>
      <w:r w:rsidR="00496559" w:rsidRPr="00A45C15">
        <w:rPr>
          <w:rFonts w:ascii="Times New Roman" w:hAnsi="Times New Roman" w:cs="Times New Roman"/>
          <w:b/>
          <w:sz w:val="28"/>
          <w:szCs w:val="28"/>
        </w:rPr>
        <w:t>м</w:t>
      </w:r>
      <w:r w:rsidR="00614984" w:rsidRPr="00A45C15">
        <w:rPr>
          <w:rFonts w:ascii="Times New Roman" w:hAnsi="Times New Roman" w:cs="Times New Roman"/>
          <w:b/>
          <w:sz w:val="28"/>
          <w:szCs w:val="28"/>
        </w:rPr>
        <w:t>исси</w:t>
      </w:r>
      <w:r w:rsidRPr="00A45C15">
        <w:rPr>
          <w:rFonts w:ascii="Times New Roman" w:hAnsi="Times New Roman" w:cs="Times New Roman"/>
          <w:b/>
          <w:sz w:val="28"/>
          <w:szCs w:val="28"/>
        </w:rPr>
        <w:t>и</w:t>
      </w:r>
    </w:p>
    <w:p w:rsidR="005153E2" w:rsidRPr="00A45C15" w:rsidRDefault="005153E2" w:rsidP="004125F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984" w:rsidRPr="00A45C15" w:rsidRDefault="00614984" w:rsidP="00DE14BC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lastRenderedPageBreak/>
        <w:t>Члены комиссии вправе:</w:t>
      </w:r>
    </w:p>
    <w:p w:rsidR="00D86A3C" w:rsidRPr="00A45C15" w:rsidRDefault="00D86A3C" w:rsidP="00D86A3C">
      <w:pPr>
        <w:pStyle w:val="s26"/>
        <w:jc w:val="both"/>
        <w:rPr>
          <w:sz w:val="28"/>
          <w:szCs w:val="28"/>
        </w:rPr>
      </w:pPr>
      <w:r w:rsidRPr="00A45C15">
        <w:rPr>
          <w:rStyle w:val="bumpedfont1514"/>
          <w:sz w:val="28"/>
          <w:szCs w:val="28"/>
        </w:rPr>
        <w:t>Члены административной комиссии вправе:</w:t>
      </w:r>
    </w:p>
    <w:p w:rsidR="00D86A3C" w:rsidRPr="00A45C15" w:rsidRDefault="00D86A3C" w:rsidP="00D86A3C">
      <w:pPr>
        <w:pStyle w:val="s19"/>
        <w:jc w:val="both"/>
        <w:rPr>
          <w:sz w:val="28"/>
          <w:szCs w:val="28"/>
        </w:rPr>
      </w:pPr>
      <w:r w:rsidRPr="00A45C15">
        <w:rPr>
          <w:rStyle w:val="bumpedfont1514"/>
          <w:sz w:val="28"/>
          <w:szCs w:val="28"/>
        </w:rPr>
        <w:t>- участвовать в подготовке заседаний  административной комиссии;</w:t>
      </w:r>
    </w:p>
    <w:p w:rsidR="00D86A3C" w:rsidRPr="00A45C15" w:rsidRDefault="00D86A3C" w:rsidP="00D86A3C">
      <w:pPr>
        <w:pStyle w:val="s26"/>
        <w:jc w:val="both"/>
        <w:rPr>
          <w:sz w:val="28"/>
          <w:szCs w:val="28"/>
        </w:rPr>
      </w:pPr>
      <w:r w:rsidRPr="00A45C15">
        <w:rPr>
          <w:rStyle w:val="bumpedfont1514"/>
          <w:sz w:val="28"/>
          <w:szCs w:val="28"/>
        </w:rPr>
        <w:t>- предварительно, до начала заседания административной комиссии, знакомиться с материалами внесенных на рассмотрение дел об административных правонарушениях;</w:t>
      </w:r>
    </w:p>
    <w:p w:rsidR="00D86A3C" w:rsidRPr="00A45C15" w:rsidRDefault="00D86A3C" w:rsidP="00D86A3C">
      <w:pPr>
        <w:pStyle w:val="s26"/>
        <w:jc w:val="both"/>
        <w:rPr>
          <w:sz w:val="28"/>
          <w:szCs w:val="28"/>
        </w:rPr>
      </w:pPr>
      <w:r w:rsidRPr="00A45C15">
        <w:rPr>
          <w:rStyle w:val="bumpedfont1514"/>
          <w:sz w:val="28"/>
          <w:szCs w:val="28"/>
        </w:rPr>
        <w:t>- участвовать в заседании административной комиссии с правом решающего голоса;</w:t>
      </w:r>
    </w:p>
    <w:p w:rsidR="00D86A3C" w:rsidRPr="00A45C15" w:rsidRDefault="00D86A3C" w:rsidP="00D86A3C">
      <w:pPr>
        <w:pStyle w:val="s26"/>
        <w:jc w:val="both"/>
        <w:rPr>
          <w:sz w:val="28"/>
          <w:szCs w:val="28"/>
        </w:rPr>
      </w:pPr>
      <w:r w:rsidRPr="00A45C15">
        <w:rPr>
          <w:rStyle w:val="bumpedfont1514"/>
          <w:sz w:val="28"/>
          <w:szCs w:val="28"/>
        </w:rPr>
        <w:t>- задавать вопросы лицам, участвующим в производстве по делу об административном правонарушении;</w:t>
      </w:r>
    </w:p>
    <w:p w:rsidR="00D86A3C" w:rsidRPr="00A45C15" w:rsidRDefault="00D86A3C" w:rsidP="00D86A3C">
      <w:pPr>
        <w:pStyle w:val="s26"/>
        <w:jc w:val="both"/>
        <w:rPr>
          <w:sz w:val="28"/>
          <w:szCs w:val="28"/>
        </w:rPr>
      </w:pPr>
      <w:r w:rsidRPr="00A45C15">
        <w:rPr>
          <w:rStyle w:val="bumpedfont1514"/>
          <w:sz w:val="28"/>
          <w:szCs w:val="28"/>
        </w:rPr>
        <w:t>- участвовать в исследовании письменных и вещественных доказательств по делу;</w:t>
      </w:r>
    </w:p>
    <w:p w:rsidR="00D86A3C" w:rsidRPr="00A45C15" w:rsidRDefault="00D86A3C" w:rsidP="00D86A3C">
      <w:pPr>
        <w:pStyle w:val="s26"/>
        <w:jc w:val="both"/>
        <w:rPr>
          <w:sz w:val="28"/>
          <w:szCs w:val="28"/>
        </w:rPr>
      </w:pPr>
      <w:r w:rsidRPr="00A45C15">
        <w:rPr>
          <w:rStyle w:val="bumpedfont1514"/>
          <w:sz w:val="28"/>
          <w:szCs w:val="28"/>
        </w:rPr>
        <w:t xml:space="preserve">- участвовать в обсуждении рассматриваемых административной комиссией дел, вносить предложения по обсуждаемым вопросам, в том числе в порядке </w:t>
      </w:r>
      <w:proofErr w:type="gramStart"/>
      <w:r w:rsidRPr="00A45C15">
        <w:rPr>
          <w:rStyle w:val="bumpedfont1514"/>
          <w:sz w:val="28"/>
          <w:szCs w:val="28"/>
        </w:rPr>
        <w:t>контроля за</w:t>
      </w:r>
      <w:proofErr w:type="gramEnd"/>
      <w:r w:rsidRPr="00A45C15">
        <w:rPr>
          <w:rStyle w:val="bumpedfont1514"/>
          <w:sz w:val="28"/>
          <w:szCs w:val="28"/>
        </w:rPr>
        <w:t xml:space="preserve"> исполнением принятых административной комиссией решений;</w:t>
      </w:r>
    </w:p>
    <w:p w:rsidR="00D86A3C" w:rsidRPr="00A45C15" w:rsidRDefault="00D86A3C" w:rsidP="00D86A3C">
      <w:pPr>
        <w:pStyle w:val="s26"/>
        <w:jc w:val="both"/>
        <w:rPr>
          <w:sz w:val="28"/>
          <w:szCs w:val="28"/>
        </w:rPr>
      </w:pPr>
      <w:r w:rsidRPr="00A45C15">
        <w:rPr>
          <w:rStyle w:val="bumpedfont1514"/>
          <w:sz w:val="28"/>
          <w:szCs w:val="28"/>
        </w:rPr>
        <w:t>- участвовать в голосовании при принятии постановлений и определений по рассмотренным делам.</w:t>
      </w:r>
    </w:p>
    <w:p w:rsidR="00D86A3C" w:rsidRPr="00A45C15" w:rsidRDefault="00DE14BC" w:rsidP="00D86A3C">
      <w:pPr>
        <w:pStyle w:val="s26"/>
        <w:jc w:val="both"/>
        <w:rPr>
          <w:sz w:val="28"/>
          <w:szCs w:val="28"/>
        </w:rPr>
      </w:pPr>
      <w:r w:rsidRPr="00A45C15">
        <w:rPr>
          <w:rStyle w:val="bumpedfont1514"/>
          <w:sz w:val="28"/>
          <w:szCs w:val="28"/>
        </w:rPr>
        <w:t>4.2</w:t>
      </w:r>
      <w:r w:rsidR="00D86A3C" w:rsidRPr="00A45C15">
        <w:rPr>
          <w:rStyle w:val="bumpedfont1514"/>
          <w:sz w:val="28"/>
          <w:szCs w:val="28"/>
        </w:rPr>
        <w:t xml:space="preserve">  Члены административной комиссии самостоятельны и независимы при рассмотрении дела об административном правонарушении</w:t>
      </w:r>
      <w:r w:rsidR="00263B5F" w:rsidRPr="00A45C15">
        <w:rPr>
          <w:rStyle w:val="bumpedfont1514"/>
          <w:sz w:val="28"/>
          <w:szCs w:val="28"/>
        </w:rPr>
        <w:t xml:space="preserve"> и правомочны вносить предложения по обсуждаемым вопросам</w:t>
      </w:r>
      <w:proofErr w:type="gramStart"/>
      <w:r w:rsidR="00263B5F" w:rsidRPr="00A45C15">
        <w:rPr>
          <w:rStyle w:val="bumpedfont1514"/>
          <w:sz w:val="28"/>
          <w:szCs w:val="28"/>
        </w:rPr>
        <w:t xml:space="preserve"> ,</w:t>
      </w:r>
      <w:proofErr w:type="gramEnd"/>
      <w:r w:rsidR="00263B5F" w:rsidRPr="00A45C15">
        <w:rPr>
          <w:rStyle w:val="bumpedfont1514"/>
          <w:sz w:val="28"/>
          <w:szCs w:val="28"/>
        </w:rPr>
        <w:t xml:space="preserve"> в том числе в порядке контроля за исполнением принятых комиссией решений</w:t>
      </w:r>
      <w:r w:rsidR="00D86A3C" w:rsidRPr="00A45C15">
        <w:rPr>
          <w:rStyle w:val="bumpedfont1514"/>
          <w:sz w:val="28"/>
          <w:szCs w:val="28"/>
        </w:rPr>
        <w:t>.</w:t>
      </w:r>
    </w:p>
    <w:p w:rsidR="00D86A3C" w:rsidRPr="00A45C15" w:rsidRDefault="00DE14BC" w:rsidP="00D86A3C">
      <w:pPr>
        <w:pStyle w:val="s26"/>
        <w:jc w:val="both"/>
        <w:rPr>
          <w:sz w:val="28"/>
          <w:szCs w:val="28"/>
        </w:rPr>
      </w:pPr>
      <w:r w:rsidRPr="00A45C15">
        <w:rPr>
          <w:rStyle w:val="bumpedfont1514"/>
          <w:sz w:val="28"/>
          <w:szCs w:val="28"/>
        </w:rPr>
        <w:t>4.3</w:t>
      </w:r>
      <w:r w:rsidR="00D86A3C" w:rsidRPr="00A45C15">
        <w:rPr>
          <w:rStyle w:val="bumpedfont1514"/>
          <w:sz w:val="28"/>
          <w:szCs w:val="28"/>
        </w:rPr>
        <w:t xml:space="preserve"> Члены административной комиссии не вправе разглашать сведения конфиденциального характера, ставшие им известными в связи с рассмотрением дел об административных правонарушениях.</w:t>
      </w:r>
    </w:p>
    <w:p w:rsidR="00D86A3C" w:rsidRPr="00A45C15" w:rsidRDefault="00D86A3C" w:rsidP="00D86A3C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F04" w:rsidRPr="00A45C15" w:rsidRDefault="0028177A" w:rsidP="0028177A">
      <w:pPr>
        <w:pStyle w:val="a3"/>
        <w:tabs>
          <w:tab w:val="left" w:pos="6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ab/>
      </w:r>
    </w:p>
    <w:p w:rsidR="00BC5F04" w:rsidRPr="00A45C15" w:rsidRDefault="00BC5F04" w:rsidP="004125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15">
        <w:rPr>
          <w:rFonts w:ascii="Times New Roman" w:hAnsi="Times New Roman" w:cs="Times New Roman"/>
          <w:b/>
          <w:sz w:val="28"/>
          <w:szCs w:val="28"/>
        </w:rPr>
        <w:t>Председатель и заместитель председателя комиссии</w:t>
      </w:r>
    </w:p>
    <w:p w:rsidR="005153E2" w:rsidRPr="00A45C15" w:rsidRDefault="005153E2" w:rsidP="004125F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F04" w:rsidRPr="00A45C15" w:rsidRDefault="00BC5F04" w:rsidP="00B1316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22C85" w:rsidRPr="00A45C15">
        <w:rPr>
          <w:rFonts w:ascii="Times New Roman" w:hAnsi="Times New Roman" w:cs="Times New Roman"/>
          <w:sz w:val="28"/>
          <w:szCs w:val="28"/>
        </w:rPr>
        <w:t xml:space="preserve">административной  </w:t>
      </w:r>
      <w:r w:rsidRPr="00A45C15">
        <w:rPr>
          <w:rFonts w:ascii="Times New Roman" w:hAnsi="Times New Roman" w:cs="Times New Roman"/>
          <w:sz w:val="28"/>
          <w:szCs w:val="28"/>
        </w:rPr>
        <w:t>комиссии:</w:t>
      </w:r>
    </w:p>
    <w:p w:rsidR="00BC5F04" w:rsidRPr="00A45C15" w:rsidRDefault="00BC5F04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45C15">
        <w:rPr>
          <w:rFonts w:ascii="Times New Roman" w:hAnsi="Times New Roman" w:cs="Times New Roman"/>
          <w:sz w:val="28"/>
          <w:szCs w:val="28"/>
        </w:rPr>
        <w:t>руководит деятельностью комиссии;</w:t>
      </w:r>
    </w:p>
    <w:p w:rsidR="00BC5F04" w:rsidRPr="00A45C15" w:rsidRDefault="005153E2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 председательствуе</w:t>
      </w:r>
      <w:r w:rsidR="00BC5F04" w:rsidRPr="00A45C15">
        <w:rPr>
          <w:rFonts w:ascii="Times New Roman" w:hAnsi="Times New Roman" w:cs="Times New Roman"/>
          <w:sz w:val="28"/>
          <w:szCs w:val="28"/>
        </w:rPr>
        <w:t>т на заседаниях комиссии;</w:t>
      </w:r>
    </w:p>
    <w:p w:rsidR="00BC5F04" w:rsidRPr="00A45C15" w:rsidRDefault="00BC5F04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 w:rsidR="00BC5F04" w:rsidRPr="00A45C15" w:rsidRDefault="00BC5F04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- осуществляет общий </w:t>
      </w:r>
      <w:proofErr w:type="gramStart"/>
      <w:r w:rsidRPr="00A45C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5C15">
        <w:rPr>
          <w:rFonts w:ascii="Times New Roman" w:hAnsi="Times New Roman" w:cs="Times New Roman"/>
          <w:sz w:val="28"/>
          <w:szCs w:val="28"/>
        </w:rPr>
        <w:t xml:space="preserve"> исполнением принятых решений</w:t>
      </w:r>
      <w:r w:rsidR="00351C09" w:rsidRPr="00A45C15">
        <w:rPr>
          <w:rFonts w:ascii="Times New Roman" w:hAnsi="Times New Roman" w:cs="Times New Roman"/>
          <w:sz w:val="28"/>
          <w:szCs w:val="28"/>
        </w:rPr>
        <w:t>, в порядке и сроки, установленные в соответствии с законодательством;</w:t>
      </w:r>
    </w:p>
    <w:p w:rsidR="00351C09" w:rsidRPr="00A45C15" w:rsidRDefault="00351C09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  представляет в уполномоченный государственный орган исполнительной власти отчеты о деятельности административной комиссии;</w:t>
      </w:r>
    </w:p>
    <w:p w:rsidR="00351C09" w:rsidRPr="00A45C15" w:rsidRDefault="00351C09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- действует </w:t>
      </w:r>
      <w:r w:rsidR="00446B2E" w:rsidRPr="00A45C15">
        <w:rPr>
          <w:rFonts w:ascii="Times New Roman" w:hAnsi="Times New Roman" w:cs="Times New Roman"/>
          <w:sz w:val="28"/>
          <w:szCs w:val="28"/>
        </w:rPr>
        <w:t>без доверенности от имени комиссии;</w:t>
      </w:r>
    </w:p>
    <w:p w:rsidR="00446B2E" w:rsidRPr="00A45C15" w:rsidRDefault="00446B2E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 определяет повестку дня;</w:t>
      </w:r>
    </w:p>
    <w:p w:rsidR="00446B2E" w:rsidRPr="00A45C15" w:rsidRDefault="00446B2E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подписывает протокол о </w:t>
      </w:r>
      <w:proofErr w:type="gramStart"/>
      <w:r w:rsidRPr="00A45C15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A45C15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правонарушении;</w:t>
      </w:r>
    </w:p>
    <w:p w:rsidR="00446B2E" w:rsidRPr="00A45C15" w:rsidRDefault="00446B2E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lastRenderedPageBreak/>
        <w:t>- подписывает постановления;</w:t>
      </w:r>
    </w:p>
    <w:p w:rsidR="00446B2E" w:rsidRPr="00A45C15" w:rsidRDefault="00446B2E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 готовит отзывы в судебные инстанции при обжаловании постановлений;</w:t>
      </w:r>
    </w:p>
    <w:p w:rsidR="00446B2E" w:rsidRPr="00A45C15" w:rsidRDefault="00446B2E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 готовит ответы на запросы  органов надзора;</w:t>
      </w:r>
    </w:p>
    <w:p w:rsidR="00B13167" w:rsidRPr="00A45C15" w:rsidRDefault="00446B2E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 составляет протоколы об административных правонарушениях</w:t>
      </w:r>
      <w:proofErr w:type="gramStart"/>
      <w:r w:rsidRPr="00A45C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5C15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Pr="00A45C15">
        <w:rPr>
          <w:rFonts w:ascii="Times New Roman" w:hAnsi="Times New Roman" w:cs="Times New Roman"/>
          <w:sz w:val="28"/>
          <w:szCs w:val="28"/>
          <w:u w:val="single"/>
        </w:rPr>
        <w:t xml:space="preserve">частью 1 20:25 </w:t>
      </w:r>
      <w:r w:rsidRPr="00A45C15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, в связи с неуплатой административного штрафа в срок , предусмотренный   Кодексом Российской Федерации об а</w:t>
      </w:r>
      <w:r w:rsidR="00B13167" w:rsidRPr="00A45C15">
        <w:rPr>
          <w:rFonts w:ascii="Times New Roman" w:hAnsi="Times New Roman" w:cs="Times New Roman"/>
          <w:sz w:val="28"/>
          <w:szCs w:val="28"/>
        </w:rPr>
        <w:t>дминистративных правонарушениях, лицом, подвергнутым административному штрафу по решению административной комиссии;</w:t>
      </w:r>
    </w:p>
    <w:p w:rsidR="00446B2E" w:rsidRPr="00A45C15" w:rsidRDefault="00B13167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Кодексом Российской Федерации об административных правонарушениях и областным законом  «Об административных правонарушениях»</w:t>
      </w:r>
    </w:p>
    <w:p w:rsidR="00BC5F04" w:rsidRPr="00A45C15" w:rsidRDefault="00BC5F04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F04" w:rsidRPr="00A45C15" w:rsidRDefault="00BC5F04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b/>
          <w:sz w:val="28"/>
          <w:szCs w:val="28"/>
        </w:rPr>
        <w:t>5.2.</w:t>
      </w:r>
      <w:r w:rsidRPr="00A45C15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B13167" w:rsidRPr="00A45C15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A45C15">
        <w:rPr>
          <w:rFonts w:ascii="Times New Roman" w:hAnsi="Times New Roman" w:cs="Times New Roman"/>
          <w:sz w:val="28"/>
          <w:szCs w:val="28"/>
        </w:rPr>
        <w:t>комиссии</w:t>
      </w:r>
      <w:r w:rsidR="00B13167" w:rsidRPr="00A45C15">
        <w:rPr>
          <w:rFonts w:ascii="Times New Roman" w:hAnsi="Times New Roman" w:cs="Times New Roman"/>
          <w:sz w:val="28"/>
          <w:szCs w:val="28"/>
        </w:rPr>
        <w:t xml:space="preserve"> пользуется полномочиями члена административной комиссии</w:t>
      </w:r>
      <w:proofErr w:type="gramStart"/>
      <w:r w:rsidR="00B13167" w:rsidRPr="00A45C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3167" w:rsidRPr="00A45C15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A45C15">
        <w:rPr>
          <w:rFonts w:ascii="Times New Roman" w:hAnsi="Times New Roman" w:cs="Times New Roman"/>
          <w:sz w:val="28"/>
          <w:szCs w:val="28"/>
        </w:rPr>
        <w:t>:</w:t>
      </w:r>
    </w:p>
    <w:p w:rsidR="00BC5F04" w:rsidRPr="00A45C15" w:rsidRDefault="00BC5F04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 организует подготовку дел об административных правонарушениях к рассмотрению на заседании комиссии</w:t>
      </w:r>
      <w:r w:rsidR="00B13167" w:rsidRPr="00A45C15">
        <w:rPr>
          <w:rFonts w:ascii="Times New Roman" w:hAnsi="Times New Roman" w:cs="Times New Roman"/>
          <w:sz w:val="28"/>
          <w:szCs w:val="28"/>
        </w:rPr>
        <w:t>;</w:t>
      </w:r>
    </w:p>
    <w:p w:rsidR="00B13167" w:rsidRPr="00A45C15" w:rsidRDefault="00B13167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 исполняет обязанности председателя административной комиссии во время его отсутствия;</w:t>
      </w:r>
    </w:p>
    <w:p w:rsidR="00BC5F04" w:rsidRPr="00A45C15" w:rsidRDefault="00BC5F04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- </w:t>
      </w:r>
      <w:r w:rsidR="00D86A3C" w:rsidRPr="00A45C15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для члена административной комиссии.</w:t>
      </w:r>
    </w:p>
    <w:p w:rsidR="007C35AC" w:rsidRPr="00A45C15" w:rsidRDefault="007C35AC" w:rsidP="004125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F04" w:rsidRPr="00A45C15" w:rsidRDefault="00BC5F04" w:rsidP="004125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15">
        <w:rPr>
          <w:rFonts w:ascii="Times New Roman" w:hAnsi="Times New Roman" w:cs="Times New Roman"/>
          <w:b/>
          <w:sz w:val="28"/>
          <w:szCs w:val="28"/>
        </w:rPr>
        <w:t>Ответственный секретарь комиссии</w:t>
      </w:r>
    </w:p>
    <w:p w:rsidR="00C42974" w:rsidRPr="00A45C15" w:rsidRDefault="00C42974" w:rsidP="004125F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974" w:rsidRPr="00A45C15" w:rsidRDefault="00BC5F04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b/>
          <w:sz w:val="28"/>
          <w:szCs w:val="28"/>
        </w:rPr>
        <w:t>6.1.</w:t>
      </w:r>
      <w:r w:rsidRPr="00A45C15">
        <w:rPr>
          <w:rFonts w:ascii="Times New Roman" w:hAnsi="Times New Roman" w:cs="Times New Roman"/>
          <w:sz w:val="28"/>
          <w:szCs w:val="28"/>
        </w:rPr>
        <w:t>Ответственный секретарь комиссии исполняет свои обязан</w:t>
      </w:r>
      <w:r w:rsidR="00C42974" w:rsidRPr="00A45C15">
        <w:rPr>
          <w:rFonts w:ascii="Times New Roman" w:hAnsi="Times New Roman" w:cs="Times New Roman"/>
          <w:sz w:val="28"/>
          <w:szCs w:val="28"/>
        </w:rPr>
        <w:t>н</w:t>
      </w:r>
      <w:r w:rsidRPr="00A45C15">
        <w:rPr>
          <w:rFonts w:ascii="Times New Roman" w:hAnsi="Times New Roman" w:cs="Times New Roman"/>
          <w:sz w:val="28"/>
          <w:szCs w:val="28"/>
        </w:rPr>
        <w:t xml:space="preserve">ости </w:t>
      </w:r>
      <w:proofErr w:type="gramStart"/>
      <w:r w:rsidRPr="00A45C1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153E2" w:rsidRPr="00A45C15" w:rsidRDefault="00D86A3C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постоянной основе и пользуется полномочиями члена административной комиссии.</w:t>
      </w:r>
    </w:p>
    <w:p w:rsidR="00BC5F04" w:rsidRPr="00A45C15" w:rsidRDefault="00BC5F04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b/>
          <w:sz w:val="28"/>
          <w:szCs w:val="28"/>
        </w:rPr>
        <w:t xml:space="preserve">          6.2.</w:t>
      </w:r>
      <w:r w:rsidRPr="00A45C15">
        <w:rPr>
          <w:rFonts w:ascii="Times New Roman" w:hAnsi="Times New Roman" w:cs="Times New Roman"/>
          <w:sz w:val="28"/>
          <w:szCs w:val="28"/>
        </w:rPr>
        <w:t>Ответственный секретарь:</w:t>
      </w:r>
    </w:p>
    <w:p w:rsidR="00D86A3C" w:rsidRPr="00A45C15" w:rsidRDefault="00D86A3C" w:rsidP="00D86A3C">
      <w:pPr>
        <w:pStyle w:val="s19"/>
        <w:jc w:val="both"/>
        <w:rPr>
          <w:rFonts w:eastAsia="Times New Roman"/>
          <w:sz w:val="28"/>
          <w:szCs w:val="28"/>
        </w:rPr>
      </w:pPr>
      <w:r w:rsidRPr="00A45C15">
        <w:rPr>
          <w:sz w:val="28"/>
          <w:szCs w:val="28"/>
        </w:rPr>
        <w:t>-</w:t>
      </w:r>
      <w:r w:rsidRPr="00A45C15">
        <w:rPr>
          <w:rFonts w:eastAsia="Times New Roman"/>
          <w:sz w:val="28"/>
          <w:szCs w:val="28"/>
        </w:rPr>
        <w:t>- регистрирует, оформляет и ведет учет дел об административных правонарушениях, входящей и отправляемой корреспонденции.</w:t>
      </w:r>
    </w:p>
    <w:p w:rsidR="00D86A3C" w:rsidRPr="00A45C15" w:rsidRDefault="00D86A3C" w:rsidP="00D86A3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15">
        <w:rPr>
          <w:rFonts w:ascii="Times New Roman" w:eastAsia="Times New Roman" w:hAnsi="Times New Roman" w:cs="Times New Roman"/>
          <w:sz w:val="28"/>
          <w:szCs w:val="28"/>
        </w:rPr>
        <w:t>- осуществляет предварительную подготовку к рассмотрению дел об административных правонарушениях;</w:t>
      </w:r>
    </w:p>
    <w:p w:rsidR="00D86A3C" w:rsidRPr="00A45C15" w:rsidRDefault="00D86A3C" w:rsidP="00D86A3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15">
        <w:rPr>
          <w:rFonts w:ascii="Times New Roman" w:eastAsia="Times New Roman" w:hAnsi="Times New Roman" w:cs="Times New Roman"/>
          <w:sz w:val="28"/>
          <w:szCs w:val="28"/>
        </w:rPr>
        <w:t>- оповещает должным образом членов административной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административной комиссии;</w:t>
      </w:r>
    </w:p>
    <w:p w:rsidR="00D86A3C" w:rsidRPr="00A45C15" w:rsidRDefault="00D86A3C" w:rsidP="00D86A3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15">
        <w:rPr>
          <w:rFonts w:ascii="Times New Roman" w:eastAsia="Times New Roman" w:hAnsi="Times New Roman" w:cs="Times New Roman"/>
          <w:sz w:val="28"/>
          <w:szCs w:val="28"/>
        </w:rPr>
        <w:t>- ведет и оформляет в соответствии с требованиями действующего законодательства протокол заседания административной комиссии и подписывает его;</w:t>
      </w:r>
    </w:p>
    <w:p w:rsidR="00D86A3C" w:rsidRPr="00A45C15" w:rsidRDefault="00D86A3C" w:rsidP="00D86A3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15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осуществляет подготовку и оформление в соответствии с требованиями, установленными Кодексом Российской Федерации об административных правонарушениях, постановлений, определений, представлений, вынесенных административной комиссией;</w:t>
      </w:r>
    </w:p>
    <w:p w:rsidR="00D86A3C" w:rsidRPr="00A45C15" w:rsidRDefault="00D86A3C" w:rsidP="00D86A3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15">
        <w:rPr>
          <w:rFonts w:ascii="Times New Roman" w:eastAsia="Times New Roman" w:hAnsi="Times New Roman" w:cs="Times New Roman"/>
          <w:sz w:val="28"/>
          <w:szCs w:val="28"/>
        </w:rPr>
        <w:t>- обеспечивает вручение копий постановлений, определений и представлений, вынесенных административной комиссией, а также их рассылку в установленные сроки лицам, в отношении которых они вынесены, их представителям, потерпевшему в соответствии с действующим законодательством;</w:t>
      </w:r>
    </w:p>
    <w:p w:rsidR="00D86A3C" w:rsidRPr="00A45C15" w:rsidRDefault="00D86A3C" w:rsidP="00D86A3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15">
        <w:rPr>
          <w:rFonts w:ascii="Times New Roman" w:eastAsia="Times New Roman" w:hAnsi="Times New Roman" w:cs="Times New Roman"/>
          <w:sz w:val="28"/>
          <w:szCs w:val="28"/>
        </w:rPr>
        <w:t>​- осуществляет контроль, за исполнением вынесенных административной комиссией постановлений, определений, представлений; </w:t>
      </w:r>
    </w:p>
    <w:p w:rsidR="00D86A3C" w:rsidRPr="00A45C15" w:rsidRDefault="00D86A3C" w:rsidP="00D86A3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15">
        <w:rPr>
          <w:rFonts w:ascii="Times New Roman" w:eastAsia="Times New Roman" w:hAnsi="Times New Roman" w:cs="Times New Roman"/>
          <w:sz w:val="28"/>
          <w:szCs w:val="28"/>
        </w:rPr>
        <w:t>​- ведет делопроизводство административной комиссии; </w:t>
      </w:r>
    </w:p>
    <w:p w:rsidR="00D86A3C" w:rsidRPr="00A45C15" w:rsidRDefault="00D86A3C" w:rsidP="00D86A3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15">
        <w:rPr>
          <w:rFonts w:ascii="Times New Roman" w:eastAsia="Times New Roman" w:hAnsi="Times New Roman" w:cs="Times New Roman"/>
          <w:sz w:val="28"/>
          <w:szCs w:val="28"/>
        </w:rPr>
        <w:t>- осуществляет техническое  обслуживание работы административной комиссии;</w:t>
      </w:r>
    </w:p>
    <w:p w:rsidR="00D86A3C" w:rsidRPr="00A45C15" w:rsidRDefault="00D86A3C" w:rsidP="00D86A3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15">
        <w:rPr>
          <w:rFonts w:ascii="Times New Roman" w:eastAsia="Times New Roman" w:hAnsi="Times New Roman" w:cs="Times New Roman"/>
          <w:sz w:val="28"/>
          <w:szCs w:val="28"/>
        </w:rPr>
        <w:t>- осуществляет подготовку отчетности по работе административной комиссии;</w:t>
      </w:r>
    </w:p>
    <w:p w:rsidR="00D86A3C" w:rsidRPr="00A45C15" w:rsidRDefault="00D86A3C" w:rsidP="00D86A3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15">
        <w:rPr>
          <w:rFonts w:ascii="Times New Roman" w:eastAsia="Times New Roman" w:hAnsi="Times New Roman" w:cs="Times New Roman"/>
          <w:sz w:val="28"/>
          <w:szCs w:val="28"/>
        </w:rPr>
        <w:t>- составляет протоколы об административных правонарушениях, предусмотренных частью 1 статьи 20.25 КоАП РФ, в отношении лиц, не уплативших административный штраф, и направляет их мировому судье для рассмотрения;</w:t>
      </w:r>
    </w:p>
    <w:p w:rsidR="00D86A3C" w:rsidRPr="00A45C15" w:rsidRDefault="00D86A3C" w:rsidP="00D86A3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15">
        <w:rPr>
          <w:rFonts w:ascii="Times New Roman" w:eastAsia="Times New Roman" w:hAnsi="Times New Roman" w:cs="Times New Roman"/>
          <w:sz w:val="28"/>
          <w:szCs w:val="28"/>
        </w:rPr>
        <w:t>- осуществляет взаимодействие с правоохранительными судебными органами по вопросам исполнения решений административной комиссии о привлечении граждан, должностных и юридических лиц к административной ответственности;</w:t>
      </w:r>
    </w:p>
    <w:p w:rsidR="00D86A3C" w:rsidRPr="00A45C15" w:rsidRDefault="00D86A3C" w:rsidP="00D86A3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15">
        <w:rPr>
          <w:rFonts w:ascii="Times New Roman" w:eastAsia="Times New Roman" w:hAnsi="Times New Roman" w:cs="Times New Roman"/>
          <w:sz w:val="28"/>
          <w:szCs w:val="28"/>
        </w:rPr>
        <w:t>​ - готовит ответы на запросы, жалобы, письма, обращения по вопросам, относящимся к его компетенции; </w:t>
      </w:r>
    </w:p>
    <w:p w:rsidR="00D86A3C" w:rsidRPr="00A45C15" w:rsidRDefault="00D86A3C" w:rsidP="00D86A3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15">
        <w:rPr>
          <w:rFonts w:ascii="Times New Roman" w:eastAsia="Times New Roman" w:hAnsi="Times New Roman" w:cs="Times New Roman"/>
          <w:sz w:val="28"/>
          <w:szCs w:val="28"/>
        </w:rPr>
        <w:t>- представляет и защищает по доверенности интересы административной комиссии  во всех предприятиях, организациях, учреждениях, а также органах государственной власти и местного самоуправления, в том числе в нотариальных конторах, органах внутренних дел, в прокуратуре, в арбитражном суде, в суде общей юрисдикции по всем вопросам в пределах своей компетенции; </w:t>
      </w:r>
    </w:p>
    <w:p w:rsidR="00D86A3C" w:rsidRPr="00A45C15" w:rsidRDefault="00D86A3C" w:rsidP="00D86A3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15">
        <w:rPr>
          <w:rFonts w:ascii="Times New Roman" w:eastAsia="Times New Roman" w:hAnsi="Times New Roman" w:cs="Times New Roman"/>
          <w:sz w:val="28"/>
          <w:szCs w:val="28"/>
        </w:rPr>
        <w:t>- подготавливает информацию по вопросам деятельности административной комиссии для размещения в средствах массовой информации, на официальном сайте администрации Красногорского района;</w:t>
      </w:r>
    </w:p>
    <w:p w:rsidR="00D86A3C" w:rsidRPr="00A45C15" w:rsidRDefault="00D86A3C" w:rsidP="00D86A3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15">
        <w:rPr>
          <w:rFonts w:ascii="Times New Roman" w:eastAsia="Times New Roman" w:hAnsi="Times New Roman" w:cs="Times New Roman"/>
          <w:sz w:val="28"/>
          <w:szCs w:val="28"/>
        </w:rPr>
        <w:lastRenderedPageBreak/>
        <w:t>- оказывает консультационную и методическую помощь должностным лицам, уполномоченным составлять протоколы об административных правонарушениях; </w:t>
      </w:r>
    </w:p>
    <w:p w:rsidR="00D86A3C" w:rsidRPr="00A45C15" w:rsidRDefault="00D86A3C" w:rsidP="00D86A3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15">
        <w:rPr>
          <w:rFonts w:ascii="Times New Roman" w:eastAsia="Times New Roman" w:hAnsi="Times New Roman" w:cs="Times New Roman"/>
          <w:sz w:val="28"/>
          <w:szCs w:val="28"/>
        </w:rPr>
        <w:t>- выполняет поручения председателя административной комиссии.</w:t>
      </w:r>
    </w:p>
    <w:p w:rsidR="00D86A3C" w:rsidRPr="00A45C15" w:rsidRDefault="00D86A3C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5AC" w:rsidRPr="00A45C15" w:rsidRDefault="007C35AC" w:rsidP="004125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A5" w:rsidRPr="00A45C15" w:rsidRDefault="00C153A5" w:rsidP="004125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A5" w:rsidRPr="00A45C15" w:rsidRDefault="00C153A5" w:rsidP="004125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A5" w:rsidRPr="00A45C15" w:rsidRDefault="00C153A5" w:rsidP="004125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EAD" w:rsidRPr="00A45C15" w:rsidRDefault="00D46EAD" w:rsidP="00C153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C15">
        <w:rPr>
          <w:rFonts w:ascii="Times New Roman" w:hAnsi="Times New Roman" w:cs="Times New Roman"/>
          <w:b/>
          <w:sz w:val="28"/>
          <w:szCs w:val="28"/>
        </w:rPr>
        <w:t xml:space="preserve">7.Порядок и сроки рассмотрения </w:t>
      </w:r>
      <w:r w:rsidR="00022C85" w:rsidRPr="00A45C15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A45C15">
        <w:rPr>
          <w:rFonts w:ascii="Times New Roman" w:hAnsi="Times New Roman" w:cs="Times New Roman"/>
          <w:b/>
          <w:sz w:val="28"/>
          <w:szCs w:val="28"/>
        </w:rPr>
        <w:t>комиссией дела</w:t>
      </w:r>
    </w:p>
    <w:p w:rsidR="00D46EAD" w:rsidRPr="00A45C15" w:rsidRDefault="00D46EAD" w:rsidP="00C153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C15">
        <w:rPr>
          <w:rFonts w:ascii="Times New Roman" w:hAnsi="Times New Roman" w:cs="Times New Roman"/>
          <w:b/>
          <w:sz w:val="28"/>
          <w:szCs w:val="28"/>
        </w:rPr>
        <w:t>об административном правонарушении</w:t>
      </w:r>
    </w:p>
    <w:p w:rsidR="00C42974" w:rsidRPr="00A45C15" w:rsidRDefault="00C42974" w:rsidP="004125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EAD" w:rsidRPr="00A45C15" w:rsidRDefault="00D46EAD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          7.1.Заседания </w:t>
      </w:r>
      <w:r w:rsidR="00F42D99" w:rsidRPr="00A45C15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A45C15">
        <w:rPr>
          <w:rFonts w:ascii="Times New Roman" w:hAnsi="Times New Roman" w:cs="Times New Roman"/>
          <w:sz w:val="28"/>
          <w:szCs w:val="28"/>
        </w:rPr>
        <w:t>комиссии по поручению председателя комиссии созываются ответственным секретарём, а в его отсутствие – членом комиссии, на которого возложено исполнение обязан</w:t>
      </w:r>
      <w:r w:rsidR="00F42D99" w:rsidRPr="00A45C15">
        <w:rPr>
          <w:rFonts w:ascii="Times New Roman" w:hAnsi="Times New Roman" w:cs="Times New Roman"/>
          <w:sz w:val="28"/>
          <w:szCs w:val="28"/>
        </w:rPr>
        <w:t>ностей ответственного секретаря и проходят по мере поступления протоколов об административных правонарушениях с учетом установленного законодательства сроком для рассмотрения дел об административных правонарушениях. О дате и времени проведен</w:t>
      </w:r>
      <w:r w:rsidR="00263B5F" w:rsidRPr="00A45C15">
        <w:rPr>
          <w:rFonts w:ascii="Times New Roman" w:hAnsi="Times New Roman" w:cs="Times New Roman"/>
          <w:sz w:val="28"/>
          <w:szCs w:val="28"/>
        </w:rPr>
        <w:t>ия заседания административной комиссии ее члены извещаются заблаговременно</w:t>
      </w:r>
      <w:r w:rsidR="00F42D99" w:rsidRPr="00A45C15">
        <w:rPr>
          <w:rFonts w:ascii="Times New Roman" w:hAnsi="Times New Roman" w:cs="Times New Roman"/>
          <w:sz w:val="28"/>
          <w:szCs w:val="28"/>
        </w:rPr>
        <w:t>.</w:t>
      </w:r>
    </w:p>
    <w:p w:rsidR="00D46EAD" w:rsidRPr="00A45C15" w:rsidRDefault="00D46EAD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          7.2.</w:t>
      </w:r>
      <w:r w:rsidR="00022C85" w:rsidRPr="00A45C15">
        <w:rPr>
          <w:rFonts w:ascii="Times New Roman" w:hAnsi="Times New Roman" w:cs="Times New Roman"/>
          <w:sz w:val="28"/>
          <w:szCs w:val="28"/>
        </w:rPr>
        <w:t xml:space="preserve"> Административная к</w:t>
      </w:r>
      <w:r w:rsidRPr="00A45C15">
        <w:rPr>
          <w:rFonts w:ascii="Times New Roman" w:hAnsi="Times New Roman" w:cs="Times New Roman"/>
          <w:sz w:val="28"/>
          <w:szCs w:val="28"/>
        </w:rPr>
        <w:t>омиссия вправе рассматривать дело об административном правонарушении, если на её заседании присутствует более половины от общего числа членов комиссии.</w:t>
      </w:r>
    </w:p>
    <w:p w:rsidR="00DC0AD3" w:rsidRPr="00A45C15" w:rsidRDefault="00D46EAD" w:rsidP="004125F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          7.3.</w:t>
      </w:r>
      <w:r w:rsidR="00DC0AD3" w:rsidRPr="00A45C15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 по делам об административных правонарушениях, исполнение постановлений комиссии по делам об административных правонарушениях осуществляется в соответствии с </w:t>
      </w:r>
      <w:hyperlink r:id="rId6" w:history="1">
        <w:r w:rsidR="00DC0AD3" w:rsidRPr="00A45C15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Кодексом Российской Федерации об административных правонарушениях</w:t>
        </w:r>
      </w:hyperlink>
      <w:r w:rsidR="00DC0AD3" w:rsidRPr="00A45C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6EAD" w:rsidRPr="00A45C15" w:rsidRDefault="00022C85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Административная к</w:t>
      </w:r>
      <w:r w:rsidR="00D46EAD" w:rsidRPr="00A45C15">
        <w:rPr>
          <w:rFonts w:ascii="Times New Roman" w:hAnsi="Times New Roman" w:cs="Times New Roman"/>
          <w:sz w:val="28"/>
          <w:szCs w:val="28"/>
        </w:rPr>
        <w:t>омиссия рассматривает дело в открытом заседании.</w:t>
      </w:r>
    </w:p>
    <w:p w:rsidR="00D46EAD" w:rsidRPr="00A45C15" w:rsidRDefault="00D46EAD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           7.4. Дело об административном правонарушении рассматривается в пятнадцатидневный срок со дня получения комиссией протокола об административном правонарушении</w:t>
      </w:r>
      <w:r w:rsidR="00FE60AD" w:rsidRPr="00A45C15">
        <w:rPr>
          <w:rFonts w:ascii="Times New Roman" w:hAnsi="Times New Roman" w:cs="Times New Roman"/>
          <w:sz w:val="28"/>
          <w:szCs w:val="28"/>
        </w:rPr>
        <w:t xml:space="preserve"> и других материалов</w:t>
      </w:r>
      <w:proofErr w:type="gramStart"/>
      <w:r w:rsidR="00FE60AD" w:rsidRPr="00A45C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60AD" w:rsidRPr="00A45C15">
        <w:rPr>
          <w:rFonts w:ascii="Times New Roman" w:hAnsi="Times New Roman" w:cs="Times New Roman"/>
          <w:sz w:val="28"/>
          <w:szCs w:val="28"/>
        </w:rPr>
        <w:t xml:space="preserve"> полученных с применением работающих в автоматическом режиме специальных технических средств , имеющих функции фото – и киносъемки, видеозаписи, или средств фото- киносъемки, видеозаписи</w:t>
      </w:r>
      <w:r w:rsidRPr="00A45C15">
        <w:rPr>
          <w:rFonts w:ascii="Times New Roman" w:hAnsi="Times New Roman" w:cs="Times New Roman"/>
          <w:sz w:val="28"/>
          <w:szCs w:val="28"/>
        </w:rPr>
        <w:t>.</w:t>
      </w:r>
    </w:p>
    <w:p w:rsidR="00D46EAD" w:rsidRPr="00A45C15" w:rsidRDefault="00D46EAD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           7.5.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 срок рассмотрения дела может быть продлен комиссией, но не более чем на один месяц</w:t>
      </w:r>
      <w:proofErr w:type="gramStart"/>
      <w:r w:rsidRPr="00A45C15">
        <w:rPr>
          <w:rFonts w:ascii="Times New Roman" w:hAnsi="Times New Roman" w:cs="Times New Roman"/>
          <w:sz w:val="28"/>
          <w:szCs w:val="28"/>
        </w:rPr>
        <w:t>.</w:t>
      </w:r>
      <w:r w:rsidR="0064202A" w:rsidRPr="00A45C1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64202A" w:rsidRPr="00A45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продлении указанного срока административная комиссия , рассматривающие дело, выносят мотивированное определение.</w:t>
      </w:r>
    </w:p>
    <w:p w:rsidR="00902CDE" w:rsidRPr="00A45C15" w:rsidRDefault="00CC54B2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           7.6. </w:t>
      </w:r>
      <w:proofErr w:type="gramStart"/>
      <w:r w:rsidRPr="00A45C15">
        <w:rPr>
          <w:rFonts w:ascii="Times New Roman" w:hAnsi="Times New Roman" w:cs="Times New Roman"/>
          <w:sz w:val="28"/>
          <w:szCs w:val="28"/>
        </w:rPr>
        <w:t xml:space="preserve">Дело об административном </w:t>
      </w:r>
      <w:r w:rsidR="00902CDE" w:rsidRPr="00A45C15">
        <w:rPr>
          <w:rFonts w:ascii="Times New Roman" w:hAnsi="Times New Roman" w:cs="Times New Roman"/>
          <w:sz w:val="28"/>
          <w:szCs w:val="28"/>
        </w:rPr>
        <w:t xml:space="preserve">правонарушении рассматривается  при  участии </w:t>
      </w:r>
      <w:r w:rsidRPr="00A45C15">
        <w:rPr>
          <w:rFonts w:ascii="Times New Roman" w:hAnsi="Times New Roman" w:cs="Times New Roman"/>
          <w:sz w:val="28"/>
          <w:szCs w:val="28"/>
        </w:rPr>
        <w:t xml:space="preserve"> лица, привлекаемого к ад</w:t>
      </w:r>
      <w:r w:rsidR="00902CDE" w:rsidRPr="00A45C15">
        <w:rPr>
          <w:rFonts w:ascii="Times New Roman" w:hAnsi="Times New Roman" w:cs="Times New Roman"/>
          <w:sz w:val="28"/>
          <w:szCs w:val="28"/>
        </w:rPr>
        <w:t xml:space="preserve">министративной ответственности, ему обеспечивается право ознакомления с актом, на основании которого </w:t>
      </w:r>
      <w:r w:rsidR="00902CDE" w:rsidRPr="00A45C15">
        <w:rPr>
          <w:rFonts w:ascii="Times New Roman" w:hAnsi="Times New Roman" w:cs="Times New Roman"/>
          <w:sz w:val="28"/>
          <w:szCs w:val="28"/>
        </w:rPr>
        <w:lastRenderedPageBreak/>
        <w:t>возбуждено дело, и другими материалами, относящимися к делу, право давать объяснения по существу нарушения, заявлять ходатайство, а также</w:t>
      </w:r>
      <w:r w:rsidR="005D12D9">
        <w:rPr>
          <w:rFonts w:ascii="Times New Roman" w:hAnsi="Times New Roman" w:cs="Times New Roman"/>
          <w:sz w:val="28"/>
          <w:szCs w:val="28"/>
        </w:rPr>
        <w:t xml:space="preserve"> случаи, предусмотренные ч.3 ст.28.6 КоАП РФ</w:t>
      </w:r>
      <w:r w:rsidR="00902CDE" w:rsidRPr="00A45C15">
        <w:rPr>
          <w:rFonts w:ascii="Times New Roman" w:hAnsi="Times New Roman" w:cs="Times New Roman"/>
          <w:sz w:val="28"/>
          <w:szCs w:val="28"/>
        </w:rPr>
        <w:t xml:space="preserve"> и другие права, предусмотренные Кодексом Российской Федерации об административных правонарушениях.</w:t>
      </w:r>
      <w:proofErr w:type="gramEnd"/>
    </w:p>
    <w:p w:rsidR="00902CDE" w:rsidRPr="00A45C15" w:rsidRDefault="00902CDE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В отсутствии этого лица дело может быть рассмотрено лишь в случаях, когда имеются достоверные данные об его надлежащем </w:t>
      </w:r>
      <w:proofErr w:type="gramStart"/>
      <w:r w:rsidR="00CD7F0F" w:rsidRPr="00A45C15">
        <w:rPr>
          <w:rFonts w:ascii="Times New Roman" w:hAnsi="Times New Roman" w:cs="Times New Roman"/>
          <w:sz w:val="28"/>
          <w:szCs w:val="28"/>
        </w:rPr>
        <w:t>извещении</w:t>
      </w:r>
      <w:proofErr w:type="gramEnd"/>
      <w:r w:rsidR="00CD7F0F" w:rsidRPr="00A45C15">
        <w:rPr>
          <w:rFonts w:ascii="Times New Roman" w:hAnsi="Times New Roman" w:cs="Times New Roman"/>
          <w:sz w:val="28"/>
          <w:szCs w:val="28"/>
        </w:rPr>
        <w:t xml:space="preserve"> о времени и месте рассмотрения дела и отсутствует ходатайство об отложении рассмотрения дела либо если такое ходатайство остановлено без удовлетворения.</w:t>
      </w:r>
    </w:p>
    <w:p w:rsidR="00A83618" w:rsidRPr="00A45C15" w:rsidRDefault="00CC54B2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            7.7. При рассмотрении дела об административном правонарушении ведётся протокол заседания комиссии,</w:t>
      </w:r>
      <w:r w:rsidR="00A83618" w:rsidRPr="00A45C15">
        <w:rPr>
          <w:rFonts w:ascii="Times New Roman" w:hAnsi="Times New Roman" w:cs="Times New Roman"/>
          <w:sz w:val="28"/>
          <w:szCs w:val="28"/>
        </w:rPr>
        <w:t xml:space="preserve"> в протоколе указываются</w:t>
      </w:r>
      <w:proofErr w:type="gramStart"/>
      <w:r w:rsidR="00A83618" w:rsidRPr="00A45C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83618" w:rsidRPr="00A45C15" w:rsidRDefault="00A83618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- дата и место рассмотрения дела, </w:t>
      </w:r>
    </w:p>
    <w:p w:rsidR="00A83618" w:rsidRPr="00A45C15" w:rsidRDefault="00A83618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- наименование и состав коллегиального органа, рассматривающего дело, </w:t>
      </w:r>
    </w:p>
    <w:p w:rsidR="00A83618" w:rsidRPr="00A45C15" w:rsidRDefault="00A83618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-событие рассматриваемого административного правонарушения,</w:t>
      </w:r>
    </w:p>
    <w:p w:rsidR="00EA1072" w:rsidRPr="00A45C15" w:rsidRDefault="00A83618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-</w:t>
      </w:r>
      <w:r w:rsidR="00EA1072" w:rsidRPr="00A45C15">
        <w:rPr>
          <w:rFonts w:ascii="Times New Roman" w:hAnsi="Times New Roman" w:cs="Times New Roman"/>
          <w:sz w:val="28"/>
          <w:szCs w:val="28"/>
        </w:rPr>
        <w:t>сведения рассматриваемого административного правонарушения,</w:t>
      </w:r>
    </w:p>
    <w:p w:rsidR="00EA1072" w:rsidRPr="00A45C15" w:rsidRDefault="00EA1072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-отводы, ходатайства и результаты их рассмотрения,</w:t>
      </w:r>
    </w:p>
    <w:p w:rsidR="00EA1072" w:rsidRPr="00A45C15" w:rsidRDefault="00EA1072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-объяснения, показания, пояснения и заключения соответствующих лиц, участвующих в рассмотрении дела,</w:t>
      </w:r>
    </w:p>
    <w:p w:rsidR="00EA1072" w:rsidRPr="00A45C15" w:rsidRDefault="00EA1072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>-документы, исследованные при рассмотрении дела.</w:t>
      </w:r>
    </w:p>
    <w:p w:rsidR="00CC54B2" w:rsidRPr="00A45C15" w:rsidRDefault="00EA1072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CC54B2" w:rsidRPr="00A45C15">
        <w:rPr>
          <w:rFonts w:ascii="Times New Roman" w:hAnsi="Times New Roman" w:cs="Times New Roman"/>
          <w:sz w:val="28"/>
          <w:szCs w:val="28"/>
        </w:rPr>
        <w:t>подписывается председательствующим на заседании и ответственным секретарём комиссии.</w:t>
      </w:r>
    </w:p>
    <w:p w:rsidR="00C42974" w:rsidRPr="00A45C15" w:rsidRDefault="00C42974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            7.8. По результатам рассмотрения дела об административном правонарушении </w:t>
      </w:r>
      <w:r w:rsidR="00022C85" w:rsidRPr="00A45C15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Pr="00A45C15">
        <w:rPr>
          <w:rFonts w:ascii="Times New Roman" w:hAnsi="Times New Roman" w:cs="Times New Roman"/>
          <w:sz w:val="28"/>
          <w:szCs w:val="28"/>
        </w:rPr>
        <w:t>комиссия принимает решение, которое оформляется постановлением. Решение по рассматриваемому комиссией делу об административном правонарушении считается принятым, если за него проголосовало более половины от числа членов комиссии, присутствующих на заседании. В случае равного распределения голосов решающим голосом обладает председатель комиссии.</w:t>
      </w:r>
    </w:p>
    <w:p w:rsidR="0039228D" w:rsidRPr="00A45C15" w:rsidRDefault="0039228D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Производство по делам об административных правонарушениях, исполнение постановлений комиссии по делам об административных правонарушениях осуществляется в соответствии </w:t>
      </w:r>
      <w:r w:rsidR="005D1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главами 31 и 32 </w:t>
      </w:r>
      <w:r w:rsidRPr="00A45C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A45C15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Кодексом Российской Федерации об административных правонарушениях</w:t>
        </w:r>
      </w:hyperlink>
      <w:proofErr w:type="gramStart"/>
      <w:r w:rsidRPr="00A45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A45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распределение суммы штрафов в соответствии с Бюджетным кодексом и иными Законами РФ.</w:t>
      </w:r>
    </w:p>
    <w:p w:rsidR="00C42974" w:rsidRPr="00A45C15" w:rsidRDefault="00C42974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2D8" w:rsidRDefault="004B12D8" w:rsidP="004125F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2D8" w:rsidRDefault="004B12D8" w:rsidP="004125F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2D8" w:rsidRDefault="004B12D8" w:rsidP="004125F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2D8" w:rsidRDefault="004B12D8" w:rsidP="004125F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2D8" w:rsidRDefault="004B12D8" w:rsidP="004125F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2D8" w:rsidRDefault="004B12D8" w:rsidP="004125F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2D8" w:rsidRDefault="004B12D8" w:rsidP="004125F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2D8" w:rsidRDefault="004B12D8" w:rsidP="004125F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2D8" w:rsidRDefault="004B12D8" w:rsidP="004125F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974" w:rsidRPr="00A45C15" w:rsidRDefault="00C42974" w:rsidP="004125F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15">
        <w:rPr>
          <w:rFonts w:ascii="Times New Roman" w:hAnsi="Times New Roman" w:cs="Times New Roman"/>
          <w:b/>
          <w:sz w:val="28"/>
          <w:szCs w:val="28"/>
        </w:rPr>
        <w:t>8.Порядок обжалования постановлений по делам</w:t>
      </w:r>
    </w:p>
    <w:p w:rsidR="00C42974" w:rsidRPr="00A45C15" w:rsidRDefault="00C42974" w:rsidP="004125F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15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</w:t>
      </w:r>
    </w:p>
    <w:p w:rsidR="00C42974" w:rsidRPr="00A45C15" w:rsidRDefault="00C42974" w:rsidP="004125F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79A" w:rsidRPr="00A45C15" w:rsidRDefault="00E35421" w:rsidP="004125F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8.1.</w:t>
      </w:r>
      <w:r w:rsidR="00C42974" w:rsidRPr="00A45C1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22C85" w:rsidRPr="00A45C15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C42974" w:rsidRPr="00A45C15">
        <w:rPr>
          <w:rFonts w:ascii="Times New Roman" w:hAnsi="Times New Roman" w:cs="Times New Roman"/>
          <w:sz w:val="28"/>
          <w:szCs w:val="28"/>
        </w:rPr>
        <w:t xml:space="preserve">комиссии по делу об административномправонарушении может быть обжаловано </w:t>
      </w:r>
      <w:r w:rsidR="007B779A" w:rsidRPr="00A45C15">
        <w:rPr>
          <w:rFonts w:ascii="Times New Roman" w:hAnsi="Times New Roman" w:cs="Times New Roman"/>
          <w:sz w:val="28"/>
          <w:szCs w:val="28"/>
        </w:rPr>
        <w:t>лицом</w:t>
      </w:r>
      <w:proofErr w:type="gramStart"/>
      <w:r w:rsidR="007B779A" w:rsidRPr="00A45C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2974" w:rsidRPr="00A45C15">
        <w:rPr>
          <w:rFonts w:ascii="Times New Roman" w:hAnsi="Times New Roman" w:cs="Times New Roman"/>
          <w:sz w:val="28"/>
          <w:szCs w:val="28"/>
        </w:rPr>
        <w:t>в</w:t>
      </w:r>
      <w:r w:rsidR="007B779A" w:rsidRPr="00A45C15">
        <w:rPr>
          <w:rFonts w:ascii="Times New Roman" w:hAnsi="Times New Roman" w:cs="Times New Roman"/>
          <w:sz w:val="28"/>
          <w:szCs w:val="28"/>
        </w:rPr>
        <w:t xml:space="preserve"> отношении которого оно вынесено , в течение 10 суток со дня вручения или получения копии постановления.</w:t>
      </w:r>
    </w:p>
    <w:p w:rsidR="00C42974" w:rsidRPr="00A45C15" w:rsidRDefault="007B779A" w:rsidP="004125F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   В случае пропуска указанного срока по уважительным причинам этот срок по ходатайству лица, в отношении которого вынесено постановление, может быть восстановлен судьей, правомочным рассматривать жалобу. </w:t>
      </w:r>
    </w:p>
    <w:p w:rsidR="007B779A" w:rsidRPr="00A45C15" w:rsidRDefault="007B779A" w:rsidP="004125F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8.2. Постановление административной комиссии по делу об административном правонарушении может быть обжаловано  в суд в соответствии с подведомственностью.</w:t>
      </w:r>
    </w:p>
    <w:p w:rsidR="007B779A" w:rsidRPr="00A45C15" w:rsidRDefault="007B779A" w:rsidP="004125F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8.3.   Постановление  по делу об административном правонарушении может быть опротестовано прокурором. </w:t>
      </w:r>
    </w:p>
    <w:p w:rsidR="00C42974" w:rsidRPr="00A45C15" w:rsidRDefault="00C42974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974" w:rsidRPr="00A45C15" w:rsidRDefault="00C42974" w:rsidP="004125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15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137A0" w:rsidRPr="00A45C1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="005137A0" w:rsidRPr="00A45C1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5137A0" w:rsidRPr="00A45C15">
        <w:rPr>
          <w:rFonts w:ascii="Times New Roman" w:hAnsi="Times New Roman" w:cs="Times New Roman"/>
          <w:b/>
          <w:sz w:val="28"/>
          <w:szCs w:val="28"/>
        </w:rPr>
        <w:t xml:space="preserve"> осуществлением органами местного самоуправления отдельных государственных полномочий</w:t>
      </w:r>
    </w:p>
    <w:p w:rsidR="00C42974" w:rsidRPr="00A45C15" w:rsidRDefault="00C42974" w:rsidP="004125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974" w:rsidRPr="00A45C15" w:rsidRDefault="005137A0" w:rsidP="00412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C15">
        <w:rPr>
          <w:rFonts w:ascii="Times New Roman" w:hAnsi="Times New Roman" w:cs="Times New Roman"/>
          <w:sz w:val="28"/>
          <w:szCs w:val="28"/>
        </w:rPr>
        <w:t xml:space="preserve">                 9.1 </w:t>
      </w:r>
      <w:proofErr w:type="gramStart"/>
      <w:r w:rsidRPr="00A45C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5C15">
        <w:rPr>
          <w:rFonts w:ascii="Times New Roman" w:hAnsi="Times New Roman" w:cs="Times New Roman"/>
          <w:sz w:val="28"/>
          <w:szCs w:val="28"/>
        </w:rPr>
        <w:t xml:space="preserve"> осуществлением органами местного самоуправления отдельных государственных полномочий, а также за исполнением предоставленных на эти цели финансовых средств и материальных ресурсов осуществляется </w:t>
      </w:r>
      <w:r w:rsidR="0028177A" w:rsidRPr="00A45C15">
        <w:rPr>
          <w:rFonts w:ascii="Times New Roman" w:hAnsi="Times New Roman" w:cs="Times New Roman"/>
          <w:sz w:val="28"/>
          <w:szCs w:val="28"/>
        </w:rPr>
        <w:t xml:space="preserve">департаментом региональной безопасности Брянской области. </w:t>
      </w:r>
    </w:p>
    <w:p w:rsidR="00C42974" w:rsidRPr="004F1BC4" w:rsidRDefault="00C42974" w:rsidP="004125F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42974" w:rsidRPr="004F1BC4" w:rsidRDefault="00C42974" w:rsidP="004125F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762" w:rsidRPr="004F1BC4" w:rsidRDefault="00833762" w:rsidP="004125F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762" w:rsidRPr="004F1BC4" w:rsidRDefault="00833762" w:rsidP="004125F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762" w:rsidRPr="004F1BC4" w:rsidRDefault="00833762" w:rsidP="004125F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762" w:rsidRPr="004F1BC4" w:rsidRDefault="00833762" w:rsidP="004125F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762" w:rsidRPr="004F1BC4" w:rsidRDefault="00833762" w:rsidP="004125F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762" w:rsidRDefault="00833762" w:rsidP="004125F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B2D" w:rsidRDefault="00756B2D" w:rsidP="004125F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3C1" w:rsidRDefault="001B63C1" w:rsidP="004125F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3C1" w:rsidRPr="004F1BC4" w:rsidRDefault="001B63C1" w:rsidP="004125F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762" w:rsidRPr="004F1BC4" w:rsidRDefault="00833762" w:rsidP="004125F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762" w:rsidRPr="004F1BC4" w:rsidRDefault="00833762" w:rsidP="004125F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762" w:rsidRPr="004F1BC4" w:rsidRDefault="00833762" w:rsidP="004125F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762" w:rsidRPr="004F1BC4" w:rsidRDefault="00833762" w:rsidP="004125F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4F7" w:rsidRPr="000774F7" w:rsidRDefault="000774F7" w:rsidP="000774F7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sectPr w:rsidR="000774F7" w:rsidRPr="000774F7" w:rsidSect="000F7C2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C50"/>
    <w:multiLevelType w:val="multilevel"/>
    <w:tmpl w:val="DEBC6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2FDB"/>
    <w:multiLevelType w:val="multilevel"/>
    <w:tmpl w:val="2C0C3B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  <w:b w:val="0"/>
      </w:rPr>
    </w:lvl>
  </w:abstractNum>
  <w:abstractNum w:abstractNumId="2">
    <w:nsid w:val="0EDE1358"/>
    <w:multiLevelType w:val="hybridMultilevel"/>
    <w:tmpl w:val="DEB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1612"/>
    <w:multiLevelType w:val="multilevel"/>
    <w:tmpl w:val="C8A8879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4">
    <w:nsid w:val="2A8E3F0E"/>
    <w:multiLevelType w:val="hybridMultilevel"/>
    <w:tmpl w:val="5CF8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B66ED"/>
    <w:multiLevelType w:val="hybridMultilevel"/>
    <w:tmpl w:val="253CCCBE"/>
    <w:lvl w:ilvl="0" w:tplc="34EEE02A">
      <w:start w:val="6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6">
    <w:nsid w:val="3D830E04"/>
    <w:multiLevelType w:val="multilevel"/>
    <w:tmpl w:val="CD1645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  <w:b w:val="0"/>
      </w:rPr>
    </w:lvl>
  </w:abstractNum>
  <w:abstractNum w:abstractNumId="7">
    <w:nsid w:val="534D66B4"/>
    <w:multiLevelType w:val="multilevel"/>
    <w:tmpl w:val="B3D6D0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8">
    <w:nsid w:val="5587531C"/>
    <w:multiLevelType w:val="hybridMultilevel"/>
    <w:tmpl w:val="DF00BC6C"/>
    <w:lvl w:ilvl="0" w:tplc="2744A186">
      <w:start w:val="1"/>
      <w:numFmt w:val="decimal"/>
      <w:lvlText w:val="%1."/>
      <w:lvlJc w:val="left"/>
      <w:pPr>
        <w:ind w:left="160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67317E9F"/>
    <w:multiLevelType w:val="multilevel"/>
    <w:tmpl w:val="DEBC6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83714"/>
    <w:multiLevelType w:val="multilevel"/>
    <w:tmpl w:val="DEBC6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61C4F"/>
    <w:multiLevelType w:val="hybridMultilevel"/>
    <w:tmpl w:val="DFE4D13E"/>
    <w:lvl w:ilvl="0" w:tplc="EE6648C2">
      <w:start w:val="1"/>
      <w:numFmt w:val="decimal"/>
      <w:lvlText w:val="%1."/>
      <w:lvlJc w:val="left"/>
      <w:pPr>
        <w:ind w:left="160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>
    <w:nsid w:val="73B5290A"/>
    <w:multiLevelType w:val="multilevel"/>
    <w:tmpl w:val="3006D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D9F1961"/>
    <w:multiLevelType w:val="multilevel"/>
    <w:tmpl w:val="BD52A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>
    <w:useFELayout/>
  </w:compat>
  <w:rsids>
    <w:rsidRoot w:val="0095209C"/>
    <w:rsid w:val="0001632E"/>
    <w:rsid w:val="00022C85"/>
    <w:rsid w:val="000774F7"/>
    <w:rsid w:val="00083A10"/>
    <w:rsid w:val="00092EF5"/>
    <w:rsid w:val="000A3042"/>
    <w:rsid w:val="000B6BDB"/>
    <w:rsid w:val="000F7C25"/>
    <w:rsid w:val="0011617A"/>
    <w:rsid w:val="001B63C1"/>
    <w:rsid w:val="001C3A28"/>
    <w:rsid w:val="001D7DB8"/>
    <w:rsid w:val="00241231"/>
    <w:rsid w:val="00241272"/>
    <w:rsid w:val="00262049"/>
    <w:rsid w:val="00263B5F"/>
    <w:rsid w:val="0028177A"/>
    <w:rsid w:val="00283388"/>
    <w:rsid w:val="002952F2"/>
    <w:rsid w:val="002A7C30"/>
    <w:rsid w:val="002D4737"/>
    <w:rsid w:val="002F332D"/>
    <w:rsid w:val="00345CB5"/>
    <w:rsid w:val="00351C09"/>
    <w:rsid w:val="0039228D"/>
    <w:rsid w:val="004125FC"/>
    <w:rsid w:val="0042296C"/>
    <w:rsid w:val="00426802"/>
    <w:rsid w:val="00446B2E"/>
    <w:rsid w:val="00476107"/>
    <w:rsid w:val="00480AC1"/>
    <w:rsid w:val="00496559"/>
    <w:rsid w:val="00497BF9"/>
    <w:rsid w:val="004B12D8"/>
    <w:rsid w:val="004B4E36"/>
    <w:rsid w:val="004B5987"/>
    <w:rsid w:val="004C75E5"/>
    <w:rsid w:val="004F1BC4"/>
    <w:rsid w:val="005137A0"/>
    <w:rsid w:val="005153E2"/>
    <w:rsid w:val="005601C2"/>
    <w:rsid w:val="00572460"/>
    <w:rsid w:val="00594D85"/>
    <w:rsid w:val="005D12D9"/>
    <w:rsid w:val="005D399F"/>
    <w:rsid w:val="00614984"/>
    <w:rsid w:val="0062661C"/>
    <w:rsid w:val="0064202A"/>
    <w:rsid w:val="00692D46"/>
    <w:rsid w:val="006C058D"/>
    <w:rsid w:val="006C337C"/>
    <w:rsid w:val="006D2198"/>
    <w:rsid w:val="006E6ED4"/>
    <w:rsid w:val="006F4815"/>
    <w:rsid w:val="00747236"/>
    <w:rsid w:val="00756B2D"/>
    <w:rsid w:val="00757D23"/>
    <w:rsid w:val="0076202D"/>
    <w:rsid w:val="007A612E"/>
    <w:rsid w:val="007B43DC"/>
    <w:rsid w:val="007B779A"/>
    <w:rsid w:val="007C35AC"/>
    <w:rsid w:val="007D6876"/>
    <w:rsid w:val="007E0E34"/>
    <w:rsid w:val="00833762"/>
    <w:rsid w:val="008655A4"/>
    <w:rsid w:val="008B6450"/>
    <w:rsid w:val="00902CDE"/>
    <w:rsid w:val="00937495"/>
    <w:rsid w:val="0095209C"/>
    <w:rsid w:val="009B1C89"/>
    <w:rsid w:val="00A237F1"/>
    <w:rsid w:val="00A45C15"/>
    <w:rsid w:val="00A61AB2"/>
    <w:rsid w:val="00A83618"/>
    <w:rsid w:val="00AA47A2"/>
    <w:rsid w:val="00AC4F87"/>
    <w:rsid w:val="00AD63B7"/>
    <w:rsid w:val="00B13167"/>
    <w:rsid w:val="00BC5F04"/>
    <w:rsid w:val="00C153A5"/>
    <w:rsid w:val="00C336B7"/>
    <w:rsid w:val="00C42974"/>
    <w:rsid w:val="00C90C31"/>
    <w:rsid w:val="00CC54B2"/>
    <w:rsid w:val="00CC73EA"/>
    <w:rsid w:val="00CD7F0F"/>
    <w:rsid w:val="00CF3804"/>
    <w:rsid w:val="00D30652"/>
    <w:rsid w:val="00D46EAD"/>
    <w:rsid w:val="00D86A3C"/>
    <w:rsid w:val="00DC0AD3"/>
    <w:rsid w:val="00DC687D"/>
    <w:rsid w:val="00DC7C37"/>
    <w:rsid w:val="00DD2A14"/>
    <w:rsid w:val="00DE14BC"/>
    <w:rsid w:val="00E05B87"/>
    <w:rsid w:val="00E35421"/>
    <w:rsid w:val="00EA1072"/>
    <w:rsid w:val="00EC0EB0"/>
    <w:rsid w:val="00F42D99"/>
    <w:rsid w:val="00FE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31"/>
  </w:style>
  <w:style w:type="paragraph" w:styleId="2">
    <w:name w:val="heading 2"/>
    <w:basedOn w:val="a"/>
    <w:next w:val="a"/>
    <w:link w:val="20"/>
    <w:uiPriority w:val="9"/>
    <w:unhideWhenUsed/>
    <w:qFormat/>
    <w:rsid w:val="002F3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0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20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3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6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02D"/>
    <w:rPr>
      <w:rFonts w:ascii="Tahoma" w:hAnsi="Tahoma" w:cs="Tahoma"/>
      <w:sz w:val="16"/>
      <w:szCs w:val="16"/>
    </w:rPr>
  </w:style>
  <w:style w:type="paragraph" w:customStyle="1" w:styleId="s19">
    <w:name w:val="s19"/>
    <w:basedOn w:val="a"/>
    <w:rsid w:val="00D86A3C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rsid w:val="00D86A3C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14">
    <w:name w:val="bumpedfont1514"/>
    <w:basedOn w:val="a0"/>
    <w:rsid w:val="00D86A3C"/>
    <w:rPr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DC0A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F3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0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20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3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6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02D"/>
    <w:rPr>
      <w:rFonts w:ascii="Tahoma" w:hAnsi="Tahoma" w:cs="Tahoma"/>
      <w:sz w:val="16"/>
      <w:szCs w:val="16"/>
    </w:rPr>
  </w:style>
  <w:style w:type="paragraph" w:customStyle="1" w:styleId="s19">
    <w:name w:val="s19"/>
    <w:basedOn w:val="a"/>
    <w:rsid w:val="00D86A3C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rsid w:val="00D86A3C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14">
    <w:name w:val="bumpedfont1514"/>
    <w:basedOn w:val="a0"/>
    <w:rsid w:val="00D86A3C"/>
    <w:rPr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DC0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07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07667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4929-61ED-4FF4-88EE-BE227973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УПК</dc:creator>
  <cp:lastModifiedBy>User-2</cp:lastModifiedBy>
  <cp:revision>14</cp:revision>
  <cp:lastPrinted>2023-02-06T08:18:00Z</cp:lastPrinted>
  <dcterms:created xsi:type="dcterms:W3CDTF">2023-01-30T14:13:00Z</dcterms:created>
  <dcterms:modified xsi:type="dcterms:W3CDTF">2023-02-10T03:53:00Z</dcterms:modified>
</cp:coreProperties>
</file>