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57" w:rsidRDefault="00F72057" w:rsidP="00F720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72057" w:rsidRDefault="00F72057" w:rsidP="00F720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F72057" w:rsidRDefault="00F72057" w:rsidP="00F720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F72057" w:rsidRDefault="00F72057" w:rsidP="00F720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ЛОТАКОВСКИЙ СЕЛЬСКИЙ СОВЕТ НАРОДНЫХ ДЕПУТАТОВ</w:t>
      </w:r>
    </w:p>
    <w:p w:rsidR="00F72057" w:rsidRDefault="00F72057" w:rsidP="00F720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0E94" w:rsidRDefault="00F72057" w:rsidP="00F720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2057" w:rsidRDefault="00F72057" w:rsidP="00F720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F72057" w:rsidRDefault="00F72057" w:rsidP="00F720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057" w:rsidRDefault="00F72057" w:rsidP="00F720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  </w:t>
      </w:r>
      <w:r w:rsidR="00570E94">
        <w:rPr>
          <w:rFonts w:ascii="Times New Roman" w:hAnsi="Times New Roman" w:cs="Times New Roman"/>
          <w:b w:val="0"/>
          <w:sz w:val="28"/>
          <w:szCs w:val="28"/>
        </w:rPr>
        <w:t>16 .09</w:t>
      </w:r>
      <w:r>
        <w:rPr>
          <w:rFonts w:ascii="Times New Roman" w:hAnsi="Times New Roman" w:cs="Times New Roman"/>
          <w:b w:val="0"/>
          <w:sz w:val="28"/>
          <w:szCs w:val="28"/>
        </w:rPr>
        <w:t>.2021г. № 4-</w:t>
      </w:r>
      <w:r w:rsidR="00570E94">
        <w:rPr>
          <w:rFonts w:ascii="Times New Roman" w:hAnsi="Times New Roman" w:cs="Times New Roman"/>
          <w:b w:val="0"/>
          <w:sz w:val="28"/>
          <w:szCs w:val="28"/>
        </w:rPr>
        <w:t>81</w:t>
      </w:r>
    </w:p>
    <w:p w:rsidR="00F72057" w:rsidRDefault="00F72057" w:rsidP="00570E9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Лотаки</w:t>
      </w:r>
      <w:proofErr w:type="spellEnd"/>
    </w:p>
    <w:p w:rsidR="00570E94" w:rsidRDefault="00570E94" w:rsidP="00570E9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0E94" w:rsidRPr="00570E94" w:rsidRDefault="00570E94" w:rsidP="00570E9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72057" w:rsidRDefault="00F72057" w:rsidP="00F72057">
      <w:pPr>
        <w:ind w:right="53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B3C">
        <w:rPr>
          <w:rFonts w:ascii="Times New Roman" w:hAnsi="Times New Roman" w:cs="Times New Roman"/>
          <w:bCs/>
          <w:sz w:val="28"/>
          <w:szCs w:val="28"/>
        </w:rPr>
        <w:t>Об учреждении печатного средства массовой информации «</w:t>
      </w:r>
      <w:r w:rsidRPr="007C7B3C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7B3C">
        <w:rPr>
          <w:rFonts w:ascii="Times New Roman" w:hAnsi="Times New Roman" w:cs="Times New Roman"/>
          <w:sz w:val="28"/>
          <w:szCs w:val="28"/>
        </w:rPr>
        <w:t>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B3C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Pr="007C7B3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70E94" w:rsidRPr="007C7B3C" w:rsidRDefault="00570E94" w:rsidP="00F72057">
      <w:pPr>
        <w:ind w:right="5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057" w:rsidRPr="007C7B3C" w:rsidRDefault="00F72057" w:rsidP="00F7205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C7B3C">
        <w:rPr>
          <w:rFonts w:ascii="Times New Roman" w:hAnsi="Times New Roman" w:cs="Times New Roman"/>
          <w:sz w:val="28"/>
          <w:szCs w:val="28"/>
        </w:rPr>
        <w:t>В соответствии с пунктом 7 части 1 статьи 17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7B3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7 Закона Российской Федерации от 27.12.1991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7B3C">
        <w:rPr>
          <w:rFonts w:ascii="Times New Roman" w:hAnsi="Times New Roman" w:cs="Times New Roman"/>
          <w:sz w:val="28"/>
          <w:szCs w:val="28"/>
        </w:rPr>
        <w:t xml:space="preserve"> № 2124-1 «О средствах массовой информации»,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42</w:t>
      </w:r>
      <w:r w:rsidRPr="007C7B3C">
        <w:rPr>
          <w:rFonts w:ascii="Times New Roman" w:hAnsi="Times New Roman" w:cs="Times New Roman"/>
          <w:color w:val="000000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C7B3C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области,</w:t>
      </w:r>
      <w:r w:rsidRPr="007C7B3C">
        <w:rPr>
          <w:rFonts w:ascii="Times New Roman" w:hAnsi="Times New Roman" w:cs="Times New Roman"/>
          <w:sz w:val="28"/>
          <w:szCs w:val="28"/>
        </w:rPr>
        <w:t xml:space="preserve">  в целях обеспечения опубликования муниципальных правовых актов органов местного самоуправления, доведения до</w:t>
      </w:r>
      <w:proofErr w:type="gramEnd"/>
      <w:r w:rsidRPr="007C7B3C">
        <w:rPr>
          <w:rFonts w:ascii="Times New Roman" w:hAnsi="Times New Roman" w:cs="Times New Roman"/>
          <w:sz w:val="28"/>
          <w:szCs w:val="28"/>
        </w:rPr>
        <w:t xml:space="preserve"> сведения заинтересованных лиц иной официальной информации  </w:t>
      </w:r>
    </w:p>
    <w:p w:rsidR="00F72057" w:rsidRPr="007A79B2" w:rsidRDefault="00F72057" w:rsidP="00F720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ЛОТАКОВСКИЙ СЕЛЬСКИЙ</w:t>
      </w:r>
      <w:r w:rsidRPr="00CF20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79B2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  <w:r w:rsidRPr="007A79B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70E94" w:rsidRDefault="00F72057" w:rsidP="00570E9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t xml:space="preserve">1. Учредить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7C7B3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C7B3C">
        <w:rPr>
          <w:rFonts w:ascii="Times New Roman" w:hAnsi="Times New Roman" w:cs="Times New Roman"/>
          <w:color w:val="000000"/>
          <w:sz w:val="28"/>
          <w:szCs w:val="28"/>
        </w:rPr>
        <w:t>Красногорского района  Брянской области</w:t>
      </w:r>
      <w:r w:rsidRPr="007C7B3C">
        <w:rPr>
          <w:rFonts w:ascii="Times New Roman" w:hAnsi="Times New Roman" w:cs="Times New Roman"/>
          <w:sz w:val="28"/>
          <w:szCs w:val="28"/>
        </w:rPr>
        <w:t xml:space="preserve"> периодическое печатное издание - информационный бюллетень «Вестник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7B3C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Брянской области». </w:t>
      </w:r>
    </w:p>
    <w:p w:rsidR="00F72057" w:rsidRPr="00570E94" w:rsidRDefault="00F72057" w:rsidP="00570E9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/>
          <w:sz w:val="28"/>
          <w:szCs w:val="28"/>
        </w:rPr>
        <w:t xml:space="preserve"> 2. Утвердить прилагаемое Положение о</w:t>
      </w:r>
      <w:r w:rsidRPr="007C7B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7B3C">
        <w:rPr>
          <w:rFonts w:ascii="Times New Roman" w:hAnsi="Times New Roman"/>
          <w:sz w:val="28"/>
          <w:szCs w:val="28"/>
        </w:rPr>
        <w:t>порядке формирования, издания и распространения информационного бюллетеня «Вестник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Лотаковского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C7B3C">
        <w:rPr>
          <w:rFonts w:ascii="Times New Roman" w:hAnsi="Times New Roman"/>
          <w:sz w:val="28"/>
          <w:szCs w:val="28"/>
        </w:rPr>
        <w:t xml:space="preserve"> Красногорского муниципального района Брянской области».</w:t>
      </w:r>
    </w:p>
    <w:p w:rsidR="00F72057" w:rsidRPr="007C7B3C" w:rsidRDefault="00F72057" w:rsidP="00F7205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B3C">
        <w:rPr>
          <w:rFonts w:ascii="Times New Roman" w:hAnsi="Times New Roman"/>
          <w:sz w:val="28"/>
          <w:szCs w:val="28"/>
        </w:rPr>
        <w:t xml:space="preserve">        3. Решение вступает в силу с момента его официального опубликования.</w:t>
      </w:r>
    </w:p>
    <w:p w:rsidR="00F72057" w:rsidRDefault="00F72057" w:rsidP="00570E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B3C">
        <w:rPr>
          <w:rFonts w:ascii="Times New Roman" w:hAnsi="Times New Roman"/>
          <w:sz w:val="28"/>
          <w:szCs w:val="28"/>
        </w:rPr>
        <w:t xml:space="preserve">                </w:t>
      </w:r>
    </w:p>
    <w:p w:rsidR="00570E94" w:rsidRDefault="00570E94" w:rsidP="00570E9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70E94" w:rsidRPr="00570E94" w:rsidRDefault="00570E94" w:rsidP="00570E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72057" w:rsidRDefault="00F72057" w:rsidP="00F72057">
      <w:pPr>
        <w:pStyle w:val="1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Лотаковского</w:t>
      </w:r>
      <w:proofErr w:type="spellEnd"/>
    </w:p>
    <w:p w:rsidR="00F72057" w:rsidRDefault="00F72057" w:rsidP="00F72057">
      <w:pPr>
        <w:pStyle w:val="1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Н.Н. Филипченко </w:t>
      </w: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70E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570E94" w:rsidRDefault="00570E94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7C7B3C" w:rsidRDefault="00F72057" w:rsidP="00F72057">
      <w:pPr>
        <w:jc w:val="right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</w:t>
      </w:r>
    </w:p>
    <w:p w:rsidR="00F72057" w:rsidRPr="007C7B3C" w:rsidRDefault="00F72057" w:rsidP="00F72057">
      <w:pPr>
        <w:widowControl w:val="0"/>
        <w:autoSpaceDE w:val="0"/>
        <w:autoSpaceDN w:val="0"/>
        <w:adjustRightInd w:val="0"/>
        <w:ind w:left="6120"/>
        <w:jc w:val="both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C7B3C">
        <w:rPr>
          <w:rFonts w:ascii="Times New Roman" w:hAnsi="Times New Roman" w:cs="Times New Roman"/>
          <w:sz w:val="28"/>
          <w:szCs w:val="28"/>
        </w:rPr>
        <w:t xml:space="preserve"> Совета народных депутатов Брянской области</w:t>
      </w:r>
    </w:p>
    <w:p w:rsidR="00F72057" w:rsidRPr="007C7B3C" w:rsidRDefault="00F72057" w:rsidP="00F720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от     </w:t>
      </w:r>
      <w:r w:rsidR="00570E94">
        <w:rPr>
          <w:rFonts w:ascii="Times New Roman" w:hAnsi="Times New Roman" w:cs="Times New Roman"/>
          <w:sz w:val="28"/>
          <w:szCs w:val="28"/>
        </w:rPr>
        <w:t>16.09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.2021 г.  №4-</w:t>
      </w:r>
      <w:r w:rsidR="00570E94">
        <w:rPr>
          <w:rFonts w:ascii="Times New Roman" w:hAnsi="Times New Roman" w:cs="Times New Roman"/>
          <w:sz w:val="28"/>
          <w:szCs w:val="28"/>
        </w:rPr>
        <w:t>81</w:t>
      </w:r>
    </w:p>
    <w:p w:rsidR="00F72057" w:rsidRDefault="00F72057" w:rsidP="00F72057">
      <w:pPr>
        <w:pStyle w:val="a6"/>
        <w:ind w:firstLine="709"/>
        <w:jc w:val="center"/>
      </w:pPr>
    </w:p>
    <w:p w:rsidR="00F72057" w:rsidRPr="00630D5C" w:rsidRDefault="00F72057" w:rsidP="00F72057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ПОЛОЖЕНИЕ</w:t>
      </w:r>
    </w:p>
    <w:p w:rsidR="00F72057" w:rsidRPr="00630D5C" w:rsidRDefault="00F72057" w:rsidP="00F72057">
      <w:pPr>
        <w:pStyle w:val="a6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0D5C">
        <w:rPr>
          <w:rFonts w:ascii="Times New Roman" w:hAnsi="Times New Roman"/>
          <w:b/>
          <w:bCs/>
          <w:sz w:val="28"/>
          <w:szCs w:val="28"/>
        </w:rPr>
        <w:t>о порядке формирования, издания и распространения печатного</w:t>
      </w:r>
    </w:p>
    <w:p w:rsidR="00F72057" w:rsidRPr="00630D5C" w:rsidRDefault="00F72057" w:rsidP="00F72057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bCs/>
          <w:sz w:val="28"/>
          <w:szCs w:val="28"/>
        </w:rPr>
        <w:t xml:space="preserve">средства массовой информации – информационного бюллетеня </w:t>
      </w:r>
      <w:r w:rsidRPr="00630D5C">
        <w:rPr>
          <w:rFonts w:ascii="Times New Roman" w:hAnsi="Times New Roman"/>
          <w:b/>
          <w:sz w:val="28"/>
          <w:szCs w:val="28"/>
        </w:rPr>
        <w:t xml:space="preserve">«Вестник </w:t>
      </w:r>
      <w:proofErr w:type="spellStart"/>
      <w:r>
        <w:rPr>
          <w:rFonts w:ascii="Times New Roman" w:hAnsi="Times New Roman"/>
          <w:b/>
          <w:sz w:val="28"/>
          <w:szCs w:val="28"/>
        </w:rPr>
        <w:t>Лотаковского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b/>
          <w:sz w:val="28"/>
          <w:szCs w:val="28"/>
        </w:rPr>
        <w:t>Красногорского муниципального района Брянской области»</w:t>
      </w:r>
    </w:p>
    <w:p w:rsidR="00F72057" w:rsidRPr="00630D5C" w:rsidRDefault="00F72057" w:rsidP="00F72057">
      <w:pPr>
        <w:pStyle w:val="a6"/>
        <w:rPr>
          <w:rFonts w:ascii="Times New Roman" w:hAnsi="Times New Roman"/>
          <w:sz w:val="28"/>
          <w:szCs w:val="28"/>
        </w:rPr>
      </w:pPr>
    </w:p>
    <w:p w:rsidR="00F72057" w:rsidRPr="00630D5C" w:rsidRDefault="00F72057" w:rsidP="00F72057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57" w:rsidRPr="007A79B2" w:rsidRDefault="00F72057" w:rsidP="00F7205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9B2">
        <w:rPr>
          <w:rFonts w:ascii="Times New Roman" w:hAnsi="Times New Roman"/>
          <w:sz w:val="28"/>
          <w:szCs w:val="28"/>
        </w:rPr>
        <w:t xml:space="preserve">Настоящее   Положение   регулирует   вопросы   формирования, издания и распространения печатного средства массовой информации – информационного бюллетеня «Вестник </w:t>
      </w:r>
      <w:proofErr w:type="spellStart"/>
      <w:r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Pr="007A79B2">
        <w:rPr>
          <w:rFonts w:ascii="Times New Roman" w:hAnsi="Times New Roman"/>
          <w:sz w:val="28"/>
          <w:szCs w:val="28"/>
        </w:rPr>
        <w:t xml:space="preserve"> сельского поселения Красногорского муниципального района Брянской области» (далее – Вестник).</w:t>
      </w:r>
    </w:p>
    <w:p w:rsidR="00F72057" w:rsidRPr="00630D5C" w:rsidRDefault="00F72057" w:rsidP="00F7205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   1.2. Издание Вестника осуществляется в соответствии </w:t>
      </w:r>
      <w:proofErr w:type="gramStart"/>
      <w:r w:rsidRPr="00630D5C">
        <w:rPr>
          <w:rFonts w:ascii="Times New Roman" w:hAnsi="Times New Roman"/>
          <w:sz w:val="28"/>
          <w:szCs w:val="28"/>
        </w:rPr>
        <w:t>с</w:t>
      </w:r>
      <w:proofErr w:type="gramEnd"/>
      <w:r w:rsidRPr="00630D5C">
        <w:rPr>
          <w:rFonts w:ascii="Times New Roman" w:hAnsi="Times New Roman"/>
          <w:sz w:val="28"/>
          <w:szCs w:val="28"/>
        </w:rPr>
        <w:t>: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- Федеральным    Законом    Российской    Федерации   от   06.10.2003 г. </w:t>
      </w:r>
    </w:p>
    <w:p w:rsidR="00F72057" w:rsidRPr="00630D5C" w:rsidRDefault="00F72057" w:rsidP="00F7205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-  Законом Российской Федерации от 27.12.1991г. № 2124-1 «О средствах массовой информации»;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D5C">
        <w:rPr>
          <w:rFonts w:ascii="Times New Roman" w:hAnsi="Times New Roman"/>
          <w:bCs/>
          <w:sz w:val="28"/>
          <w:szCs w:val="28"/>
        </w:rPr>
        <w:t xml:space="preserve">- Уставом </w:t>
      </w:r>
      <w:proofErr w:type="spellStart"/>
      <w:r>
        <w:rPr>
          <w:rFonts w:ascii="Times New Roman" w:hAnsi="Times New Roman"/>
          <w:bCs/>
          <w:sz w:val="28"/>
          <w:szCs w:val="28"/>
        </w:rPr>
        <w:t>Лотаковского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bCs/>
          <w:sz w:val="28"/>
          <w:szCs w:val="28"/>
        </w:rPr>
        <w:t>Красногорского муниципального района Брянской области.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1.3. Каждый выпуск Вестника должен содержать: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1)    официальное наименование Вестника;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2)    сведения о соучредителях Вестника;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3)    фамилия, инициалы главного редактора;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4)    порядковый номер выпуска и дата его выхода в свет;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5)    тираж;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6)    пометка «БЕСПЛАТНО»;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7)    адреса редакции, издателя, типографии.</w:t>
      </w:r>
    </w:p>
    <w:p w:rsidR="00F72057" w:rsidRPr="00630D5C" w:rsidRDefault="00F72057" w:rsidP="00F7205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 xml:space="preserve">1.4. Вестник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</w:t>
      </w:r>
      <w:r w:rsidRPr="00630D5C">
        <w:rPr>
          <w:rFonts w:ascii="Times New Roman" w:hAnsi="Times New Roman" w:cs="Times New Roman"/>
          <w:sz w:val="28"/>
          <w:szCs w:val="28"/>
        </w:rPr>
        <w:lastRenderedPageBreak/>
        <w:t xml:space="preserve">Брянской области, проектов муниципальных правовых актов, доведения до сведения заинтересованных лиц иной официальной информации. Вестник подлежит распространению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0D5C">
        <w:rPr>
          <w:rFonts w:ascii="Times New Roman" w:hAnsi="Times New Roman" w:cs="Times New Roman"/>
          <w:sz w:val="28"/>
          <w:szCs w:val="28"/>
        </w:rPr>
        <w:t>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1.5. Учредителями Вестника являются </w:t>
      </w:r>
      <w:proofErr w:type="spellStart"/>
      <w:r>
        <w:rPr>
          <w:rFonts w:ascii="Times New Roman" w:hAnsi="Times New Roman"/>
          <w:sz w:val="28"/>
          <w:szCs w:val="28"/>
        </w:rPr>
        <w:t>Лотаковский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</w:t>
      </w:r>
      <w:r w:rsidRPr="00630D5C">
        <w:rPr>
          <w:rFonts w:ascii="Times New Roman" w:hAnsi="Times New Roman"/>
          <w:sz w:val="28"/>
          <w:szCs w:val="28"/>
        </w:rPr>
        <w:t xml:space="preserve"> Совет народных депутатов Красногорского муниципального района Брянской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Лотаковская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</w:t>
      </w:r>
      <w:r w:rsidRPr="00630D5C">
        <w:rPr>
          <w:rFonts w:ascii="Times New Roman" w:hAnsi="Times New Roman"/>
          <w:sz w:val="28"/>
          <w:szCs w:val="28"/>
        </w:rPr>
        <w:t>администрация Красногорского муниципального района Брянской области.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Редакцией Вестника является </w:t>
      </w:r>
      <w:proofErr w:type="spellStart"/>
      <w:r>
        <w:rPr>
          <w:rFonts w:ascii="Times New Roman" w:hAnsi="Times New Roman"/>
          <w:sz w:val="28"/>
          <w:szCs w:val="28"/>
        </w:rPr>
        <w:t>Лотаковская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</w:t>
      </w:r>
      <w:r w:rsidRPr="00630D5C">
        <w:rPr>
          <w:rFonts w:ascii="Times New Roman" w:hAnsi="Times New Roman"/>
          <w:sz w:val="28"/>
          <w:szCs w:val="28"/>
        </w:rPr>
        <w:t xml:space="preserve">администрация </w:t>
      </w:r>
      <w:r w:rsidRPr="00630D5C">
        <w:rPr>
          <w:rFonts w:ascii="Times New Roman" w:hAnsi="Times New Roman"/>
          <w:color w:val="000000"/>
          <w:sz w:val="28"/>
          <w:szCs w:val="28"/>
        </w:rPr>
        <w:t>Красногорского муниципального района Брянской области</w:t>
      </w:r>
      <w:r w:rsidRPr="00630D5C">
        <w:rPr>
          <w:rFonts w:ascii="Times New Roman" w:hAnsi="Times New Roman"/>
          <w:sz w:val="28"/>
          <w:szCs w:val="28"/>
        </w:rPr>
        <w:t>, которая также является его издателем и распространителем.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1.6. Выход в свет Вестника осуществляется за счет средств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1.7. Обязательному опубликованию в Вестнике подлежат: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правовые акты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30D5C">
        <w:rPr>
          <w:rFonts w:ascii="Times New Roman" w:hAnsi="Times New Roman"/>
          <w:sz w:val="28"/>
          <w:szCs w:val="28"/>
        </w:rPr>
        <w:t xml:space="preserve"> Красногорского муниципального района Брянской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законодательством; 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Брянской области и нормативными правовыми актами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области.</w:t>
      </w:r>
    </w:p>
    <w:p w:rsidR="00F72057" w:rsidRPr="00630D5C" w:rsidRDefault="00F72057" w:rsidP="00F720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>1.8. Вестник публикуется на русском языке.</w:t>
      </w:r>
    </w:p>
    <w:p w:rsidR="00F72057" w:rsidRPr="00630D5C" w:rsidRDefault="00F72057" w:rsidP="00F72057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2. Характеристики Вестника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57" w:rsidRPr="00630D5C" w:rsidRDefault="00F72057" w:rsidP="00F7205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 xml:space="preserve">  2.1. Тираж Вестника соответствует количеству экземпляров обязательной рассылки, предусмотренной разделом 6 настоящего Положения.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2.2. Периодичность издания и распространения Вестника – не реже одного раза в месяц. День издания и распространения Вестника – </w:t>
      </w:r>
      <w:r w:rsidRPr="00630D5C">
        <w:rPr>
          <w:rFonts w:ascii="Times New Roman" w:hAnsi="Times New Roman"/>
          <w:color w:val="000000"/>
          <w:sz w:val="28"/>
          <w:szCs w:val="28"/>
        </w:rPr>
        <w:t>5 число каждого месяца</w:t>
      </w:r>
      <w:r w:rsidRPr="00630D5C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630D5C">
        <w:rPr>
          <w:rFonts w:ascii="Times New Roman" w:hAnsi="Times New Roman"/>
          <w:sz w:val="28"/>
          <w:szCs w:val="28"/>
        </w:rPr>
        <w:t>,</w:t>
      </w:r>
      <w:proofErr w:type="gramEnd"/>
      <w:r w:rsidRPr="00630D5C">
        <w:rPr>
          <w:rFonts w:ascii="Times New Roman" w:hAnsi="Times New Roman"/>
          <w:sz w:val="28"/>
          <w:szCs w:val="28"/>
        </w:rPr>
        <w:t xml:space="preserve"> если на данное число приходится праздничный или выходной день, издание и распространение производится в следующий за ними рабочий день.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При необходимости могут быть изданы дополнительные выпуски Вестника. Решение об издании дополнительных выпусков Вестника принимается главным редактором по согласованию с издателем в </w:t>
      </w:r>
      <w:r w:rsidRPr="00630D5C">
        <w:rPr>
          <w:rFonts w:ascii="Times New Roman" w:hAnsi="Times New Roman"/>
          <w:sz w:val="28"/>
          <w:szCs w:val="28"/>
        </w:rPr>
        <w:lastRenderedPageBreak/>
        <w:t>зависимости от объема предполагаемых публикаций нормативных правовых актов и информационных сообщений, а также установленных сроков для их опубликования.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2.3. Не допускается размещение в Вестнике следующей информации: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предвыборных агитационных материалов, агитационных материалов при проведении референдумов;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рекламы любого рода;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информации, не связанной с деятельностью органов местного самоуправления Красногорского муниципального района Брянской области.</w:t>
      </w:r>
    </w:p>
    <w:p w:rsidR="00F72057" w:rsidRPr="00630D5C" w:rsidRDefault="00F72057" w:rsidP="00F72057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3. Структура Вестника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3.1. В структуре Вестника выделяются два раздела: «Правовые акты» и «Официальная информация».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3.2. Опубликованию в разделе «Правовые акты» подлежат правовые акты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области, затрагивающие права и свободы граждан,  и правовые акты, подлежащие обязательному опубликованию в соответствии с действующим законодательством.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3.4. Выпуск может состоять из одного или двух разделов в зависимости от объема информации для опубликования. Вариант формирования выпусков Вестника определяет главный редактор исходя из содержания поступивших для опубликования документов и информации.</w:t>
      </w:r>
    </w:p>
    <w:p w:rsidR="00F72057" w:rsidRPr="00630D5C" w:rsidRDefault="00F72057" w:rsidP="00F72057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4. Организация издания и распространения Вестника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4.1. Организационное обеспечение издания и распространения Вестника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Лотаковский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</w:t>
      </w:r>
      <w:r w:rsidRPr="00630D5C">
        <w:rPr>
          <w:rFonts w:ascii="Times New Roman" w:hAnsi="Times New Roman"/>
          <w:sz w:val="28"/>
          <w:szCs w:val="28"/>
        </w:rPr>
        <w:t xml:space="preserve"> администрацией  </w:t>
      </w:r>
      <w:r w:rsidRPr="00630D5C">
        <w:rPr>
          <w:rFonts w:ascii="Times New Roman" w:hAnsi="Times New Roman"/>
          <w:color w:val="000000"/>
          <w:sz w:val="28"/>
          <w:szCs w:val="28"/>
        </w:rPr>
        <w:t>Красногорского района Брянской области.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4.2. При издании Вестника не допускается внесение каких-либо изменений, дополнений или сокращений в тексты нормативных правовых актов, подлежащих опубликованию в Вестнике.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4.3. Вносимые при издании Вестника редакционные поправки в представленные для опубликования информационные сообщения, не должны изменять их сущность либо искажать заложенный смысл.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4.4. Вестник в трехдневный срок с момента издания направляется адресатам, указанным в разделе 6 настоящего Положения. 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4.5. По согласованию с адресатом экземпляр Вестника может направляться в электронном виде.</w:t>
      </w:r>
    </w:p>
    <w:p w:rsidR="00F72057" w:rsidRPr="00630D5C" w:rsidRDefault="00F72057" w:rsidP="00F72057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5. Порядок сбора информации для формирования Вестника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lastRenderedPageBreak/>
        <w:t>5.1. Прием документов на опубликование в выпуске Вестника главным редактором осуществляется до 1 числа месяца, в котором производится публикация.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Прием документов на опубликование в дополнительном выпуске Вестника, главный редактор осуществляет не менее чем за три дня до выхода дополнительного выпуска.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630D5C">
        <w:rPr>
          <w:rFonts w:ascii="Times New Roman" w:hAnsi="Times New Roman"/>
          <w:sz w:val="28"/>
          <w:szCs w:val="28"/>
        </w:rPr>
        <w:t>Документы, передаваемые для опубликования в Вестнике оформляются</w:t>
      </w:r>
      <w:proofErr w:type="gramEnd"/>
      <w:r w:rsidRPr="00630D5C">
        <w:rPr>
          <w:rFonts w:ascii="Times New Roman" w:hAnsi="Times New Roman"/>
          <w:sz w:val="28"/>
          <w:szCs w:val="28"/>
        </w:rPr>
        <w:t xml:space="preserve"> текстом, отпечатанным размером «14» шрифта «</w:t>
      </w:r>
      <w:r w:rsidRPr="00630D5C">
        <w:rPr>
          <w:rFonts w:ascii="Times New Roman" w:hAnsi="Times New Roman"/>
          <w:sz w:val="28"/>
          <w:szCs w:val="28"/>
          <w:lang w:val="en-US"/>
        </w:rPr>
        <w:t>Times</w:t>
      </w:r>
      <w:r w:rsidRPr="00630D5C">
        <w:rPr>
          <w:rFonts w:ascii="Times New Roman" w:hAnsi="Times New Roman"/>
          <w:sz w:val="28"/>
          <w:szCs w:val="28"/>
        </w:rPr>
        <w:t xml:space="preserve"> </w:t>
      </w:r>
      <w:r w:rsidRPr="00630D5C">
        <w:rPr>
          <w:rFonts w:ascii="Times New Roman" w:hAnsi="Times New Roman"/>
          <w:sz w:val="28"/>
          <w:szCs w:val="28"/>
          <w:lang w:val="en-US"/>
        </w:rPr>
        <w:t>New</w:t>
      </w:r>
      <w:r w:rsidRPr="00630D5C">
        <w:rPr>
          <w:rFonts w:ascii="Times New Roman" w:hAnsi="Times New Roman"/>
          <w:sz w:val="28"/>
          <w:szCs w:val="28"/>
        </w:rPr>
        <w:t xml:space="preserve"> </w:t>
      </w:r>
      <w:r w:rsidRPr="00630D5C">
        <w:rPr>
          <w:rFonts w:ascii="Times New Roman" w:hAnsi="Times New Roman"/>
          <w:sz w:val="28"/>
          <w:szCs w:val="28"/>
          <w:lang w:val="en-US"/>
        </w:rPr>
        <w:t>Roman</w:t>
      </w:r>
      <w:r w:rsidRPr="00630D5C">
        <w:rPr>
          <w:rFonts w:ascii="Times New Roman" w:hAnsi="Times New Roman"/>
          <w:sz w:val="28"/>
          <w:szCs w:val="28"/>
        </w:rPr>
        <w:t>».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Допускается опубликование в Вестнике информации в виде таблиц с использованием иных видов шрифта.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Документы передаются главному редактору на электронном носителе. К электронным документам прилагается их перечень на бумажном носителе с подписью соответствующего должностного лица органа местного самоуправления.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5.3. Главный редактор проверяет наличие документов на электронном носителе и их соответствие описанию на бумажном носителе.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5.4. Электронная папка документов, опубликованных в Вестнике,  хранится в </w:t>
      </w:r>
      <w:proofErr w:type="spellStart"/>
      <w:r>
        <w:rPr>
          <w:rFonts w:ascii="Times New Roman" w:hAnsi="Times New Roman"/>
          <w:sz w:val="28"/>
          <w:szCs w:val="28"/>
        </w:rPr>
        <w:t>Лотаковский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</w:t>
      </w:r>
      <w:r w:rsidRPr="00630D5C">
        <w:rPr>
          <w:rFonts w:ascii="Times New Roman" w:hAnsi="Times New Roman"/>
          <w:sz w:val="28"/>
          <w:szCs w:val="28"/>
        </w:rPr>
        <w:t>администрации Красногорского муниципального района Брянской области.</w:t>
      </w:r>
    </w:p>
    <w:p w:rsidR="00F72057" w:rsidRPr="00630D5C" w:rsidRDefault="00F72057" w:rsidP="00F7205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 xml:space="preserve"> 5.5. Главный редактор осуществляет подготовку к опубликованию нормативно-правовых актов органов местного самоуправления, проектов муниципальных правовых актов, иной официальной информации и несет ответственность за качество и своевременность опубликования данных документов.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5.6. В случае</w:t>
      </w:r>
      <w:proofErr w:type="gramStart"/>
      <w:r w:rsidRPr="00630D5C">
        <w:rPr>
          <w:rFonts w:ascii="Times New Roman" w:hAnsi="Times New Roman"/>
          <w:sz w:val="28"/>
          <w:szCs w:val="28"/>
        </w:rPr>
        <w:t>,</w:t>
      </w:r>
      <w:proofErr w:type="gramEnd"/>
      <w:r w:rsidRPr="00630D5C">
        <w:rPr>
          <w:rFonts w:ascii="Times New Roman" w:hAnsi="Times New Roman"/>
          <w:sz w:val="28"/>
          <w:szCs w:val="28"/>
        </w:rPr>
        <w:t xml:space="preserve"> если на момент завершения сбора документов, подлежащих опубликованию в Вестнике, главному редактору не поступило ни одного документа, издание выпуска Вестника не производится.</w:t>
      </w:r>
    </w:p>
    <w:p w:rsidR="00F72057" w:rsidRPr="00630D5C" w:rsidRDefault="00F72057" w:rsidP="00F7205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Ответственность за достоверность и правильность официальной информации и официальных сообщений, представленных для публикации в Вестнике, несут соответствующие должностные лица органов местного самоуправления, предоставившие такую информацию и сообщения.     </w:t>
      </w:r>
    </w:p>
    <w:p w:rsidR="00F72057" w:rsidRPr="00630D5C" w:rsidRDefault="00F72057" w:rsidP="00F7205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Ответственность за своевременность выхода в свет каждого номера Вестника несет главный редактор. </w:t>
      </w:r>
    </w:p>
    <w:p w:rsidR="00F72057" w:rsidRPr="00630D5C" w:rsidRDefault="00F72057" w:rsidP="00F72057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6. Список обязательной рассылки Вестника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6.1. Вестник подлежит обязательной рассылке в следующие учреждения и организации:</w:t>
      </w:r>
    </w:p>
    <w:p w:rsidR="00F72057" w:rsidRPr="00630D5C" w:rsidRDefault="00F72057" w:rsidP="00F7205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Лотаковский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</w:t>
      </w:r>
      <w:r w:rsidRPr="00630D5C">
        <w:rPr>
          <w:rFonts w:ascii="Times New Roman" w:hAnsi="Times New Roman"/>
          <w:sz w:val="28"/>
          <w:szCs w:val="28"/>
        </w:rPr>
        <w:t xml:space="preserve"> Совет народных депутатов Брянской области (один экземпляр);</w:t>
      </w:r>
    </w:p>
    <w:p w:rsidR="00F72057" w:rsidRPr="00630D5C" w:rsidRDefault="00F72057" w:rsidP="00F7205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Лотаковская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сельская а</w:t>
      </w:r>
      <w:r w:rsidRPr="00630D5C">
        <w:rPr>
          <w:rFonts w:ascii="Times New Roman" w:hAnsi="Times New Roman"/>
          <w:color w:val="000000"/>
          <w:sz w:val="28"/>
          <w:szCs w:val="28"/>
        </w:rPr>
        <w:t>дминистрация Красногорского района Брянской области</w:t>
      </w:r>
      <w:r w:rsidRPr="00630D5C">
        <w:rPr>
          <w:rFonts w:ascii="Times New Roman" w:hAnsi="Times New Roman"/>
          <w:sz w:val="28"/>
          <w:szCs w:val="28"/>
        </w:rPr>
        <w:t xml:space="preserve"> (один экземпляр);</w:t>
      </w:r>
    </w:p>
    <w:p w:rsidR="00F72057" w:rsidRPr="00630D5C" w:rsidRDefault="00F72057" w:rsidP="00F72057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30D5C">
        <w:rPr>
          <w:rFonts w:ascii="Times New Roman" w:hAnsi="Times New Roman"/>
          <w:color w:val="000000"/>
          <w:sz w:val="28"/>
          <w:szCs w:val="28"/>
        </w:rPr>
        <w:lastRenderedPageBreak/>
        <w:t>Прокуратура Красногорского района Брянской области (один экземпляр);</w:t>
      </w:r>
    </w:p>
    <w:p w:rsidR="00F72057" w:rsidRPr="00630D5C" w:rsidRDefault="00F72057" w:rsidP="00F72057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30D5C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культуры «</w:t>
      </w:r>
      <w:proofErr w:type="spellStart"/>
      <w:r w:rsidRPr="00630D5C">
        <w:rPr>
          <w:rFonts w:ascii="Times New Roman" w:hAnsi="Times New Roman"/>
          <w:color w:val="000000"/>
          <w:sz w:val="28"/>
          <w:szCs w:val="28"/>
        </w:rPr>
        <w:t>Красногорская</w:t>
      </w:r>
      <w:proofErr w:type="spellEnd"/>
      <w:r w:rsidRPr="00630D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0D5C">
        <w:rPr>
          <w:rFonts w:ascii="Times New Roman" w:hAnsi="Times New Roman"/>
          <w:color w:val="000000"/>
          <w:sz w:val="28"/>
          <w:szCs w:val="28"/>
        </w:rPr>
        <w:t>межпоселенческая</w:t>
      </w:r>
      <w:proofErr w:type="spellEnd"/>
      <w:r w:rsidRPr="00630D5C">
        <w:rPr>
          <w:rFonts w:ascii="Times New Roman" w:hAnsi="Times New Roman"/>
          <w:color w:val="000000"/>
          <w:sz w:val="28"/>
          <w:szCs w:val="28"/>
        </w:rPr>
        <w:t xml:space="preserve"> центральная районная библиотека» (один экземпляр, плюс по одному экземпляру на каждое территориально обособленное структурное подразделение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расположенное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Лотаковского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630D5C">
        <w:rPr>
          <w:rFonts w:ascii="Times New Roman" w:hAnsi="Times New Roman"/>
          <w:color w:val="000000"/>
          <w:sz w:val="28"/>
          <w:szCs w:val="28"/>
        </w:rPr>
        <w:t>).</w:t>
      </w:r>
    </w:p>
    <w:p w:rsidR="00F72057" w:rsidRPr="00630D5C" w:rsidRDefault="00F72057" w:rsidP="00F72057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 xml:space="preserve">          7. Информирование о публикациях в Вестнике </w:t>
      </w:r>
      <w:proofErr w:type="gramStart"/>
      <w:r w:rsidRPr="00630D5C">
        <w:rPr>
          <w:rFonts w:ascii="Times New Roman" w:hAnsi="Times New Roman"/>
          <w:b/>
          <w:sz w:val="28"/>
          <w:szCs w:val="28"/>
        </w:rPr>
        <w:t>через</w:t>
      </w:r>
      <w:proofErr w:type="gramEnd"/>
      <w:r w:rsidRPr="00630D5C">
        <w:rPr>
          <w:rFonts w:ascii="Times New Roman" w:hAnsi="Times New Roman"/>
          <w:b/>
          <w:sz w:val="28"/>
          <w:szCs w:val="28"/>
        </w:rPr>
        <w:t xml:space="preserve"> </w:t>
      </w:r>
    </w:p>
    <w:p w:rsidR="00F72057" w:rsidRPr="00630D5C" w:rsidRDefault="00F72057" w:rsidP="00F72057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 xml:space="preserve">                             официальный сайт</w:t>
      </w:r>
    </w:p>
    <w:p w:rsidR="00F72057" w:rsidRPr="00630D5C" w:rsidRDefault="00F72057" w:rsidP="00F720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057" w:rsidRPr="007A79B2" w:rsidRDefault="00F72057" w:rsidP="00F7205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630D5C">
        <w:rPr>
          <w:rFonts w:ascii="Times New Roman" w:hAnsi="Times New Roman"/>
          <w:sz w:val="28"/>
          <w:szCs w:val="28"/>
        </w:rPr>
        <w:t xml:space="preserve">В целях дополнительной возможности для реализации прав граждан на доступ к информации о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 xml:space="preserve">Красногорского муниципального района Брянской области, электронная версия каждого выпуска Вестника в трехдневный срок с момента выхода, размещается </w:t>
      </w:r>
      <w:r w:rsidRPr="007A79B2">
        <w:rPr>
          <w:rFonts w:ascii="Times New Roman" w:hAnsi="Times New Roman"/>
          <w:sz w:val="28"/>
          <w:szCs w:val="28"/>
        </w:rPr>
        <w:t xml:space="preserve">на официальном сайте администрации Красногорского района Брянской области  в сети « Интернет»  по адресу: </w:t>
      </w:r>
      <w:r w:rsidRPr="007A79B2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Pr="007A79B2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7A79B2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7A79B2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krgadm</w:t>
        </w:r>
        <w:proofErr w:type="spellEnd"/>
        <w:r w:rsidRPr="007A79B2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7A79B2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  <w:r w:rsidRPr="007A79B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B117E" w:rsidRDefault="004B117E"/>
    <w:sectPr w:rsidR="004B117E" w:rsidSect="00E37C10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0F" w:rsidRDefault="002D6F0F">
      <w:pPr>
        <w:spacing w:after="0" w:line="240" w:lineRule="auto"/>
      </w:pPr>
      <w:r>
        <w:separator/>
      </w:r>
    </w:p>
  </w:endnote>
  <w:endnote w:type="continuationSeparator" w:id="0">
    <w:p w:rsidR="002D6F0F" w:rsidRDefault="002D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1524"/>
      <w:docPartObj>
        <w:docPartGallery w:val="Page Numbers (Bottom of Page)"/>
        <w:docPartUnique/>
      </w:docPartObj>
    </w:sdtPr>
    <w:sdtEndPr/>
    <w:sdtContent>
      <w:p w:rsidR="00E37C10" w:rsidRDefault="00F7205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E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56D7" w:rsidRDefault="002D6F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0F" w:rsidRDefault="002D6F0F">
      <w:pPr>
        <w:spacing w:after="0" w:line="240" w:lineRule="auto"/>
      </w:pPr>
      <w:r>
        <w:separator/>
      </w:r>
    </w:p>
  </w:footnote>
  <w:footnote w:type="continuationSeparator" w:id="0">
    <w:p w:rsidR="002D6F0F" w:rsidRDefault="002D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4D9F"/>
    <w:multiLevelType w:val="multilevel"/>
    <w:tmpl w:val="A4F4C08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9FE5D10"/>
    <w:multiLevelType w:val="hybridMultilevel"/>
    <w:tmpl w:val="7D1033BC"/>
    <w:lvl w:ilvl="0" w:tplc="359618A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57"/>
    <w:rsid w:val="002D6F0F"/>
    <w:rsid w:val="004B117E"/>
    <w:rsid w:val="00570E94"/>
    <w:rsid w:val="00F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20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720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72057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F720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7205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Title">
    <w:name w:val="ConsPlusTitle"/>
    <w:rsid w:val="00F72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20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720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72057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F720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7205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Title">
    <w:name w:val="ConsPlusTitle"/>
    <w:rsid w:val="00F72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nra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1627</Words>
  <Characters>9275</Characters>
  <Application>Microsoft Office Word</Application>
  <DocSecurity>0</DocSecurity>
  <Lines>77</Lines>
  <Paragraphs>21</Paragraphs>
  <ScaleCrop>false</ScaleCrop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2021-09-16T09:39:00Z</dcterms:created>
  <dcterms:modified xsi:type="dcterms:W3CDTF">2021-09-16T09:45:00Z</dcterms:modified>
</cp:coreProperties>
</file>