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D2" w:rsidRDefault="00451BD2" w:rsidP="00451BD2">
      <w:pPr>
        <w:pStyle w:val="a3"/>
        <w:rPr>
          <w:szCs w:val="28"/>
          <w:lang w:val="en-US"/>
        </w:rPr>
      </w:pPr>
    </w:p>
    <w:p w:rsidR="00451BD2" w:rsidRPr="00710B58" w:rsidRDefault="00451BD2" w:rsidP="00451BD2">
      <w:pPr>
        <w:pStyle w:val="a3"/>
        <w:rPr>
          <w:szCs w:val="28"/>
        </w:rPr>
      </w:pPr>
      <w:r w:rsidRPr="00710B58">
        <w:rPr>
          <w:szCs w:val="28"/>
        </w:rPr>
        <w:t>РОССИЙСКАЯ  ФЕДЕРАЦИЯ</w:t>
      </w:r>
    </w:p>
    <w:p w:rsidR="00451BD2" w:rsidRPr="00710B58" w:rsidRDefault="00451BD2" w:rsidP="00451B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B58">
        <w:rPr>
          <w:rFonts w:ascii="Times New Roman" w:hAnsi="Times New Roman" w:cs="Times New Roman"/>
          <w:b/>
          <w:bCs/>
          <w:sz w:val="28"/>
          <w:szCs w:val="28"/>
        </w:rPr>
        <w:t>БРЯНСКАЯ  ОБЛАСТЬ</w:t>
      </w:r>
    </w:p>
    <w:p w:rsidR="00451BD2" w:rsidRPr="00710B58" w:rsidRDefault="00451BD2" w:rsidP="00451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B58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КРАСНОГОРСКОГО РАЙОНА</w:t>
      </w:r>
    </w:p>
    <w:p w:rsidR="00451BD2" w:rsidRPr="00710B58" w:rsidRDefault="00451BD2" w:rsidP="00451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BD2" w:rsidRPr="00710B58" w:rsidRDefault="00451BD2" w:rsidP="00451BD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710B58">
        <w:rPr>
          <w:rFonts w:ascii="Times New Roman" w:hAnsi="Times New Roman" w:cs="Times New Roman"/>
          <w:color w:val="auto"/>
        </w:rPr>
        <w:t>П</w:t>
      </w:r>
      <w:proofErr w:type="gramEnd"/>
      <w:r w:rsidRPr="00710B58"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451BD2" w:rsidRPr="00710B58" w:rsidRDefault="00451BD2" w:rsidP="00451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BD2" w:rsidRPr="00234135" w:rsidRDefault="00451BD2" w:rsidP="00451B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C5B46">
        <w:rPr>
          <w:rFonts w:ascii="Times New Roman" w:hAnsi="Times New Roman" w:cs="Times New Roman"/>
          <w:bCs/>
          <w:sz w:val="24"/>
          <w:szCs w:val="24"/>
        </w:rPr>
        <w:t xml:space="preserve">  18.</w:t>
      </w:r>
      <w:r w:rsidR="002600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59C8">
        <w:rPr>
          <w:rFonts w:ascii="Times New Roman" w:hAnsi="Times New Roman" w:cs="Times New Roman"/>
          <w:bCs/>
          <w:sz w:val="24"/>
          <w:szCs w:val="24"/>
        </w:rPr>
        <w:t>04.2022</w:t>
      </w:r>
      <w:r w:rsidR="002600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4135">
        <w:rPr>
          <w:rFonts w:ascii="Times New Roman" w:hAnsi="Times New Roman" w:cs="Times New Roman"/>
          <w:bCs/>
          <w:sz w:val="24"/>
          <w:szCs w:val="24"/>
        </w:rPr>
        <w:t xml:space="preserve"> года  №</w:t>
      </w:r>
      <w:r w:rsidR="00EC5B46">
        <w:rPr>
          <w:rFonts w:ascii="Times New Roman" w:hAnsi="Times New Roman" w:cs="Times New Roman"/>
          <w:bCs/>
          <w:sz w:val="24"/>
          <w:szCs w:val="24"/>
        </w:rPr>
        <w:t>236</w:t>
      </w:r>
      <w:r w:rsidR="002600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1BD2" w:rsidRPr="00234135" w:rsidRDefault="00451BD2" w:rsidP="00451BD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34135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234135">
        <w:rPr>
          <w:rFonts w:ascii="Times New Roman" w:hAnsi="Times New Roman" w:cs="Times New Roman"/>
          <w:bCs/>
          <w:sz w:val="24"/>
          <w:szCs w:val="24"/>
        </w:rPr>
        <w:t>.  Красная Гора</w:t>
      </w:r>
    </w:p>
    <w:p w:rsidR="00451BD2" w:rsidRPr="00561DAA" w:rsidRDefault="00451BD2" w:rsidP="00451B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DAA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81"/>
      </w:tblGrid>
      <w:tr w:rsidR="00451BD2" w:rsidRPr="00234135" w:rsidTr="00657993">
        <w:trPr>
          <w:trHeight w:val="1137"/>
        </w:trPr>
        <w:tc>
          <w:tcPr>
            <w:tcW w:w="5981" w:type="dxa"/>
          </w:tcPr>
          <w:p w:rsidR="00451BD2" w:rsidRPr="00234135" w:rsidRDefault="00451BD2" w:rsidP="00451BD2">
            <w:pPr>
              <w:pStyle w:val="124"/>
              <w:ind w:firstLine="0"/>
              <w:rPr>
                <w:sz w:val="24"/>
              </w:rPr>
            </w:pPr>
            <w:r w:rsidRPr="00234135">
              <w:rPr>
                <w:sz w:val="24"/>
              </w:rPr>
              <w:t>Об утверждении административного регламента по предоставлению муниципальной услуги «</w:t>
            </w:r>
            <w:r w:rsidRPr="00451BD2">
              <w:rPr>
                <w:sz w:val="24"/>
              </w:rPr>
              <w:t>Приватизация жилых помещений муниципального жилищного фонда</w:t>
            </w:r>
            <w:r>
              <w:rPr>
                <w:sz w:val="24"/>
              </w:rPr>
              <w:t>»</w:t>
            </w:r>
            <w:r w:rsidRPr="00451BD2">
              <w:rPr>
                <w:sz w:val="24"/>
              </w:rPr>
              <w:t xml:space="preserve"> </w:t>
            </w:r>
          </w:p>
        </w:tc>
      </w:tr>
    </w:tbl>
    <w:p w:rsidR="00451BD2" w:rsidRPr="00234135" w:rsidRDefault="00451BD2" w:rsidP="00740D8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135">
        <w:rPr>
          <w:rFonts w:ascii="Times New Roman" w:hAnsi="Times New Roman" w:cs="Times New Roman"/>
          <w:sz w:val="24"/>
          <w:szCs w:val="24"/>
        </w:rPr>
        <w:t xml:space="preserve">      </w:t>
      </w:r>
      <w:r w:rsidR="00740D8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40D88" w:rsidRPr="00740D88">
        <w:rPr>
          <w:rFonts w:ascii="Times New Roman" w:hAnsi="Times New Roman" w:cs="Times New Roman"/>
          <w:sz w:val="24"/>
          <w:szCs w:val="24"/>
        </w:rPr>
        <w:t xml:space="preserve"> Конс</w:t>
      </w:r>
      <w:r w:rsidR="00740D88">
        <w:rPr>
          <w:rFonts w:ascii="Times New Roman" w:hAnsi="Times New Roman" w:cs="Times New Roman"/>
          <w:sz w:val="24"/>
          <w:szCs w:val="24"/>
        </w:rPr>
        <w:t xml:space="preserve">титуцией Российской Федерации, </w:t>
      </w:r>
      <w:r w:rsidR="00740D88" w:rsidRPr="00740D88">
        <w:rPr>
          <w:rFonts w:ascii="Times New Roman" w:hAnsi="Times New Roman" w:cs="Times New Roman"/>
          <w:sz w:val="24"/>
          <w:szCs w:val="24"/>
        </w:rPr>
        <w:t>Граждански</w:t>
      </w:r>
      <w:r w:rsidR="00740D88">
        <w:rPr>
          <w:rFonts w:ascii="Times New Roman" w:hAnsi="Times New Roman" w:cs="Times New Roman"/>
          <w:sz w:val="24"/>
          <w:szCs w:val="24"/>
        </w:rPr>
        <w:t>м кодексом Российской Федерации,</w:t>
      </w:r>
      <w:r w:rsidR="00740D88" w:rsidRPr="00740D88">
        <w:rPr>
          <w:rFonts w:ascii="Times New Roman" w:hAnsi="Times New Roman" w:cs="Times New Roman"/>
          <w:sz w:val="24"/>
          <w:szCs w:val="24"/>
        </w:rPr>
        <w:t xml:space="preserve"> Жилищны</w:t>
      </w:r>
      <w:r w:rsidR="00740D88">
        <w:rPr>
          <w:rFonts w:ascii="Times New Roman" w:hAnsi="Times New Roman" w:cs="Times New Roman"/>
          <w:sz w:val="24"/>
          <w:szCs w:val="24"/>
        </w:rPr>
        <w:t>м</w:t>
      </w:r>
      <w:r w:rsidR="00740D88" w:rsidRPr="00740D88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740D88">
        <w:rPr>
          <w:rFonts w:ascii="Times New Roman" w:hAnsi="Times New Roman" w:cs="Times New Roman"/>
          <w:sz w:val="24"/>
          <w:szCs w:val="24"/>
        </w:rPr>
        <w:t>ом Российской Федерации, а так же</w:t>
      </w:r>
      <w:r w:rsidR="00740D88" w:rsidRPr="00740D8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40D88">
        <w:rPr>
          <w:rFonts w:ascii="Times New Roman" w:hAnsi="Times New Roman" w:cs="Times New Roman"/>
          <w:sz w:val="24"/>
          <w:szCs w:val="24"/>
        </w:rPr>
        <w:t>ом</w:t>
      </w:r>
      <w:r w:rsidR="00740D88" w:rsidRPr="00740D88">
        <w:rPr>
          <w:rFonts w:ascii="Times New Roman" w:hAnsi="Times New Roman" w:cs="Times New Roman"/>
          <w:sz w:val="24"/>
          <w:szCs w:val="24"/>
        </w:rPr>
        <w:t xml:space="preserve"> Российской Федерации от 04 июля 1991 года N 1541-1 "О приватизации жилищного фонда в Российской Федерации";</w:t>
      </w:r>
      <w:r w:rsidR="00EB59C8">
        <w:rPr>
          <w:rFonts w:ascii="Times New Roman" w:hAnsi="Times New Roman" w:cs="Times New Roman"/>
          <w:sz w:val="24"/>
          <w:szCs w:val="24"/>
        </w:rPr>
        <w:t xml:space="preserve"> </w:t>
      </w:r>
      <w:r w:rsidRPr="00234135">
        <w:rPr>
          <w:rFonts w:ascii="Times New Roman" w:hAnsi="Times New Roman" w:cs="Times New Roman"/>
          <w:sz w:val="24"/>
          <w:szCs w:val="24"/>
        </w:rPr>
        <w:t xml:space="preserve">Федеральным законом от 27 июля 2010 года № 210-ФЗ «Об организации предоставления государственных и муниципальных услуг», постановлением администрации Красногорского района от 27.05.2015г. №189 «Об утверждении Порядка разработки и утверждения административных регламентов предоставления муниципальных услуг, Порядка </w:t>
      </w:r>
      <w:proofErr w:type="gramStart"/>
      <w:r w:rsidRPr="00234135">
        <w:rPr>
          <w:rFonts w:ascii="Times New Roman" w:hAnsi="Times New Roman" w:cs="Times New Roman"/>
          <w:sz w:val="24"/>
          <w:szCs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234135">
        <w:rPr>
          <w:rFonts w:ascii="Times New Roman" w:hAnsi="Times New Roman" w:cs="Times New Roman"/>
          <w:sz w:val="24"/>
          <w:szCs w:val="24"/>
        </w:rPr>
        <w:t xml:space="preserve"> услуг», руководствуясь Уставом Красногорского района:</w:t>
      </w:r>
    </w:p>
    <w:p w:rsidR="00451BD2" w:rsidRPr="00234135" w:rsidRDefault="00451BD2" w:rsidP="00C6549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413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51BD2" w:rsidRPr="00234135" w:rsidRDefault="00451BD2" w:rsidP="00C6549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51BD2" w:rsidRPr="00234135" w:rsidRDefault="00451BD2" w:rsidP="00451B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135">
        <w:rPr>
          <w:rFonts w:ascii="Times New Roman" w:hAnsi="Times New Roman" w:cs="Times New Roman"/>
          <w:sz w:val="24"/>
          <w:szCs w:val="24"/>
        </w:rPr>
        <w:tab/>
        <w:t>1. Утвердить административный регламент по предоставлению муниципальной услуги «</w:t>
      </w:r>
      <w:r w:rsidRPr="00451BD2">
        <w:rPr>
          <w:rFonts w:ascii="Times New Roman" w:hAnsi="Times New Roman" w:cs="Times New Roman"/>
          <w:sz w:val="24"/>
          <w:szCs w:val="24"/>
        </w:rPr>
        <w:t>Приватизация жилых помещений муниципального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фонда</w:t>
      </w:r>
      <w:r w:rsidRPr="00234135">
        <w:rPr>
          <w:rFonts w:ascii="Times New Roman" w:hAnsi="Times New Roman" w:cs="Times New Roman"/>
          <w:sz w:val="24"/>
          <w:szCs w:val="24"/>
        </w:rPr>
        <w:t>» согласно приложению к настоящему постановлению.</w:t>
      </w:r>
    </w:p>
    <w:p w:rsidR="00451BD2" w:rsidRPr="00234135" w:rsidRDefault="00451BD2" w:rsidP="00451BD2">
      <w:pPr>
        <w:tabs>
          <w:tab w:val="left" w:pos="993"/>
          <w:tab w:val="right" w:pos="9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135">
        <w:rPr>
          <w:rFonts w:ascii="Times New Roman" w:hAnsi="Times New Roman" w:cs="Times New Roman"/>
          <w:sz w:val="24"/>
          <w:szCs w:val="24"/>
        </w:rPr>
        <w:t>2.</w:t>
      </w:r>
      <w:r w:rsidRPr="00234135">
        <w:rPr>
          <w:rFonts w:ascii="Times New Roman" w:hAnsi="Times New Roman" w:cs="Times New Roman"/>
          <w:sz w:val="24"/>
          <w:szCs w:val="24"/>
        </w:rPr>
        <w:tab/>
        <w:t>Опубликовать настоящее постановление на официальном сайте администрации Красногорского района Брянской области.</w:t>
      </w:r>
    </w:p>
    <w:p w:rsidR="00451BD2" w:rsidRPr="00234135" w:rsidRDefault="00451BD2" w:rsidP="00451BD2">
      <w:pPr>
        <w:tabs>
          <w:tab w:val="left" w:pos="993"/>
          <w:tab w:val="right" w:pos="9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135">
        <w:rPr>
          <w:rFonts w:ascii="Times New Roman" w:hAnsi="Times New Roman" w:cs="Times New Roman"/>
          <w:sz w:val="24"/>
          <w:szCs w:val="24"/>
        </w:rPr>
        <w:t>3.</w:t>
      </w:r>
      <w:r w:rsidRPr="00234135">
        <w:rPr>
          <w:rFonts w:ascii="Times New Roman" w:hAnsi="Times New Roman" w:cs="Times New Roman"/>
          <w:sz w:val="24"/>
          <w:szCs w:val="24"/>
        </w:rPr>
        <w:tab/>
        <w:t>Настоящее постановление вступает в силу с момента опубликования.</w:t>
      </w:r>
    </w:p>
    <w:p w:rsidR="00451BD2" w:rsidRPr="00234135" w:rsidRDefault="00451BD2" w:rsidP="00451BD2">
      <w:pPr>
        <w:tabs>
          <w:tab w:val="left" w:pos="993"/>
          <w:tab w:val="right" w:pos="9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135">
        <w:rPr>
          <w:rFonts w:ascii="Times New Roman" w:hAnsi="Times New Roman" w:cs="Times New Roman"/>
          <w:sz w:val="24"/>
          <w:szCs w:val="24"/>
        </w:rPr>
        <w:t>4.</w:t>
      </w:r>
      <w:r w:rsidRPr="002341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41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413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комитет по муниципальным, имущественным и природным ресурсам администрации Красногорского района.</w:t>
      </w:r>
    </w:p>
    <w:p w:rsidR="00451BD2" w:rsidRDefault="00451BD2" w:rsidP="0045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BD2" w:rsidRPr="00234135" w:rsidRDefault="00451BD2" w:rsidP="0045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BD2" w:rsidRPr="00234135" w:rsidRDefault="00451BD2" w:rsidP="00451B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34135">
        <w:rPr>
          <w:rFonts w:ascii="Times New Roman" w:hAnsi="Times New Roman" w:cs="Times New Roman"/>
          <w:b/>
          <w:sz w:val="28"/>
          <w:szCs w:val="28"/>
        </w:rPr>
        <w:tab/>
        <w:t xml:space="preserve">С.С. </w:t>
      </w:r>
      <w:proofErr w:type="spellStart"/>
      <w:r w:rsidRPr="00234135">
        <w:rPr>
          <w:rFonts w:ascii="Times New Roman" w:hAnsi="Times New Roman" w:cs="Times New Roman"/>
          <w:b/>
          <w:sz w:val="28"/>
          <w:szCs w:val="28"/>
        </w:rPr>
        <w:t>Жилинский</w:t>
      </w:r>
      <w:proofErr w:type="spellEnd"/>
    </w:p>
    <w:p w:rsidR="00451BD2" w:rsidRDefault="00451BD2" w:rsidP="0045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BD2" w:rsidRDefault="00451BD2" w:rsidP="0045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BD2" w:rsidRPr="00234135" w:rsidRDefault="00451BD2" w:rsidP="0045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BD2" w:rsidRDefault="00451BD2" w:rsidP="00451B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51BD2" w:rsidRDefault="00451BD2" w:rsidP="00451B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51BD2" w:rsidRDefault="00451BD2" w:rsidP="00451B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51BD2" w:rsidRDefault="00451BD2" w:rsidP="00451B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51BD2" w:rsidRDefault="00451BD2" w:rsidP="00451B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51BD2" w:rsidRDefault="00451BD2" w:rsidP="00451B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51BD2" w:rsidRDefault="00451BD2" w:rsidP="00451B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51BD2" w:rsidRPr="00234135" w:rsidRDefault="00451BD2" w:rsidP="00451B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51BD2" w:rsidRDefault="00451BD2" w:rsidP="004D31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51BD2" w:rsidRDefault="00451BD2" w:rsidP="004D31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51BD2" w:rsidRDefault="00451BD2" w:rsidP="004D31A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51BD2" w:rsidRPr="00234135" w:rsidRDefault="00451BD2" w:rsidP="00451BD2">
      <w:pPr>
        <w:pStyle w:val="ConsPlusTitle"/>
        <w:widowControl/>
        <w:ind w:left="6088" w:firstLine="284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234135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451BD2" w:rsidRPr="00234135" w:rsidRDefault="00451BD2" w:rsidP="00451BD2">
      <w:pPr>
        <w:pStyle w:val="ConsPlusTitle"/>
        <w:widowControl/>
        <w:ind w:left="6372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234135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451BD2" w:rsidRPr="00234135" w:rsidRDefault="00451BD2" w:rsidP="00451BD2">
      <w:pPr>
        <w:pStyle w:val="ConsPlusTitle"/>
        <w:widowControl/>
        <w:ind w:left="5380" w:firstLine="992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234135">
        <w:rPr>
          <w:rFonts w:ascii="Times New Roman" w:hAnsi="Times New Roman" w:cs="Times New Roman"/>
          <w:b w:val="0"/>
          <w:sz w:val="24"/>
          <w:szCs w:val="24"/>
        </w:rPr>
        <w:t>Красногорского района</w:t>
      </w:r>
    </w:p>
    <w:p w:rsidR="00451BD2" w:rsidRPr="00234135" w:rsidRDefault="00EC5B46" w:rsidP="00EC5B46">
      <w:pPr>
        <w:pStyle w:val="ConsPlusTitle"/>
        <w:widowControl/>
        <w:ind w:left="6088"/>
        <w:contextualSpacing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от «  18</w:t>
      </w:r>
      <w:r w:rsidR="00451BD2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451BD2" w:rsidRPr="00234135">
        <w:rPr>
          <w:rFonts w:ascii="Times New Roman" w:hAnsi="Times New Roman" w:cs="Times New Roman"/>
          <w:b w:val="0"/>
          <w:sz w:val="24"/>
          <w:szCs w:val="24"/>
          <w:u w:val="single"/>
        </w:rPr>
        <w:t>»</w:t>
      </w:r>
      <w:r w:rsidR="00451BD2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</w:t>
      </w:r>
      <w:r w:rsidR="00EB59C8">
        <w:rPr>
          <w:rFonts w:ascii="Times New Roman" w:hAnsi="Times New Roman" w:cs="Times New Roman"/>
          <w:b w:val="0"/>
          <w:sz w:val="24"/>
          <w:szCs w:val="24"/>
          <w:u w:val="single"/>
        </w:rPr>
        <w:t>апреля</w:t>
      </w:r>
      <w:r w:rsidR="00451BD2" w:rsidRPr="0023413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2</w:t>
      </w:r>
      <w:r w:rsidR="00451BD2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022  </w:t>
      </w:r>
      <w:r w:rsidR="00451BD2" w:rsidRPr="00234135">
        <w:rPr>
          <w:rFonts w:ascii="Times New Roman" w:hAnsi="Times New Roman" w:cs="Times New Roman"/>
          <w:b w:val="0"/>
          <w:sz w:val="24"/>
          <w:szCs w:val="24"/>
          <w:u w:val="single"/>
        </w:rPr>
        <w:t>г.№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236</w:t>
      </w:r>
    </w:p>
    <w:p w:rsidR="00451BD2" w:rsidRPr="00234135" w:rsidRDefault="00451BD2" w:rsidP="00451BD2">
      <w:pPr>
        <w:pStyle w:val="ConsPlusTitle"/>
        <w:widowControl/>
        <w:ind w:left="6088" w:firstLine="284"/>
        <w:contextualSpacing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51BD2" w:rsidRDefault="00451BD2" w:rsidP="00451BD2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31A7" w:rsidRPr="00451BD2" w:rsidRDefault="004D31A7" w:rsidP="004D31A7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Административный регламент по предоставлению муниципальной услуги "Приватизация жилых помещений муниципального жилого фонда"</w:t>
      </w:r>
    </w:p>
    <w:p w:rsidR="004D31A7" w:rsidRPr="00451BD2" w:rsidRDefault="004D31A7" w:rsidP="00C6549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 Общие положения</w:t>
      </w:r>
    </w:p>
    <w:p w:rsidR="004D31A7" w:rsidRPr="00451BD2" w:rsidRDefault="004D31A7" w:rsidP="00C654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1.1. Административный регламент предоставления муниципальной услуги по приватизации жилых помещений муниципального жилищного фонда определяет сроки и последовательность совершения действий (административных процедур) при осуществлении полномочий по приватизации жилых помещений муниципального жилищного фонда.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1.2. Наименование муниципальной услуги - "Приватизация жилых помещений муниципального жилищного фонда".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1.3. Муниципальная услуга предоставляется </w:t>
      </w:r>
      <w:r w:rsidR="00AE1BC1"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комитетом по муниципальным имущественным и природным ресурсам </w:t>
      </w:r>
      <w:r w:rsidR="00EB59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Администрации </w:t>
      </w:r>
      <w:r w:rsidR="00AE1BC1"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Красногорского района Брянской области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предоставлении муниципальной услуги, в целях получения документов, необходимых для приватизации жилых помещений муниципального жилищного фонда, информация для проверки сведений, представляемых заявителями, а также предоставления сведений о зарегистрированных правах на жилые помещения осуществляется во взаимодействии с жилищно-эксплуатационными организациями, организациями технического учета и технической инвентаризации, нотариатом, соответствующими отделами Управления Федеральной службы по государственной регистрации, кадастра и картографии </w:t>
      </w:r>
      <w:r w:rsidR="00AE1BC1"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Брянской области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органами опеки</w:t>
      </w:r>
      <w:proofErr w:type="gramEnd"/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попечительства, органами и организациями, имеющими сведения, необходимые для организации процесса приватизации жилого помещения.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1.4. Правовой основой для предоставления муниципальной услуги являются: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</w:t>
      </w:r>
      <w:hyperlink r:id="rId6" w:history="1">
        <w:r w:rsidRPr="00451BD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Конституция Российской Федерации</w:t>
        </w:r>
      </w:hyperlink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</w:t>
      </w:r>
      <w:hyperlink r:id="rId7" w:history="1">
        <w:r w:rsidRPr="00451BD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Гражданский кодекс Российской Федерации</w:t>
        </w:r>
      </w:hyperlink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</w:t>
      </w:r>
      <w:hyperlink r:id="rId8" w:history="1">
        <w:r w:rsidRPr="00451BD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Жилищный кодекс Российской Федерации</w:t>
        </w:r>
      </w:hyperlink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</w:t>
      </w:r>
      <w:hyperlink r:id="rId9" w:history="1">
        <w:r w:rsidRPr="00451BD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 Российской Федерации от 04 июля 1991 года N 1541-1 "О приватизации жилищного фонда в Российской Федерации"</w:t>
        </w:r>
      </w:hyperlink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</w:t>
      </w:r>
      <w:hyperlink r:id="rId10" w:history="1">
        <w:r w:rsidRPr="00451BD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06 октября 2003 года N 131-ФЗ "Об общих принципах организации местного самоуправления в Российской Федерации"</w:t>
        </w:r>
      </w:hyperlink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Федеральный закон </w:t>
      </w:r>
      <w:hyperlink r:id="rId11" w:history="1">
        <w:r w:rsidRPr="00451BD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11 февраля 1993 года N 4462-1 "Основы законодательства Российской Федерации о нотариате"</w:t>
        </w:r>
      </w:hyperlink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</w:t>
      </w:r>
      <w:hyperlink r:id="rId12" w:history="1">
        <w:r w:rsidRPr="00451BD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27 июля 2006 года N 149-ФЗ "Об информации, информационных технологиях и о защите информации"</w:t>
        </w:r>
      </w:hyperlink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Федеральный закон от 2 июля 1997 года N 122-ФЗ "О государственной регистрации прав на недвижимое имущество и сделок с ним";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</w:t>
      </w:r>
      <w:hyperlink r:id="rId13" w:history="1">
        <w:r w:rsidRPr="00451BD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02 мая 2006 года N 59-ФЗ "О порядке рассмотрения обращений граждан Российской Федерации"</w:t>
        </w:r>
      </w:hyperlink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</w:t>
      </w:r>
      <w:hyperlink r:id="rId14" w:history="1">
        <w:r w:rsidRPr="00451BD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27 июля 2010 года N 210-ФЗ "Об организации предоставления государственных и муниципальных услуг"</w:t>
        </w:r>
      </w:hyperlink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</w:t>
      </w:r>
      <w:hyperlink r:id="rId15" w:history="1">
        <w:r w:rsidRPr="00451BD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</w:hyperlink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 </w:t>
      </w:r>
      <w:hyperlink r:id="rId16" w:history="1">
        <w:r w:rsidRPr="00451BD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Федеральный закон от 27 июля 2006 года N 152-ФЗ "О персональных данных"</w:t>
        </w:r>
      </w:hyperlink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Примерное Положение о бесплатной приватизации жилищного фонда в РФ, утвержденное Решением коллегии </w:t>
      </w:r>
      <w:hyperlink r:id="rId17" w:history="1">
        <w:r w:rsidRPr="00451BD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Комитета РФ по муниципальному хозяйству от 18 ноября 1993 года N 4</w:t>
        </w:r>
      </w:hyperlink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1.5. Результатом предоставления муниципальной услуги по приватизации жилых помещений муниципального жилищного фонда является получение договора передачи жилого помещения в собственность граждан.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1.6. Заявителями являются граждане Российской Федерации, имеющие право пользования данным жилым помещением.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имени физических лиц, заявление по приватизации жилых помещений муниципального жилищного фонда могут подавать: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представители, действующие в силу полномочий, основанных на доверенности: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законные представители (родители, усыновители, опекуны, попечители) несовершеннолетних;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опекуны недееспособных граждан;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несовершеннолетние в возрасте от 14 до 18 лет могут подать заявление на приватизацию жилого помещения самостоятельно с согласия законных представителей.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 Стандарт предоставления муниципальной услуги</w:t>
      </w:r>
    </w:p>
    <w:p w:rsidR="004D31A7" w:rsidRPr="00451BD2" w:rsidRDefault="004D31A7" w:rsidP="00C654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2.1. Результатом предоставления муниципальной услуги по приватизации жилых помещений муниципального жилищного фонда является заключение между администрацией и гражданином договора передачи жилой площади в собственность граждан (далее - договор передачи) и получение соответствующего договора гражданином, а так же сопутствующих документов (заявления о регистрации права 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муниципальной собственности, заявления о переходе права к заявителям).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 Решение вопроса о приватизации жилых помещений принимается по заявлениям граждан в течени</w:t>
      </w:r>
      <w:proofErr w:type="gramStart"/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proofErr w:type="gramEnd"/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двух месяцев со дня подачи документов.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</w:t>
      </w:r>
      <w:r w:rsidR="00B0292D"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Для получения муниципальной услуги по приватизации жилых помещений муниципального жилищного фонда граждане представляют следующие документы: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заявление на приватизацию занимаемого жилого помещения муниципального жилого фонда, установленного образца, подписанное всеми совершеннолетними членами семьи;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ордер на жилое помещение или договор социального найма жилого помещения;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выписка из домовой книги, выданная не позднее 30 дней до момента подачи заявления на приватизацию жилого помещения;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копия лицевого счета, выданная не позднее 30 дней до момента подачи заявления на приватизацию жилого помещения;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технический паспорт на жилое помещение;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справки, подтверждающие неиспользование ранее гражданами, желающими участвовать в приватизации жилого помещения, права на приватизацию жилья;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отказы от участия в приватизации жилого помещения, оформленные в установленном порядке, от проживающих в жилом помещении членов семьи, а также от временно отсутствующих в жилом помещении членов семьи, за которыми в соответствии с действующим законодательством сохраняется право пользования жилым помещением. Отказ гражданина от участия в приватизации жилого помещения должен быть удостоверен нотариально.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паспорт (для несовершеннолетних, не достигших 14-летнего возраста - свидетельство о рождении);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соответствующие документы, выданные органами опеки и попечительства (в случае подачи заявления опекуном от имени несовершеннолетнего в возрасте до 14 лет или недееспособного гражданина);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</w:t>
      </w:r>
      <w:r w:rsidR="00B0292D"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Предоставление муниципальной услуги приостанавливается на основании: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определения, постановления или решения суда;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письменного заявления гражданина о приостановлении предоставления муниципальной услуги;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заявления граждан, претендующих и оспаривающих право на жилое помещение и его приватизацию;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обнаружение ошибки или противоречия в имеющихся сведениях, представленных заявителем.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2.</w:t>
      </w:r>
      <w:r w:rsidR="00B0292D"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Перечень оснований для отказа в предоставлении муниципальной услуги: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исключен;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объект приватизации жилья не подлежит передаче в собственность гражданам на основании ст. 4 </w:t>
      </w:r>
      <w:hyperlink r:id="rId18" w:history="1">
        <w:r w:rsidRPr="00451BD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РФ от 04.07.1991 г. N 1541-1 " О приватизации жилищного фонда в Российской Федерации"</w:t>
        </w:r>
      </w:hyperlink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гражданин уже использовал свое право на приватизацию жилой площади.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</w:t>
      </w:r>
      <w:r w:rsidR="00B0292D"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Муниципальная услуга по приватизации муниципального жилищного фонда предоставляется бесплатно.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 Административные процедуры</w:t>
      </w:r>
    </w:p>
    <w:p w:rsidR="004D31A7" w:rsidRPr="00451BD2" w:rsidRDefault="004D31A7" w:rsidP="00C654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 Описание последовательности действий при предоставлении муниципальной услуги по приватизации жилых помещений муниципального жилищного фонда.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3.1.2. Заявление о приватизации жилого помещения (приложение N 1 к настоящему регламенту) регистрируется уполномоченным специалистом отдела в журнале регистрации заявлений в день приема.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3.1.3.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3.1.4. После чего специалист приступает к оформлению договора передачи (приложение N 2 к настоящему регламенту). Договор передачи оформляется в четырёх экземплярах: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один, из которых остается в делах отдела, с последующей сдачей дела в архив;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один выдается заявителю (количество экземпляров, выдаваемых заявителю, соответствует количеству граждан, участвующих в приватизации);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один для Главного управления Федеральной службы по государственной регистрации, кадастра и картографии.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один для органа технического учета и технической инвентаризации.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3A79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3.1.5. Далее договор передачи подписывается </w:t>
      </w:r>
      <w:r w:rsidR="003A79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заместителем главы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администрации </w:t>
      </w:r>
      <w:r w:rsidR="00014F26"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Красногорского</w:t>
      </w:r>
      <w:r w:rsidR="003A79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14F26"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района</w:t>
      </w:r>
      <w:r w:rsidR="003A79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14F26"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Брянской</w:t>
      </w:r>
      <w:r w:rsidR="003A790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14F26"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области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3.1.6. По истечении 30 рабочих дней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отдела, который регистрирует договор в соответствующем журнале. Граждане получают на руки определенное количество договоров и копии 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документов, необходимых для регистрации права собственности.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Один экземпляр договора передачи приобщается к </w:t>
      </w:r>
      <w:proofErr w:type="gramStart"/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документам, поступившим и формированным в ходе организации процесса приватизации и вносится</w:t>
      </w:r>
      <w:proofErr w:type="gramEnd"/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электронную базу отдела.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Документы, предоставленные гражданами в отдел для приватизации жилья, формируются в отдельные дела и сдаются в архив.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4. Формы </w:t>
      </w:r>
      <w:proofErr w:type="gramStart"/>
      <w:r w:rsidRPr="00451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контроля за</w:t>
      </w:r>
      <w:proofErr w:type="gramEnd"/>
      <w:r w:rsidRPr="00451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4D31A7" w:rsidRPr="00451BD2" w:rsidRDefault="004D31A7" w:rsidP="00C654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4.1. </w:t>
      </w:r>
      <w:proofErr w:type="gramStart"/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 за</w:t>
      </w:r>
      <w:proofErr w:type="gramEnd"/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соблюдением и исполнением специалистом </w:t>
      </w:r>
      <w:r w:rsidR="00C654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комитета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настоящего административного регла</w:t>
      </w:r>
      <w:r w:rsidR="00AD766C"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мента осуществляет заместитель г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лавы администрации.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4.2. Текущий </w:t>
      </w:r>
      <w:proofErr w:type="gramStart"/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 за</w:t>
      </w:r>
      <w:proofErr w:type="gramEnd"/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решения специалистом осуществляется </w:t>
      </w:r>
      <w:r w:rsidR="00C654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председателем комитета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C65493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4.3. Специалист комитета</w:t>
      </w:r>
      <w:r w:rsidR="004D31A7"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несет ответственность за соблюдение порядка приема документов, правильность внесения записей в журнал учета заявлений, правильность оформления, сроков выдачи договоров передачи, правильность заполнения журнала о выдаче договоров.</w:t>
      </w:r>
      <w:r w:rsidR="004D31A7"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5. Порядок обжалования действий (бездействий) и решений, осуществляемых (принятых) в ходе предоставления муниципальной услуги</w:t>
      </w:r>
    </w:p>
    <w:p w:rsidR="004D31A7" w:rsidRPr="00451BD2" w:rsidRDefault="004D31A7" w:rsidP="00C654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5.1. Получатели муниципальной услуги имеют право на обжалование решений, принятых в ходе предоставления муниципальной услуги, действий или бездействия должностных лиц, ответственных или уполномоченных специалистов, специалистов, участвующих в оказании муниципальной услуги, в досудебном и судебном порядке в соответствии с законодательством Российской Федерации.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5.2. Заявители имеют право обратиться лично (устно) или направить письменное заявление или обращение в администрацию поселения, а так же подать заявление (обращение) в электронной форме, </w:t>
      </w:r>
      <w:proofErr w:type="gramStart"/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использовав</w:t>
      </w:r>
      <w:proofErr w:type="gramEnd"/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официальный сайт администрации поселения.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5.3. При обращении заявителей в письменной форме срок рассмотрения письменного обращения не должен превышать 30 рабочих дней с момента регистрации такого обращения.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результатам рассмотрения обращения администрацией города принимается решение об удовлетворении требований заявителя либо об отказе в его удовлетворении.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Письменный ответ, содержащий результаты рассмотрения письменного обращения, направляется заявителю.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5.4. Заявитель вправе обжаловать решения, принятые в ходе исполнения муниципальной функции, действия или бездействия должностных лиц отдела в судебном порядке.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Ответственность за нарушение настоящего административного регламента наступает в соответствии с законодательством Российской Федерации.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Приложение N 1</w:t>
      </w:r>
      <w:r w:rsidRPr="00451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административному регламенту по</w:t>
      </w:r>
      <w:r w:rsidRPr="00451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предоставлению муниципальной услуги</w:t>
      </w:r>
      <w:r w:rsidRPr="00451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"Приватизация жилых помещений</w:t>
      </w:r>
      <w:r w:rsidRPr="00451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bookmarkStart w:id="0" w:name="_GoBack"/>
      <w:r w:rsidRPr="00451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муниципального жилищного фонда"</w:t>
      </w:r>
    </w:p>
    <w:bookmarkEnd w:id="0"/>
    <w:p w:rsidR="004D31A7" w:rsidRPr="00451BD2" w:rsidRDefault="004D31A7" w:rsidP="004D31A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Главе администрации</w:t>
      </w:r>
    </w:p>
    <w:p w:rsidR="004D31A7" w:rsidRPr="00451BD2" w:rsidRDefault="00014F26" w:rsidP="004D31A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Красногорского района Брянской области</w:t>
      </w:r>
    </w:p>
    <w:p w:rsidR="004D31A7" w:rsidRPr="00451BD2" w:rsidRDefault="004D31A7" w:rsidP="004D31A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Ф.И.О.</w:t>
      </w:r>
    </w:p>
    <w:p w:rsidR="004D31A7" w:rsidRPr="00451BD2" w:rsidRDefault="004D31A7" w:rsidP="004D31A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________________________</w:t>
      </w:r>
    </w:p>
    <w:p w:rsidR="004D31A7" w:rsidRPr="00451BD2" w:rsidRDefault="004D31A7" w:rsidP="004D31A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</w:t>
      </w:r>
    </w:p>
    <w:p w:rsidR="004D31A7" w:rsidRPr="00451BD2" w:rsidRDefault="004D31A7" w:rsidP="004D31A7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Заявление</w:t>
      </w:r>
    </w:p>
    <w:p w:rsidR="004D31A7" w:rsidRPr="00451BD2" w:rsidRDefault="004D31A7" w:rsidP="004D31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Прошу (</w:t>
      </w:r>
      <w:proofErr w:type="gramStart"/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сим</w:t>
      </w:r>
      <w:proofErr w:type="gramEnd"/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передать в собственность совместную, (долевую) квартиру (комнату) расположенную по адресу: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_______________________________________________________________________________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________________________________________________________________________________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тел. домашний ________________ тел. служебный_____________________________________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состав семьи __________ человек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1405"/>
        <w:gridCol w:w="1630"/>
        <w:gridCol w:w="3074"/>
        <w:gridCol w:w="1635"/>
      </w:tblGrid>
      <w:tr w:rsidR="004D31A7" w:rsidRPr="00451BD2" w:rsidTr="004D31A7">
        <w:trPr>
          <w:trHeight w:val="1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A7" w:rsidRPr="00451BD2" w:rsidRDefault="004D31A7" w:rsidP="004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A7" w:rsidRPr="00451BD2" w:rsidRDefault="004D31A7" w:rsidP="004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A7" w:rsidRPr="00451BD2" w:rsidRDefault="004D31A7" w:rsidP="004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A7" w:rsidRPr="00451BD2" w:rsidRDefault="004D31A7" w:rsidP="004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A7" w:rsidRPr="00451BD2" w:rsidRDefault="004D31A7" w:rsidP="004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1A7" w:rsidRPr="00451BD2" w:rsidTr="004D31A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1A7" w:rsidRPr="00451BD2" w:rsidRDefault="004D31A7" w:rsidP="004D3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1A7" w:rsidRPr="00451BD2" w:rsidRDefault="004D31A7" w:rsidP="004D3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5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рождения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1A7" w:rsidRPr="00451BD2" w:rsidRDefault="004D31A7" w:rsidP="004D3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Родственные отношения к </w:t>
            </w:r>
            <w:proofErr w:type="gramStart"/>
            <w:r w:rsidRPr="0045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5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1A7" w:rsidRPr="00451BD2" w:rsidRDefault="004D31A7" w:rsidP="004D3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gramStart"/>
            <w:r w:rsidRPr="0045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удостоверяющего</w:t>
            </w:r>
            <w:r w:rsidRPr="0045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личность</w:t>
            </w:r>
            <w:r w:rsidRPr="0045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серия номер кем и когда выдан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1A7" w:rsidRPr="00451BD2" w:rsidRDefault="004D31A7" w:rsidP="004D3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5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регистрации</w:t>
            </w:r>
          </w:p>
        </w:tc>
      </w:tr>
      <w:tr w:rsidR="004D31A7" w:rsidRPr="00451BD2" w:rsidTr="004D31A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1A7" w:rsidRPr="00451BD2" w:rsidRDefault="004D31A7" w:rsidP="004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1A7" w:rsidRPr="00451BD2" w:rsidRDefault="004D31A7" w:rsidP="004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1A7" w:rsidRPr="00451BD2" w:rsidRDefault="004D31A7" w:rsidP="004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1A7" w:rsidRPr="00451BD2" w:rsidRDefault="004D31A7" w:rsidP="004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1A7" w:rsidRPr="00451BD2" w:rsidRDefault="004D31A7" w:rsidP="004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общими условиями приватизации </w:t>
      </w:r>
      <w:proofErr w:type="gramStart"/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согласен</w:t>
      </w:r>
      <w:proofErr w:type="gramEnd"/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proofErr w:type="spellStart"/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ны</w:t>
      </w:r>
      <w:proofErr w:type="spellEnd"/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2851"/>
        <w:gridCol w:w="2908"/>
      </w:tblGrid>
      <w:tr w:rsidR="004D31A7" w:rsidRPr="00451BD2" w:rsidTr="004D31A7">
        <w:trPr>
          <w:trHeight w:val="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A7" w:rsidRPr="00451BD2" w:rsidRDefault="004D31A7" w:rsidP="004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A7" w:rsidRPr="00451BD2" w:rsidRDefault="004D31A7" w:rsidP="004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A7" w:rsidRPr="00451BD2" w:rsidRDefault="004D31A7" w:rsidP="004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1A7" w:rsidRPr="00451BD2" w:rsidTr="004D31A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1A7" w:rsidRPr="00451BD2" w:rsidRDefault="004D31A7" w:rsidP="004D3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1A7" w:rsidRPr="00451BD2" w:rsidRDefault="004D31A7" w:rsidP="004D3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1A7" w:rsidRPr="00451BD2" w:rsidRDefault="004D31A7" w:rsidP="004D3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долевой</w:t>
            </w:r>
            <w:r w:rsidRPr="0045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собственности</w:t>
            </w:r>
          </w:p>
        </w:tc>
      </w:tr>
      <w:tr w:rsidR="004D31A7" w:rsidRPr="00451BD2" w:rsidTr="004D31A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1A7" w:rsidRPr="00451BD2" w:rsidRDefault="004D31A7" w:rsidP="004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1A7" w:rsidRPr="00451BD2" w:rsidRDefault="004D31A7" w:rsidP="004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1A7" w:rsidRPr="00451BD2" w:rsidRDefault="004D31A7" w:rsidP="004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Подписи всех совершеннолетних членов семьи удостоверяю: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Должность и фамилия лица принявшего заявление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_____________________________________________________________________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_________________________________________________________________________________________________________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Дата ____________________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br/>
        <w:t>Приложение N 2</w:t>
      </w:r>
      <w:r w:rsidRPr="00451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административному регламенту по</w:t>
      </w:r>
      <w:r w:rsidRPr="00451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предоставлению муниципальной услуги</w:t>
      </w:r>
      <w:r w:rsidRPr="00451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"Приватизация жилых помещений</w:t>
      </w:r>
      <w:r w:rsidRPr="00451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муниципального жилищного фонда"</w:t>
      </w:r>
    </w:p>
    <w:p w:rsidR="004D31A7" w:rsidRPr="00451BD2" w:rsidRDefault="004D31A7" w:rsidP="004D31A7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ДОГОВОР N ______ НА ПЕРЕДАЧУ КВАРТИРЫ (КОМНАТЫ) В СОБСТВЕННОСТЬ ГРАЖДАН</w:t>
      </w:r>
    </w:p>
    <w:p w:rsidR="004D31A7" w:rsidRPr="00451BD2" w:rsidRDefault="004D31A7" w:rsidP="004D31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_____________________________________________________________________________ года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(дата договора прописью)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Администрация</w:t>
      </w:r>
      <w:r w:rsidR="00014F26"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Красногорского района Брянской области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лице Главы администрации ___(Ф.И.О.) ___,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действующего на основании Устава </w:t>
      </w:r>
      <w:r w:rsidR="00014F26"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Красногорского городского поселения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в соответствии с Законом Российской Федерации "О приватизации жилищного фонда в Российской Федерации" </w:t>
      </w:r>
      <w:hyperlink r:id="rId19" w:history="1">
        <w:r w:rsidRPr="00451BD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04 июля 1991 года N 1541-1</w:t>
        </w:r>
      </w:hyperlink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именуемая в дальнейшем "АДМИНИСТРАЦИЯ", и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гр-не</w:t>
      </w:r>
      <w:proofErr w:type="gramStart"/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______________________ - (____)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</w:p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spellStart"/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ф.и.о.</w:t>
      </w:r>
      <w:proofErr w:type="spellEnd"/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заявителя) (доля)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 - (___)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spellStart"/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ф.и.о.</w:t>
      </w:r>
      <w:proofErr w:type="spellEnd"/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заявителя) (доля)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заключили настоящий договор о нижеследующем: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"АДМИНИСТРАЦИЯ" передала в _________ собственность граждан квартиру, состоящую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(вид собственности)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из ______ комнаты общей площадью _________ </w:t>
      </w:r>
      <w:proofErr w:type="spellStart"/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кв</w:t>
      </w:r>
      <w:proofErr w:type="gramStart"/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.м</w:t>
      </w:r>
      <w:proofErr w:type="spellEnd"/>
      <w:proofErr w:type="gramEnd"/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в том числе жилой площади ________ </w:t>
      </w:r>
      <w:proofErr w:type="spellStart"/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кв.м</w:t>
      </w:r>
      <w:proofErr w:type="spellEnd"/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расположенную по адресу: _________________________________________________________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________________________________________________________________________________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Инвентаризационная стоимость квартиры установлена в сумме: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 (рублей)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(стоимость прописью)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Тех. паспорт от ________________ года, выдан ____________________________________________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(наименование органа технической инвентаризации)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Граждане, подписавшие настоящий договор, приобретают право собственности с момента государственной регистрации перехода права и права долевой собственности в органе, осуществляющем государственную регистрацию прав на недвижимое имущество и сделок с ним.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В случае смерти граждан все права и обязанности по настоящему договору переходят к их наследникам на общих основаниях.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Пользование квартирой производится гражданами применительно к </w:t>
      </w:r>
      <w:hyperlink r:id="rId20" w:anchor="6540IN" w:history="1">
        <w:r w:rsidRPr="00451BD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Правилам пользования жилыми помещениями</w:t>
        </w:r>
      </w:hyperlink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утвержденными </w:t>
      </w:r>
      <w:hyperlink r:id="rId21" w:history="1">
        <w:r w:rsidRPr="00451BD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РФ от 21 января 2006 года N 25</w:t>
        </w:r>
      </w:hyperlink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Граждане, приватизировавшие жилье, осуществляют за свой счет эксплуатацию и ремонт квартиры с соблюдением существующих единых правил и норм на условиях, определенных для домов государственного и муниципального жилищного фонда, а также участвуют, соразмерно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C6549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занимаемой площади, в расходах, связанных с техническим обслуживанием, ремонтом всего дом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АДРЕСА СТОРОН: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"АДМИНИСТРАЦИЯ": ___________________________________________________________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Граждане, приватизирующие жилье: __________________________________________________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1766"/>
        <w:gridCol w:w="817"/>
        <w:gridCol w:w="798"/>
        <w:gridCol w:w="2353"/>
        <w:gridCol w:w="1657"/>
      </w:tblGrid>
      <w:tr w:rsidR="004D31A7" w:rsidRPr="00451BD2" w:rsidTr="004D31A7">
        <w:trPr>
          <w:trHeight w:val="1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A7" w:rsidRPr="00451BD2" w:rsidRDefault="004D31A7" w:rsidP="004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A7" w:rsidRPr="00451BD2" w:rsidRDefault="004D31A7" w:rsidP="004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A7" w:rsidRPr="00451BD2" w:rsidRDefault="004D31A7" w:rsidP="004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A7" w:rsidRPr="00451BD2" w:rsidRDefault="004D31A7" w:rsidP="004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A7" w:rsidRPr="00451BD2" w:rsidRDefault="004D31A7" w:rsidP="004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1A7" w:rsidRPr="00451BD2" w:rsidRDefault="004D31A7" w:rsidP="004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1A7" w:rsidRPr="00451BD2" w:rsidTr="004D31A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1A7" w:rsidRPr="00451BD2" w:rsidRDefault="004D31A7" w:rsidP="004D3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1A7" w:rsidRPr="00451BD2" w:rsidRDefault="004D31A7" w:rsidP="004D3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5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рождения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1A7" w:rsidRPr="00451BD2" w:rsidRDefault="004D31A7" w:rsidP="004D3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</w:t>
            </w:r>
            <w:r w:rsidRPr="0045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личность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1A7" w:rsidRPr="00451BD2" w:rsidRDefault="004D31A7" w:rsidP="004D3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5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Регистрации</w:t>
            </w:r>
          </w:p>
        </w:tc>
      </w:tr>
      <w:tr w:rsidR="004D31A7" w:rsidRPr="00451BD2" w:rsidTr="004D31A7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1A7" w:rsidRPr="00451BD2" w:rsidRDefault="004D31A7" w:rsidP="004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1A7" w:rsidRPr="00451BD2" w:rsidRDefault="004D31A7" w:rsidP="004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1A7" w:rsidRPr="00451BD2" w:rsidRDefault="004D31A7" w:rsidP="004D31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| номер | кем и когда </w:t>
            </w:r>
            <w:proofErr w:type="gramStart"/>
            <w:r w:rsidRPr="0045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5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ыдан</w:t>
            </w:r>
            <w:proofErr w:type="spellEnd"/>
            <w:proofErr w:type="gram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1A7" w:rsidRPr="00451BD2" w:rsidRDefault="004D31A7" w:rsidP="004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1A7" w:rsidRPr="00451BD2" w:rsidTr="004D31A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1A7" w:rsidRPr="00451BD2" w:rsidRDefault="004D31A7" w:rsidP="004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1A7" w:rsidRPr="00451BD2" w:rsidRDefault="004D31A7" w:rsidP="004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1A7" w:rsidRPr="00451BD2" w:rsidRDefault="004D31A7" w:rsidP="004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1A7" w:rsidRPr="00451BD2" w:rsidRDefault="004D31A7" w:rsidP="004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1A7" w:rsidRPr="00451BD2" w:rsidRDefault="004D31A7" w:rsidP="004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1A7" w:rsidRPr="00451BD2" w:rsidRDefault="004D31A7" w:rsidP="004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Граждане, приватизирующие жилье: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 (</w:t>
      </w:r>
      <w:proofErr w:type="spellStart"/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ф.и.о.</w:t>
      </w:r>
      <w:proofErr w:type="spellEnd"/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заявителя)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 (</w:t>
      </w:r>
      <w:proofErr w:type="spellStart"/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ф.и.о.</w:t>
      </w:r>
      <w:proofErr w:type="spellEnd"/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заявителя)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______________________________ (</w:t>
      </w:r>
      <w:proofErr w:type="spellStart"/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ф.и.о.</w:t>
      </w:r>
      <w:proofErr w:type="spellEnd"/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заявителя)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 (</w:t>
      </w:r>
      <w:proofErr w:type="spellStart"/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ф.и.о.</w:t>
      </w:r>
      <w:proofErr w:type="spellEnd"/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заявителя)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 (</w:t>
      </w:r>
      <w:proofErr w:type="spellStart"/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ф.и.о.</w:t>
      </w:r>
      <w:proofErr w:type="spellEnd"/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заявителя)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"АДМИНИСТРАЦИЯ": ______________________ (Глава администрации)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подпись</w:t>
      </w: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4D31A7" w:rsidRPr="00451BD2" w:rsidRDefault="004D31A7" w:rsidP="004D31A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51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М.П.</w:t>
      </w:r>
    </w:p>
    <w:p w:rsidR="00DD5C4F" w:rsidRPr="00451BD2" w:rsidRDefault="00DD5C4F">
      <w:pPr>
        <w:rPr>
          <w:rFonts w:ascii="Times New Roman" w:hAnsi="Times New Roman" w:cs="Times New Roman"/>
          <w:sz w:val="24"/>
          <w:szCs w:val="24"/>
        </w:rPr>
      </w:pPr>
    </w:p>
    <w:sectPr w:rsidR="00DD5C4F" w:rsidRPr="0045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05"/>
    <w:rsid w:val="00014F26"/>
    <w:rsid w:val="00260082"/>
    <w:rsid w:val="003A790B"/>
    <w:rsid w:val="003B3F5D"/>
    <w:rsid w:val="00451BD2"/>
    <w:rsid w:val="004D31A7"/>
    <w:rsid w:val="00740D88"/>
    <w:rsid w:val="009F1695"/>
    <w:rsid w:val="00AD766C"/>
    <w:rsid w:val="00AE1BC1"/>
    <w:rsid w:val="00B0292D"/>
    <w:rsid w:val="00B71605"/>
    <w:rsid w:val="00C65493"/>
    <w:rsid w:val="00DD5C4F"/>
    <w:rsid w:val="00E02226"/>
    <w:rsid w:val="00EB59C8"/>
    <w:rsid w:val="00EC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1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4">
    <w:name w:val="124"/>
    <w:basedOn w:val="a"/>
    <w:qFormat/>
    <w:rsid w:val="00451B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451BD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51BD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451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1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4">
    <w:name w:val="124"/>
    <w:basedOn w:val="a"/>
    <w:qFormat/>
    <w:rsid w:val="00451B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451BD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51BD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451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0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946" TargetMode="External"/><Relationship Id="rId13" Type="http://schemas.openxmlformats.org/officeDocument/2006/relationships/hyperlink" Target="https://docs.cntd.ru/document/901978846" TargetMode="External"/><Relationship Id="rId18" Type="http://schemas.openxmlformats.org/officeDocument/2006/relationships/hyperlink" Target="https://docs.cntd.ru/document/900342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901964649" TargetMode="External"/><Relationship Id="rId7" Type="http://schemas.openxmlformats.org/officeDocument/2006/relationships/hyperlink" Target="https://docs.cntd.ru/document/9027690" TargetMode="External"/><Relationship Id="rId12" Type="http://schemas.openxmlformats.org/officeDocument/2006/relationships/hyperlink" Target="https://docs.cntd.ru/document/901990051" TargetMode="External"/><Relationship Id="rId17" Type="http://schemas.openxmlformats.org/officeDocument/2006/relationships/hyperlink" Target="https://docs.cntd.ru/document/9017199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990046" TargetMode="External"/><Relationship Id="rId20" Type="http://schemas.openxmlformats.org/officeDocument/2006/relationships/hyperlink" Target="https://docs.cntd.ru/document/90196464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04937" TargetMode="External"/><Relationship Id="rId11" Type="http://schemas.openxmlformats.org/officeDocument/2006/relationships/hyperlink" Target="https://docs.cntd.ru/document/90036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42023620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901876063" TargetMode="External"/><Relationship Id="rId19" Type="http://schemas.openxmlformats.org/officeDocument/2006/relationships/hyperlink" Target="https://docs.cntd.ru/document/90034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03425" TargetMode="External"/><Relationship Id="rId14" Type="http://schemas.openxmlformats.org/officeDocument/2006/relationships/hyperlink" Target="https://docs.cntd.ru/document/90222801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946D8-35E1-45B1-8DA1-3F35770D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2022-05-11T12:30:00Z</dcterms:created>
  <dcterms:modified xsi:type="dcterms:W3CDTF">2022-05-11T12:30:00Z</dcterms:modified>
</cp:coreProperties>
</file>