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EE" w:rsidRPr="00F652EE" w:rsidRDefault="00F652EE" w:rsidP="00F652EE">
      <w:pPr>
        <w:suppressAutoHyphens/>
        <w:jc w:val="center"/>
        <w:rPr>
          <w:rFonts w:eastAsia="Times New Roman"/>
          <w:b/>
          <w:bCs/>
          <w:lang w:eastAsia="ar-SA"/>
        </w:rPr>
      </w:pPr>
      <w:r w:rsidRPr="00F652EE">
        <w:rPr>
          <w:rFonts w:eastAsia="Times New Roman"/>
          <w:b/>
          <w:bCs/>
          <w:caps/>
          <w:lang w:eastAsia="ar-SA"/>
        </w:rPr>
        <w:t>Российская Федерация</w:t>
      </w:r>
    </w:p>
    <w:p w:rsidR="00F652EE" w:rsidRPr="00F652EE" w:rsidRDefault="00F652EE" w:rsidP="00F652EE">
      <w:pPr>
        <w:suppressAutoHyphens/>
        <w:jc w:val="center"/>
        <w:rPr>
          <w:rFonts w:ascii="Arial" w:eastAsia="Times New Roman" w:hAnsi="Arial" w:cs="Arial"/>
          <w:b/>
          <w:bCs/>
          <w:i/>
          <w:iCs/>
          <w:spacing w:val="40"/>
          <w:sz w:val="36"/>
          <w:lang w:eastAsia="ar-SA"/>
        </w:rPr>
      </w:pPr>
      <w:r w:rsidRPr="00F652EE">
        <w:rPr>
          <w:rFonts w:eastAsia="Times New Roman"/>
          <w:b/>
          <w:bCs/>
          <w:lang w:eastAsia="ar-SA"/>
        </w:rPr>
        <w:t>АДМИНИСТРАЦИЯ КРАСНОГОРСКОГО  РАЙОНА БРЯНСКОЙ ОБЛАСТИ</w:t>
      </w:r>
    </w:p>
    <w:p w:rsidR="00F652EE" w:rsidRPr="008612A5" w:rsidRDefault="00F652EE" w:rsidP="00F652EE">
      <w:pPr>
        <w:suppressAutoHyphens/>
        <w:spacing w:before="120"/>
        <w:jc w:val="center"/>
        <w:rPr>
          <w:rFonts w:eastAsia="Times New Roman"/>
          <w:b/>
          <w:bCs/>
          <w:sz w:val="28"/>
          <w:szCs w:val="28"/>
          <w:lang w:eastAsia="ar-SA"/>
        </w:rPr>
      </w:pPr>
      <w:r w:rsidRPr="008612A5">
        <w:rPr>
          <w:rFonts w:eastAsia="Times New Roman"/>
          <w:b/>
          <w:bCs/>
          <w:sz w:val="28"/>
          <w:szCs w:val="28"/>
          <w:lang w:eastAsia="ar-SA"/>
        </w:rPr>
        <w:t>ПОСТАНОВЛЕНИЕ</w:t>
      </w:r>
    </w:p>
    <w:p w:rsidR="00F652EE" w:rsidRPr="00F652EE" w:rsidRDefault="00F652EE" w:rsidP="00F652EE">
      <w:pPr>
        <w:suppressAutoHyphens/>
        <w:rPr>
          <w:rFonts w:eastAsia="Times New Roman"/>
          <w:b/>
          <w:bCs/>
          <w:i/>
          <w:iCs/>
          <w:spacing w:val="40"/>
          <w:sz w:val="22"/>
          <w:lang w:eastAsia="ar-SA"/>
        </w:rPr>
      </w:pPr>
    </w:p>
    <w:p w:rsidR="00F652EE" w:rsidRPr="00D43F8A" w:rsidRDefault="00095B4B" w:rsidP="00F652EE">
      <w:pPr>
        <w:suppressAutoHyphens/>
        <w:spacing w:line="276" w:lineRule="auto"/>
        <w:rPr>
          <w:rFonts w:eastAsia="SimSun"/>
          <w:lang w:eastAsia="ar-SA"/>
        </w:rPr>
      </w:pPr>
      <w:r w:rsidRPr="00D43F8A">
        <w:rPr>
          <w:rFonts w:eastAsia="SimSun"/>
          <w:lang w:eastAsia="ar-SA"/>
        </w:rPr>
        <w:t xml:space="preserve">от       </w:t>
      </w:r>
      <w:r w:rsidR="00D43F8A">
        <w:rPr>
          <w:rFonts w:eastAsia="SimSun"/>
          <w:lang w:eastAsia="ar-SA"/>
        </w:rPr>
        <w:t>26.03.</w:t>
      </w:r>
      <w:r w:rsidRPr="00D43F8A">
        <w:rPr>
          <w:rFonts w:eastAsia="SimSun"/>
          <w:lang w:eastAsia="ar-SA"/>
        </w:rPr>
        <w:t>20</w:t>
      </w:r>
      <w:r w:rsidR="00D43F8A">
        <w:rPr>
          <w:rFonts w:eastAsia="SimSun"/>
          <w:lang w:eastAsia="ar-SA"/>
        </w:rPr>
        <w:t>19</w:t>
      </w:r>
      <w:r w:rsidRPr="00D43F8A">
        <w:rPr>
          <w:rFonts w:eastAsia="SimSun"/>
          <w:lang w:eastAsia="ar-SA"/>
        </w:rPr>
        <w:t xml:space="preserve"> </w:t>
      </w:r>
      <w:r w:rsidR="00F652EE" w:rsidRPr="00D43F8A">
        <w:rPr>
          <w:rFonts w:eastAsia="SimSun"/>
          <w:lang w:eastAsia="ar-SA"/>
        </w:rPr>
        <w:t xml:space="preserve">г.    № </w:t>
      </w:r>
      <w:r w:rsidR="00D43F8A">
        <w:rPr>
          <w:rFonts w:eastAsia="SimSun"/>
          <w:lang w:eastAsia="ar-SA"/>
        </w:rPr>
        <w:t>118-А</w:t>
      </w:r>
    </w:p>
    <w:p w:rsidR="00F652EE" w:rsidRPr="00F652EE" w:rsidRDefault="00F652EE" w:rsidP="00F652EE">
      <w:pPr>
        <w:suppressAutoHyphens/>
        <w:spacing w:after="200" w:line="276" w:lineRule="auto"/>
        <w:rPr>
          <w:rFonts w:eastAsia="SimSun"/>
          <w:sz w:val="28"/>
          <w:szCs w:val="28"/>
          <w:lang w:eastAsia="ar-SA"/>
        </w:rPr>
      </w:pPr>
      <w:r w:rsidRPr="00F652EE">
        <w:rPr>
          <w:rFonts w:eastAsia="SimSun"/>
          <w:sz w:val="22"/>
          <w:szCs w:val="22"/>
          <w:lang w:eastAsia="ar-SA"/>
        </w:rPr>
        <w:t>пгт. Красная Гора</w:t>
      </w:r>
    </w:p>
    <w:tbl>
      <w:tblPr>
        <w:tblW w:w="0" w:type="auto"/>
        <w:tblLayout w:type="fixed"/>
        <w:tblLook w:val="04A0"/>
      </w:tblPr>
      <w:tblGrid>
        <w:gridCol w:w="5244"/>
      </w:tblGrid>
      <w:tr w:rsidR="00F652EE" w:rsidRPr="00F652EE" w:rsidTr="00F652EE">
        <w:tc>
          <w:tcPr>
            <w:tcW w:w="5244" w:type="dxa"/>
          </w:tcPr>
          <w:p w:rsidR="00F652EE" w:rsidRPr="00F652EE" w:rsidRDefault="00F652EE" w:rsidP="00F652EE">
            <w:pPr>
              <w:suppressAutoHyphens/>
              <w:spacing w:line="240" w:lineRule="auto"/>
              <w:jc w:val="both"/>
              <w:rPr>
                <w:rFonts w:eastAsia="SimSun"/>
                <w:lang w:eastAsia="ar-SA"/>
              </w:rPr>
            </w:pPr>
            <w:r w:rsidRPr="00F652EE">
              <w:rPr>
                <w:rFonts w:eastAsia="SimSun"/>
                <w:lang w:eastAsia="ar-SA"/>
              </w:rPr>
              <w:t>Об утверждении административного регламента администрации Красногорского района по предоставлению муниципальной услуги «Оказание поддержки в решении жилищной проблемы молодым семьям, признанным в установленном порядке</w:t>
            </w:r>
            <w:r w:rsidR="008E4501">
              <w:rPr>
                <w:rFonts w:eastAsia="SimSun"/>
                <w:lang w:eastAsia="ar-SA"/>
              </w:rPr>
              <w:t>,</w:t>
            </w:r>
            <w:r w:rsidRPr="00F652EE">
              <w:rPr>
                <w:rFonts w:eastAsia="SimSun"/>
                <w:lang w:eastAsia="ar-SA"/>
              </w:rPr>
              <w:t xml:space="preserve"> нуждающимися в улучшении жилищных условий»</w:t>
            </w:r>
          </w:p>
          <w:p w:rsidR="00F652EE" w:rsidRPr="00F652EE" w:rsidRDefault="00F652EE" w:rsidP="00F652EE">
            <w:pPr>
              <w:suppressAutoHyphens/>
              <w:spacing w:line="240" w:lineRule="auto"/>
              <w:jc w:val="both"/>
              <w:rPr>
                <w:rFonts w:eastAsia="SimSun"/>
                <w:sz w:val="28"/>
                <w:szCs w:val="28"/>
                <w:lang w:eastAsia="ar-SA"/>
              </w:rPr>
            </w:pPr>
          </w:p>
          <w:p w:rsidR="00F652EE" w:rsidRPr="00F652EE" w:rsidRDefault="00F652EE" w:rsidP="00F652EE">
            <w:pPr>
              <w:tabs>
                <w:tab w:val="left" w:pos="5103"/>
              </w:tabs>
              <w:suppressAutoHyphens/>
              <w:spacing w:line="240" w:lineRule="auto"/>
              <w:jc w:val="both"/>
              <w:rPr>
                <w:rFonts w:ascii="Calibri" w:eastAsia="SimSun" w:hAnsi="Calibri"/>
                <w:sz w:val="22"/>
                <w:szCs w:val="22"/>
                <w:lang w:eastAsia="ar-SA"/>
              </w:rPr>
            </w:pPr>
          </w:p>
        </w:tc>
      </w:tr>
    </w:tbl>
    <w:p w:rsidR="00F652EE" w:rsidRPr="00F652EE" w:rsidRDefault="00F652EE" w:rsidP="00F652EE">
      <w:pPr>
        <w:autoSpaceDE w:val="0"/>
        <w:autoSpaceDN w:val="0"/>
        <w:adjustRightInd w:val="0"/>
        <w:spacing w:line="240" w:lineRule="auto"/>
        <w:ind w:firstLine="709"/>
        <w:jc w:val="both"/>
        <w:rPr>
          <w:rFonts w:eastAsia="Times New Roman"/>
          <w:lang w:eastAsia="ru-RU"/>
        </w:rPr>
      </w:pPr>
      <w:r w:rsidRPr="00F652EE">
        <w:rPr>
          <w:rFonts w:eastAsia="SimSun"/>
          <w:lang w:eastAsia="ar-SA"/>
        </w:rPr>
        <w:t xml:space="preserve">В соответствии с </w:t>
      </w:r>
      <w:r w:rsidRPr="00F652EE">
        <w:rPr>
          <w:rFonts w:eastAsia="Times New Roman"/>
          <w:lang w:eastAsia="ru-RU"/>
        </w:rPr>
        <w:t>Постановлением Правительства Брянской области от 02.09.2019 № 411-п «Об утверждении Порядка предоставления дополнительной социальной выплаты молодым семьям при рождении (усыновлении) одного ребенка в рамках реализации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(в редакции от 13.04.2020)</w:t>
      </w:r>
    </w:p>
    <w:p w:rsidR="00F652EE" w:rsidRPr="00F652EE" w:rsidRDefault="00F652EE" w:rsidP="00F652EE">
      <w:pPr>
        <w:suppressAutoHyphens/>
        <w:spacing w:line="336" w:lineRule="atLeast"/>
        <w:jc w:val="both"/>
        <w:rPr>
          <w:rFonts w:eastAsia="SimSun"/>
          <w:lang w:eastAsia="ar-SA"/>
        </w:rPr>
      </w:pPr>
    </w:p>
    <w:p w:rsidR="00F652EE" w:rsidRPr="00F652EE" w:rsidRDefault="00F652EE" w:rsidP="00F652EE">
      <w:pPr>
        <w:suppressAutoHyphens/>
        <w:spacing w:line="276" w:lineRule="auto"/>
        <w:rPr>
          <w:rFonts w:ascii="Calibri" w:eastAsia="SimSun" w:hAnsi="Calibri" w:cs="Calibri"/>
          <w:lang w:eastAsia="ar-SA"/>
        </w:rPr>
      </w:pPr>
      <w:r w:rsidRPr="00F652EE">
        <w:rPr>
          <w:rFonts w:eastAsia="SimSun"/>
          <w:lang w:eastAsia="ar-SA"/>
        </w:rPr>
        <w:t>ПОСТАНОВЛЯЮ:</w:t>
      </w:r>
    </w:p>
    <w:p w:rsidR="00F652EE" w:rsidRPr="00F652EE" w:rsidRDefault="00F652EE" w:rsidP="00F652EE">
      <w:pPr>
        <w:suppressAutoHyphens/>
        <w:spacing w:line="276" w:lineRule="auto"/>
        <w:ind w:firstLine="709"/>
        <w:rPr>
          <w:rFonts w:ascii="Calibri" w:eastAsia="SimSun" w:hAnsi="Calibri" w:cs="Calibri"/>
          <w:lang w:eastAsia="ar-SA"/>
        </w:rPr>
      </w:pPr>
    </w:p>
    <w:p w:rsidR="00F652EE" w:rsidRPr="00982140" w:rsidRDefault="00D50CDC" w:rsidP="00982140">
      <w:pPr>
        <w:numPr>
          <w:ilvl w:val="0"/>
          <w:numId w:val="1"/>
        </w:numPr>
        <w:tabs>
          <w:tab w:val="left" w:pos="0"/>
        </w:tabs>
        <w:suppressAutoHyphens/>
        <w:spacing w:line="240" w:lineRule="auto"/>
        <w:ind w:left="0" w:firstLine="709"/>
        <w:contextualSpacing/>
        <w:jc w:val="both"/>
        <w:rPr>
          <w:rFonts w:eastAsia="Times New Roman"/>
          <w:bCs/>
          <w:lang w:eastAsia="ru-RU"/>
        </w:rPr>
      </w:pPr>
      <w:r>
        <w:rPr>
          <w:rFonts w:eastAsia="Times New Roman"/>
          <w:lang w:eastAsia="ru-RU"/>
        </w:rPr>
        <w:t xml:space="preserve">Утвердить прилагаемый </w:t>
      </w:r>
      <w:r w:rsidR="00F652EE" w:rsidRPr="00F652EE">
        <w:rPr>
          <w:rFonts w:eastAsia="Times New Roman"/>
          <w:lang w:eastAsia="ru-RU"/>
        </w:rPr>
        <w:t xml:space="preserve"> </w:t>
      </w:r>
      <w:r>
        <w:rPr>
          <w:rFonts w:eastAsia="Times New Roman" w:cs="Arial"/>
          <w:lang w:eastAsia="ru-RU"/>
        </w:rPr>
        <w:t>административный регламент</w:t>
      </w:r>
      <w:r w:rsidR="00F652EE" w:rsidRPr="00F652EE">
        <w:rPr>
          <w:rFonts w:eastAsia="Times New Roman" w:cs="Arial"/>
          <w:lang w:eastAsia="ru-RU"/>
        </w:rPr>
        <w:t xml:space="preserve"> администрации </w:t>
      </w:r>
      <w:r>
        <w:rPr>
          <w:rFonts w:eastAsia="Times New Roman" w:cs="Arial"/>
          <w:lang w:eastAsia="ru-RU"/>
        </w:rPr>
        <w:t>Красногорского</w:t>
      </w:r>
      <w:r w:rsidR="00F652EE" w:rsidRPr="00F652EE">
        <w:rPr>
          <w:rFonts w:eastAsia="Times New Roman" w:cs="Arial"/>
          <w:lang w:eastAsia="ru-RU"/>
        </w:rPr>
        <w:t xml:space="preserve"> района по предоставлению муниципальной услуги «</w:t>
      </w:r>
      <w:r w:rsidR="00F652EE" w:rsidRPr="00F652EE">
        <w:rPr>
          <w:rFonts w:eastAsia="Times New Roman"/>
          <w:lang w:eastAsia="ru-RU"/>
        </w:rPr>
        <w:t>Оказание поддержки в решении жилищной проблемы молодым семьям, признанным в установленном порядке</w:t>
      </w:r>
      <w:r>
        <w:rPr>
          <w:rFonts w:eastAsia="Times New Roman"/>
          <w:lang w:eastAsia="ru-RU"/>
        </w:rPr>
        <w:t>,</w:t>
      </w:r>
      <w:r w:rsidR="00F652EE" w:rsidRPr="00F652EE">
        <w:rPr>
          <w:rFonts w:eastAsia="Times New Roman"/>
          <w:lang w:eastAsia="ru-RU"/>
        </w:rPr>
        <w:t xml:space="preserve"> нуждающимися в улучшении жилищных условий</w:t>
      </w:r>
      <w:r w:rsidR="00982140">
        <w:rPr>
          <w:rFonts w:eastAsia="Times New Roman" w:cs="Arial"/>
          <w:lang w:eastAsia="ru-RU"/>
        </w:rPr>
        <w:t>».</w:t>
      </w:r>
    </w:p>
    <w:p w:rsidR="00982140" w:rsidRPr="00391DF8" w:rsidRDefault="00982140" w:rsidP="00982140">
      <w:pPr>
        <w:pStyle w:val="a3"/>
        <w:numPr>
          <w:ilvl w:val="0"/>
          <w:numId w:val="2"/>
        </w:numPr>
        <w:tabs>
          <w:tab w:val="left" w:pos="993"/>
        </w:tabs>
        <w:spacing w:line="240" w:lineRule="auto"/>
        <w:ind w:left="0" w:firstLine="709"/>
        <w:contextualSpacing/>
        <w:jc w:val="both"/>
        <w:rPr>
          <w:bCs/>
        </w:rPr>
      </w:pPr>
      <w:r w:rsidRPr="00391DF8">
        <w:t xml:space="preserve">Настоящее постановление разместить на официальном сайте администрации </w:t>
      </w:r>
      <w:r>
        <w:t>Красногорского</w:t>
      </w:r>
      <w:r w:rsidRPr="00391DF8">
        <w:t xml:space="preserve"> района в сети Интернет. </w:t>
      </w:r>
    </w:p>
    <w:p w:rsidR="00982140" w:rsidRPr="00982140" w:rsidRDefault="00982140" w:rsidP="00982140">
      <w:pPr>
        <w:pStyle w:val="a3"/>
        <w:numPr>
          <w:ilvl w:val="0"/>
          <w:numId w:val="2"/>
        </w:numPr>
        <w:tabs>
          <w:tab w:val="left" w:pos="993"/>
        </w:tabs>
        <w:spacing w:line="240" w:lineRule="auto"/>
        <w:ind w:left="0" w:firstLine="709"/>
        <w:contextualSpacing/>
        <w:jc w:val="both"/>
        <w:rPr>
          <w:bCs/>
        </w:rPr>
      </w:pPr>
      <w:r w:rsidRPr="00EC0AB1">
        <w:t xml:space="preserve">Контроль </w:t>
      </w:r>
      <w:r>
        <w:t xml:space="preserve">за </w:t>
      </w:r>
      <w:r w:rsidRPr="00EC0AB1">
        <w:t>исполнени</w:t>
      </w:r>
      <w:r>
        <w:t>ем</w:t>
      </w:r>
      <w:r w:rsidRPr="00EC0AB1">
        <w:t xml:space="preserve"> </w:t>
      </w:r>
      <w:r>
        <w:t xml:space="preserve">настоящего </w:t>
      </w:r>
      <w:r w:rsidRPr="00EC0AB1">
        <w:t xml:space="preserve">постановления </w:t>
      </w:r>
      <w:r>
        <w:rPr>
          <w:bCs/>
          <w:color w:val="000000"/>
        </w:rPr>
        <w:t>возложить на заместителя главы администрации района Глушакова Василия Алексеевича</w:t>
      </w:r>
      <w:r w:rsidRPr="00EC0AB1">
        <w:t>.</w:t>
      </w:r>
    </w:p>
    <w:p w:rsidR="00982140" w:rsidRDefault="00982140" w:rsidP="00982140">
      <w:pPr>
        <w:pStyle w:val="a3"/>
        <w:tabs>
          <w:tab w:val="left" w:pos="993"/>
        </w:tabs>
        <w:spacing w:line="240" w:lineRule="auto"/>
        <w:contextualSpacing/>
        <w:jc w:val="both"/>
      </w:pPr>
    </w:p>
    <w:p w:rsidR="00982140" w:rsidRDefault="00982140" w:rsidP="00982140">
      <w:pPr>
        <w:pStyle w:val="a3"/>
        <w:tabs>
          <w:tab w:val="left" w:pos="993"/>
        </w:tabs>
        <w:spacing w:line="240" w:lineRule="auto"/>
        <w:contextualSpacing/>
        <w:jc w:val="both"/>
      </w:pPr>
    </w:p>
    <w:p w:rsidR="00982140" w:rsidRDefault="00982140" w:rsidP="00982140">
      <w:pPr>
        <w:pStyle w:val="a3"/>
        <w:tabs>
          <w:tab w:val="left" w:pos="993"/>
        </w:tabs>
        <w:spacing w:line="240" w:lineRule="auto"/>
        <w:contextualSpacing/>
        <w:jc w:val="both"/>
      </w:pPr>
    </w:p>
    <w:p w:rsidR="00982140" w:rsidRDefault="00982140" w:rsidP="00982140">
      <w:pPr>
        <w:pStyle w:val="a3"/>
        <w:tabs>
          <w:tab w:val="left" w:pos="993"/>
        </w:tabs>
        <w:spacing w:line="240" w:lineRule="auto"/>
        <w:contextualSpacing/>
        <w:jc w:val="both"/>
      </w:pPr>
      <w:r>
        <w:t xml:space="preserve">Глава администрации района                                                                        </w:t>
      </w:r>
      <w:r w:rsidR="008E4501">
        <w:t xml:space="preserve">     </w:t>
      </w:r>
      <w:r>
        <w:t>С.С. Жилинский</w:t>
      </w:r>
    </w:p>
    <w:p w:rsidR="008E4501" w:rsidRDefault="008E4501" w:rsidP="00982140">
      <w:pPr>
        <w:pStyle w:val="a3"/>
        <w:tabs>
          <w:tab w:val="left" w:pos="993"/>
        </w:tabs>
        <w:spacing w:line="240" w:lineRule="auto"/>
        <w:contextualSpacing/>
        <w:jc w:val="both"/>
      </w:pPr>
    </w:p>
    <w:p w:rsidR="008E4501" w:rsidRDefault="008E4501" w:rsidP="00982140">
      <w:pPr>
        <w:pStyle w:val="a3"/>
        <w:tabs>
          <w:tab w:val="left" w:pos="993"/>
        </w:tabs>
        <w:spacing w:line="240" w:lineRule="auto"/>
        <w:contextualSpacing/>
        <w:jc w:val="both"/>
      </w:pPr>
    </w:p>
    <w:p w:rsidR="008E4501" w:rsidRDefault="008E4501" w:rsidP="00982140">
      <w:pPr>
        <w:pStyle w:val="a3"/>
        <w:tabs>
          <w:tab w:val="left" w:pos="993"/>
        </w:tabs>
        <w:spacing w:line="240" w:lineRule="auto"/>
        <w:contextualSpacing/>
        <w:jc w:val="both"/>
      </w:pPr>
    </w:p>
    <w:p w:rsidR="008E4501" w:rsidRDefault="008E4501" w:rsidP="00982140">
      <w:pPr>
        <w:pStyle w:val="a3"/>
        <w:tabs>
          <w:tab w:val="left" w:pos="993"/>
        </w:tabs>
        <w:spacing w:line="240" w:lineRule="auto"/>
        <w:contextualSpacing/>
        <w:jc w:val="both"/>
      </w:pPr>
    </w:p>
    <w:p w:rsidR="008E4501" w:rsidRDefault="008E4501" w:rsidP="00982140">
      <w:pPr>
        <w:pStyle w:val="a3"/>
        <w:tabs>
          <w:tab w:val="left" w:pos="993"/>
        </w:tabs>
        <w:spacing w:line="240" w:lineRule="auto"/>
        <w:contextualSpacing/>
        <w:jc w:val="both"/>
      </w:pPr>
    </w:p>
    <w:p w:rsidR="008E4501" w:rsidRDefault="008E4501" w:rsidP="00982140">
      <w:pPr>
        <w:pStyle w:val="a3"/>
        <w:tabs>
          <w:tab w:val="left" w:pos="993"/>
        </w:tabs>
        <w:spacing w:line="240" w:lineRule="auto"/>
        <w:contextualSpacing/>
        <w:jc w:val="both"/>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620776" w:rsidRDefault="00620776" w:rsidP="0063174C">
      <w:pPr>
        <w:spacing w:line="240" w:lineRule="auto"/>
        <w:jc w:val="both"/>
        <w:rPr>
          <w:sz w:val="22"/>
          <w:szCs w:val="22"/>
        </w:rPr>
      </w:pPr>
    </w:p>
    <w:p w:rsidR="00F6749B" w:rsidRDefault="0063174C" w:rsidP="0063174C">
      <w:pPr>
        <w:spacing w:line="240" w:lineRule="auto"/>
        <w:jc w:val="both"/>
      </w:pPr>
      <w:r>
        <w:rPr>
          <w:sz w:val="22"/>
          <w:szCs w:val="22"/>
        </w:rPr>
        <w:lastRenderedPageBreak/>
        <w:t xml:space="preserve">                                                                                                                                                       </w:t>
      </w:r>
      <w:bookmarkStart w:id="0" w:name="_GoBack"/>
      <w:bookmarkEnd w:id="0"/>
      <w:r w:rsidR="00F6749B">
        <w:t xml:space="preserve">Утвержден </w:t>
      </w:r>
    </w:p>
    <w:p w:rsidR="00F6749B" w:rsidRDefault="00AC33F0" w:rsidP="008E4501">
      <w:pPr>
        <w:spacing w:line="240" w:lineRule="auto"/>
        <w:jc w:val="right"/>
      </w:pPr>
      <w:r>
        <w:t>постановлением а</w:t>
      </w:r>
      <w:r w:rsidR="00F6749B">
        <w:t>дминистрации</w:t>
      </w:r>
    </w:p>
    <w:p w:rsidR="00F6749B" w:rsidRDefault="00AC33F0" w:rsidP="008E4501">
      <w:pPr>
        <w:spacing w:line="240" w:lineRule="auto"/>
        <w:jc w:val="right"/>
      </w:pPr>
      <w:r>
        <w:t>Красногорского</w:t>
      </w:r>
      <w:r w:rsidR="00F6749B">
        <w:t xml:space="preserve"> района</w:t>
      </w:r>
    </w:p>
    <w:p w:rsidR="00F6749B" w:rsidRDefault="008E4501" w:rsidP="008E4501">
      <w:pPr>
        <w:spacing w:line="240" w:lineRule="auto"/>
        <w:jc w:val="center"/>
      </w:pPr>
      <w:r>
        <w:t xml:space="preserve">                                                                                                                         </w:t>
      </w:r>
      <w:r w:rsidR="00AC33F0">
        <w:t>от</w:t>
      </w:r>
      <w:r w:rsidR="00D43F8A">
        <w:t xml:space="preserve">      26.03.2019г.</w:t>
      </w:r>
      <w:r w:rsidR="00AC33F0">
        <w:t xml:space="preserve">   № </w:t>
      </w:r>
      <w:r w:rsidR="00D43F8A">
        <w:t>118-А</w:t>
      </w:r>
      <w:r w:rsidR="00AC33F0">
        <w:t xml:space="preserve">  </w:t>
      </w:r>
    </w:p>
    <w:p w:rsidR="00F6749B" w:rsidRDefault="00F6749B" w:rsidP="00972B14">
      <w:pPr>
        <w:spacing w:line="276" w:lineRule="auto"/>
        <w:jc w:val="both"/>
      </w:pPr>
    </w:p>
    <w:p w:rsidR="00F6749B" w:rsidRPr="00AA03F2" w:rsidRDefault="00F6749B" w:rsidP="00AA03F2">
      <w:pPr>
        <w:spacing w:line="276" w:lineRule="auto"/>
        <w:jc w:val="center"/>
        <w:rPr>
          <w:b/>
          <w:bCs/>
        </w:rPr>
      </w:pPr>
      <w:r w:rsidRPr="00AA03F2">
        <w:rPr>
          <w:b/>
          <w:bCs/>
        </w:rPr>
        <w:t>АДМИНИСТРАТИВНЫЙ РЕГЛАМЕНТ</w:t>
      </w:r>
    </w:p>
    <w:p w:rsidR="00F6749B" w:rsidRPr="00AA03F2" w:rsidRDefault="00F6749B" w:rsidP="00AC33F0">
      <w:pPr>
        <w:spacing w:line="276" w:lineRule="auto"/>
        <w:jc w:val="center"/>
        <w:rPr>
          <w:b/>
          <w:bCs/>
        </w:rPr>
      </w:pPr>
      <w:r w:rsidRPr="00AA03F2">
        <w:rPr>
          <w:b/>
          <w:bCs/>
        </w:rPr>
        <w:t>предоставления муниципальной услуги «Оказание поддержки в решении жилищной проблемы молодым семьям, признанным в установленном порядке</w:t>
      </w:r>
      <w:r w:rsidR="00D50CDC">
        <w:rPr>
          <w:b/>
          <w:bCs/>
        </w:rPr>
        <w:t>,</w:t>
      </w:r>
      <w:r w:rsidRPr="00AA03F2">
        <w:rPr>
          <w:b/>
          <w:bCs/>
        </w:rPr>
        <w:t xml:space="preserve"> нуждающимися в улучшении жилищных</w:t>
      </w:r>
      <w:r w:rsidR="00AC33F0">
        <w:rPr>
          <w:b/>
          <w:bCs/>
        </w:rPr>
        <w:t xml:space="preserve"> </w:t>
      </w:r>
      <w:r w:rsidRPr="00AA03F2">
        <w:rPr>
          <w:b/>
          <w:bCs/>
        </w:rPr>
        <w:t>условий»</w:t>
      </w:r>
    </w:p>
    <w:p w:rsidR="00F6749B" w:rsidRDefault="00F6749B" w:rsidP="00AA03F2">
      <w:pPr>
        <w:spacing w:line="276" w:lineRule="auto"/>
        <w:jc w:val="both"/>
      </w:pPr>
    </w:p>
    <w:p w:rsidR="00F6749B" w:rsidRDefault="00F6749B" w:rsidP="00AA03F2">
      <w:pPr>
        <w:spacing w:line="276" w:lineRule="auto"/>
        <w:jc w:val="center"/>
        <w:rPr>
          <w:b/>
          <w:bCs/>
        </w:rPr>
      </w:pPr>
      <w:r w:rsidRPr="00AA03F2">
        <w:rPr>
          <w:b/>
          <w:bCs/>
        </w:rPr>
        <w:t>1. Общие положения</w:t>
      </w:r>
    </w:p>
    <w:p w:rsidR="00F6749B" w:rsidRDefault="00F6749B" w:rsidP="008E4501">
      <w:pPr>
        <w:spacing w:line="240" w:lineRule="auto"/>
        <w:ind w:firstLine="851"/>
        <w:jc w:val="both"/>
      </w:pPr>
      <w:r>
        <w:t xml:space="preserve">1.1. Предмет регулирования Административного регламента </w:t>
      </w:r>
    </w:p>
    <w:p w:rsidR="00F6749B" w:rsidRPr="00264268" w:rsidRDefault="00F6749B" w:rsidP="008E4501">
      <w:pPr>
        <w:pStyle w:val="ConsPlusTitle"/>
        <w:ind w:firstLine="851"/>
        <w:jc w:val="both"/>
        <w:outlineLvl w:val="0"/>
        <w:rPr>
          <w:b w:val="0"/>
          <w:bCs w:val="0"/>
        </w:rPr>
      </w:pPr>
      <w:r w:rsidRPr="00264268">
        <w:rPr>
          <w:b w:val="0"/>
          <w:bCs w:val="0"/>
        </w:rPr>
        <w:t xml:space="preserve">1.1.1. Предметом регулирования Административного регламента (далее - Регламент) предоставления муниципальной услуги «Оказание поддержки в решении жилищной проблемы молодым семьям, признанным в установленном порядке нуждающимися в улучшении жилищных условий» (далее - Услуга) являются отношения, возникающие при рассмотрении вопросов и принятии решений, связанных с предоставлением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w:t>
      </w:r>
      <w:r>
        <w:rPr>
          <w:b w:val="0"/>
          <w:bCs w:val="0"/>
        </w:rPr>
        <w:t>р</w:t>
      </w:r>
      <w:r w:rsidRPr="00264268">
        <w:rPr>
          <w:b w:val="0"/>
          <w:bCs w:val="0"/>
        </w:rPr>
        <w:t>айонн</w:t>
      </w:r>
      <w:r>
        <w:rPr>
          <w:b w:val="0"/>
          <w:bCs w:val="0"/>
        </w:rPr>
        <w:t>ой</w:t>
      </w:r>
      <w:r w:rsidRPr="00264268">
        <w:rPr>
          <w:b w:val="0"/>
          <w:bCs w:val="0"/>
        </w:rPr>
        <w:t xml:space="preserve"> программ</w:t>
      </w:r>
      <w:r>
        <w:rPr>
          <w:b w:val="0"/>
          <w:bCs w:val="0"/>
        </w:rPr>
        <w:t xml:space="preserve">ы </w:t>
      </w:r>
      <w:r w:rsidRPr="00264268">
        <w:rPr>
          <w:b w:val="0"/>
          <w:bCs w:val="0"/>
        </w:rPr>
        <w:t>«Обеспечени</w:t>
      </w:r>
      <w:r w:rsidR="00AC33F0">
        <w:rPr>
          <w:b w:val="0"/>
          <w:bCs w:val="0"/>
        </w:rPr>
        <w:t>е жильем молодых семей Красногорского</w:t>
      </w:r>
      <w:r w:rsidRPr="00264268">
        <w:rPr>
          <w:b w:val="0"/>
          <w:bCs w:val="0"/>
        </w:rPr>
        <w:t xml:space="preserve"> района» (2021-2024 годы),</w:t>
      </w:r>
      <w:r w:rsidRPr="00264268">
        <w:rPr>
          <w:b w:val="0"/>
          <w:bCs w:val="0"/>
          <w:color w:val="FF0000"/>
        </w:rPr>
        <w:t xml:space="preserve"> </w:t>
      </w:r>
      <w:r w:rsidRPr="00264268">
        <w:rPr>
          <w:b w:val="0"/>
          <w:bCs w:val="0"/>
        </w:rPr>
        <w:t>(далее -</w:t>
      </w:r>
      <w:r>
        <w:rPr>
          <w:b w:val="0"/>
          <w:bCs w:val="0"/>
        </w:rPr>
        <w:t xml:space="preserve"> </w:t>
      </w:r>
      <w:r w:rsidRPr="00264268">
        <w:rPr>
          <w:b w:val="0"/>
          <w:bCs w:val="0"/>
        </w:rPr>
        <w:t xml:space="preserve">Программа). </w:t>
      </w:r>
    </w:p>
    <w:p w:rsidR="00F6749B" w:rsidRDefault="00F6749B" w:rsidP="008E4501">
      <w:pPr>
        <w:spacing w:line="240" w:lineRule="auto"/>
        <w:ind w:firstLine="851"/>
        <w:jc w:val="both"/>
      </w:pPr>
      <w:r>
        <w:t xml:space="preserve">1.1.2. Регламент определяет стандарт предоставления Услуги, состав, последовательность и сроки административных процедур, требования к порядку их выполнения, формы контроля за исполнением Услуги, порядок обжалования решений и действий (бездействий) администрации </w:t>
      </w:r>
      <w:r w:rsidR="00AC33F0" w:rsidRPr="00AC33F0">
        <w:rPr>
          <w:bCs/>
        </w:rPr>
        <w:t>Красногорского</w:t>
      </w:r>
      <w:r>
        <w:t xml:space="preserve"> района, отдела </w:t>
      </w:r>
      <w:r w:rsidR="00AC33F0">
        <w:t xml:space="preserve">ЖКХ, строительства и архитектуры </w:t>
      </w:r>
      <w:r>
        <w:t xml:space="preserve"> администрации </w:t>
      </w:r>
      <w:r w:rsidR="00AC33F0" w:rsidRPr="00AC33F0">
        <w:rPr>
          <w:bCs/>
        </w:rPr>
        <w:t>Красногорского</w:t>
      </w:r>
      <w:r w:rsidR="00B60400">
        <w:t xml:space="preserve"> района</w:t>
      </w:r>
      <w:r>
        <w:t>, а также их должностных лиц.</w:t>
      </w:r>
    </w:p>
    <w:p w:rsidR="00F6749B" w:rsidRDefault="00F6749B" w:rsidP="008E4501">
      <w:pPr>
        <w:spacing w:line="240" w:lineRule="auto"/>
        <w:ind w:firstLine="851"/>
        <w:jc w:val="both"/>
      </w:pPr>
      <w:r>
        <w:t>1.2. Круг заявителей</w:t>
      </w:r>
    </w:p>
    <w:p w:rsidR="00F6749B" w:rsidRDefault="00F6749B" w:rsidP="008E4501">
      <w:pPr>
        <w:spacing w:line="240" w:lineRule="auto"/>
        <w:ind w:firstLine="851"/>
        <w:jc w:val="both"/>
      </w:pPr>
      <w:r>
        <w:t xml:space="preserve">1.2.1. В качестве лиц, имеющих право на получение Услуги, (далее заявители) могут выступать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 </w:t>
      </w:r>
    </w:p>
    <w:p w:rsidR="00F6749B" w:rsidRDefault="00F6749B" w:rsidP="008E4501">
      <w:pPr>
        <w:spacing w:line="240" w:lineRule="auto"/>
        <w:ind w:firstLine="851"/>
        <w:jc w:val="both"/>
      </w:pPr>
      <w:r>
        <w:t xml:space="preserve">- возраст каждого из супругов либо одного родителя в неполной семье на день принятия </w:t>
      </w:r>
      <w:r w:rsidRPr="00FD3908">
        <w:t>Департамент</w:t>
      </w:r>
      <w:r w:rsidR="008F11D8">
        <w:t>ом</w:t>
      </w:r>
      <w:r w:rsidRPr="00FD3908">
        <w:t xml:space="preserve"> семьи, социальной и демографической политики Брянской области </w:t>
      </w:r>
      <w:r>
        <w:t xml:space="preserve">решения о включении молодой семьи - участницы Программы в список претендентов на получение социальной выплаты на приобретение жилого помещения или создания объекта индивидуального жилищного строительства в планируемом году не превышает 35 лет; </w:t>
      </w:r>
    </w:p>
    <w:p w:rsidR="00F6749B" w:rsidRDefault="00F6749B" w:rsidP="008E4501">
      <w:pPr>
        <w:spacing w:line="240" w:lineRule="auto"/>
        <w:ind w:firstLine="851"/>
        <w:jc w:val="both"/>
      </w:pPr>
      <w:r>
        <w:t xml:space="preserve">- семья признана нуждающейся в улучшении жилищных условий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 </w:t>
      </w:r>
    </w:p>
    <w:p w:rsidR="00F6749B" w:rsidRDefault="00F6749B" w:rsidP="008E4501">
      <w:pPr>
        <w:spacing w:line="240" w:lineRule="auto"/>
        <w:ind w:firstLine="851"/>
        <w:jc w:val="both"/>
      </w:pPr>
      <w:r>
        <w:lastRenderedPageBreak/>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F6749B" w:rsidRPr="005B7FC3" w:rsidRDefault="00F6749B" w:rsidP="008E4501">
      <w:pPr>
        <w:spacing w:line="240" w:lineRule="auto"/>
        <w:ind w:firstLine="851"/>
        <w:jc w:val="both"/>
      </w:pPr>
      <w:r w:rsidRPr="00264268">
        <w:t>Кроме этого, на получение Услуги имеют право молодые семьи, признанные участниками государственной программы «</w:t>
      </w:r>
      <w:r w:rsidR="0091320F">
        <w:t>Социальная и демографическая политика</w:t>
      </w:r>
      <w:r w:rsidR="0064119B">
        <w:t xml:space="preserve"> Брянской области»</w:t>
      </w:r>
      <w:r w:rsidRPr="00264268">
        <w:t>,</w:t>
      </w:r>
      <w:r w:rsidR="0064119B" w:rsidRPr="0064119B">
        <w:t xml:space="preserve"> </w:t>
      </w:r>
      <w:r w:rsidR="0064119B" w:rsidRPr="00264268">
        <w:t>подпрограммы «Обеспечение жильем молодых семей</w:t>
      </w:r>
      <w:r w:rsidR="0064119B">
        <w:t xml:space="preserve"> в Брянской области</w:t>
      </w:r>
      <w:r w:rsidR="0064119B" w:rsidRPr="00264268">
        <w:t>»</w:t>
      </w:r>
      <w:r w:rsidR="0064119B">
        <w:t>,</w:t>
      </w:r>
      <w:r w:rsidR="0064119B" w:rsidRPr="00264268">
        <w:t xml:space="preserve"> </w:t>
      </w:r>
      <w:r w:rsidRPr="007B714D">
        <w:rPr>
          <w:color w:val="FF0000"/>
        </w:rPr>
        <w:t xml:space="preserve"> </w:t>
      </w:r>
      <w:r w:rsidRPr="005B7FC3">
        <w:t xml:space="preserve">районной программы «Обеспечение жильем молодых семей </w:t>
      </w:r>
      <w:r w:rsidR="0064119B">
        <w:t xml:space="preserve">на территории </w:t>
      </w:r>
      <w:r w:rsidR="008F11D8" w:rsidRPr="008F11D8">
        <w:rPr>
          <w:bCs/>
        </w:rPr>
        <w:t>Красногорского</w:t>
      </w:r>
      <w:r w:rsidR="0064119B">
        <w:t xml:space="preserve"> района»</w:t>
      </w:r>
      <w:r w:rsidRPr="008F11D8">
        <w:t>,</w:t>
      </w:r>
      <w:r w:rsidRPr="007B714D">
        <w:rPr>
          <w:color w:val="FF0000"/>
        </w:rPr>
        <w:t xml:space="preserve"> </w:t>
      </w:r>
      <w:r w:rsidRPr="005B7FC3">
        <w:t xml:space="preserve">соответствующие условиям настоящего пункта Регламента и не получившие социальной выплаты. </w:t>
      </w:r>
    </w:p>
    <w:p w:rsidR="00F6749B" w:rsidRDefault="00F6749B" w:rsidP="008E4501">
      <w:pPr>
        <w:spacing w:line="240" w:lineRule="auto"/>
        <w:ind w:firstLine="851"/>
        <w:jc w:val="both"/>
      </w:pPr>
      <w:r>
        <w:t xml:space="preserve">1.2.2. Обязательным условием для предоставления Услуги является согласие совершеннолетних членов молодой семьи на обработку персональных данных о членах молодой семьи, оформленное в соответствии со статьей 9 Федерального закона от 27.07.2006 № 152-ФЗ «О персональных данных». </w:t>
      </w:r>
    </w:p>
    <w:p w:rsidR="00F6749B" w:rsidRDefault="00F6749B" w:rsidP="008E4501">
      <w:pPr>
        <w:spacing w:line="240" w:lineRule="auto"/>
        <w:ind w:firstLine="851"/>
        <w:jc w:val="both"/>
      </w:pPr>
      <w:r>
        <w:t xml:space="preserve">1.3. Требования к порядку информирования о предоставлении муниципальной услуги </w:t>
      </w:r>
    </w:p>
    <w:p w:rsidR="00F6749B" w:rsidRDefault="00F6749B" w:rsidP="008E4501">
      <w:pPr>
        <w:spacing w:line="240" w:lineRule="auto"/>
        <w:ind w:firstLine="851"/>
        <w:jc w:val="both"/>
      </w:pPr>
      <w:r>
        <w:t xml:space="preserve">1.3.1. Предоставление муниципальной услуги осуществляет администрация </w:t>
      </w:r>
      <w:r w:rsidR="0064119B">
        <w:t>Красногорского</w:t>
      </w:r>
      <w:r>
        <w:t xml:space="preserve"> района в рамках своих полномочий через структурные</w:t>
      </w:r>
      <w:r w:rsidR="0064119B">
        <w:t xml:space="preserve"> подразделения: отдел  ЖКХ, строительства и архитектуры</w:t>
      </w:r>
      <w:r>
        <w:t xml:space="preserve">. </w:t>
      </w:r>
    </w:p>
    <w:p w:rsidR="00F6749B" w:rsidRDefault="00F6749B" w:rsidP="008E4501">
      <w:pPr>
        <w:spacing w:line="240" w:lineRule="auto"/>
        <w:ind w:firstLine="851"/>
        <w:jc w:val="both"/>
      </w:pPr>
      <w:r>
        <w:t xml:space="preserve">Информация о порядке предоставления муниципальной услуги может быть получена: </w:t>
      </w:r>
    </w:p>
    <w:p w:rsidR="00F6749B" w:rsidRDefault="00F6749B" w:rsidP="008E4501">
      <w:pPr>
        <w:spacing w:line="240" w:lineRule="auto"/>
        <w:ind w:firstLine="851"/>
        <w:jc w:val="both"/>
      </w:pPr>
      <w:r>
        <w:t xml:space="preserve">- с использованием средств телефонной связи, электронного информирования; </w:t>
      </w:r>
    </w:p>
    <w:p w:rsidR="00F6749B" w:rsidRDefault="00F6749B" w:rsidP="008E4501">
      <w:pPr>
        <w:spacing w:line="240" w:lineRule="auto"/>
        <w:ind w:firstLine="851"/>
        <w:jc w:val="both"/>
      </w:pPr>
      <w: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w:t>
      </w:r>
    </w:p>
    <w:p w:rsidR="00F6749B" w:rsidRDefault="00B60400" w:rsidP="008E4501">
      <w:pPr>
        <w:spacing w:line="240" w:lineRule="auto"/>
        <w:ind w:firstLine="851"/>
        <w:jc w:val="both"/>
      </w:pPr>
      <w:r>
        <w:t>- в отделе  ЖКХ, строительства и архитектуры</w:t>
      </w:r>
      <w:r w:rsidR="00F6749B">
        <w:t xml:space="preserve">. </w:t>
      </w:r>
    </w:p>
    <w:p w:rsidR="00F6749B" w:rsidRDefault="00F6749B" w:rsidP="008E4501">
      <w:pPr>
        <w:spacing w:line="240" w:lineRule="auto"/>
        <w:ind w:firstLine="851"/>
        <w:jc w:val="both"/>
      </w:pPr>
      <w: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 </w:t>
      </w:r>
    </w:p>
    <w:p w:rsidR="00F6749B" w:rsidRDefault="00F6749B" w:rsidP="008E4501">
      <w:pPr>
        <w:spacing w:line="240" w:lineRule="auto"/>
        <w:ind w:firstLine="851"/>
        <w:jc w:val="both"/>
      </w:pPr>
      <w:r>
        <w:t xml:space="preserve">1.3.2. Место нахождения администрации </w:t>
      </w:r>
      <w:r w:rsidR="00B60400">
        <w:t>Красногорского района: 243160, Брянская область, пгт. Красная Гора, ул. Первомайская, д.6</w:t>
      </w:r>
      <w:r>
        <w:t xml:space="preserve">. </w:t>
      </w:r>
    </w:p>
    <w:p w:rsidR="00F6749B" w:rsidRDefault="00F6749B" w:rsidP="008E4501">
      <w:pPr>
        <w:spacing w:line="240" w:lineRule="auto"/>
        <w:jc w:val="both"/>
      </w:pPr>
      <w:r>
        <w:t xml:space="preserve">График работы администрации </w:t>
      </w:r>
      <w:r w:rsidR="00B60400">
        <w:t>Красногорского</w:t>
      </w:r>
      <w:r>
        <w:t xml:space="preserve"> района, отдела </w:t>
      </w:r>
      <w:r w:rsidR="00B60400">
        <w:t>ЖКХ, строительства и архитектуры</w:t>
      </w:r>
      <w:r>
        <w:t xml:space="preserve">: </w:t>
      </w:r>
    </w:p>
    <w:p w:rsidR="00F6749B" w:rsidRDefault="00F6749B" w:rsidP="008E4501">
      <w:pPr>
        <w:spacing w:line="240" w:lineRule="auto"/>
        <w:jc w:val="both"/>
      </w:pPr>
      <w:r>
        <w:t xml:space="preserve">понедельник: 8.30 -17.45 (перерыв с 13.00 до 14.00); </w:t>
      </w:r>
    </w:p>
    <w:p w:rsidR="00F6749B" w:rsidRDefault="00F6749B" w:rsidP="008E4501">
      <w:pPr>
        <w:spacing w:line="240" w:lineRule="auto"/>
        <w:jc w:val="both"/>
      </w:pPr>
      <w:r>
        <w:t xml:space="preserve">вторник: 8.30 -17.45 (перерыв с 13.00 до 14.00); </w:t>
      </w:r>
    </w:p>
    <w:p w:rsidR="00F6749B" w:rsidRDefault="00F6749B" w:rsidP="008E4501">
      <w:pPr>
        <w:spacing w:line="240" w:lineRule="auto"/>
        <w:jc w:val="both"/>
      </w:pPr>
      <w:r>
        <w:t xml:space="preserve">среда: 8.30 -17.45 (перерыв с 13.00 до 14.00); </w:t>
      </w:r>
    </w:p>
    <w:p w:rsidR="00F6749B" w:rsidRDefault="00F6749B" w:rsidP="008E4501">
      <w:pPr>
        <w:spacing w:line="240" w:lineRule="auto"/>
        <w:jc w:val="both"/>
      </w:pPr>
      <w:r>
        <w:t xml:space="preserve">четверг: 8.30 -17.45 (перерыв с 13.00 до 14.00); </w:t>
      </w:r>
    </w:p>
    <w:p w:rsidR="00F6749B" w:rsidRDefault="00F6749B" w:rsidP="008E4501">
      <w:pPr>
        <w:spacing w:line="240" w:lineRule="auto"/>
        <w:jc w:val="both"/>
      </w:pPr>
      <w:r>
        <w:t xml:space="preserve">пятница: 8.30 -16.30 (перерыв с 13.00 до 14.00); </w:t>
      </w:r>
    </w:p>
    <w:p w:rsidR="00F6749B" w:rsidRDefault="00F6749B" w:rsidP="008E4501">
      <w:pPr>
        <w:spacing w:line="240" w:lineRule="auto"/>
        <w:jc w:val="both"/>
      </w:pPr>
      <w:r>
        <w:t xml:space="preserve">суббота: выходной день; </w:t>
      </w:r>
    </w:p>
    <w:p w:rsidR="00F6749B" w:rsidRDefault="00F6749B" w:rsidP="008E4501">
      <w:pPr>
        <w:spacing w:line="240" w:lineRule="auto"/>
        <w:jc w:val="both"/>
      </w:pPr>
      <w:r>
        <w:t xml:space="preserve">воскресенье: выходной день. </w:t>
      </w:r>
    </w:p>
    <w:p w:rsidR="00F6749B" w:rsidRDefault="00F6749B" w:rsidP="008E4501">
      <w:pPr>
        <w:spacing w:line="240" w:lineRule="auto"/>
        <w:ind w:firstLine="851"/>
        <w:jc w:val="both"/>
      </w:pPr>
      <w:r>
        <w:t xml:space="preserve">Информация о месте нахождения, графике работы администрации </w:t>
      </w:r>
      <w:r w:rsidR="00D20C86">
        <w:t>Красногорского</w:t>
      </w:r>
      <w:r>
        <w:t xml:space="preserve"> района, </w:t>
      </w:r>
      <w:r w:rsidR="00D20C86">
        <w:t xml:space="preserve">отдела ЖКХ, строительства и архитектуры </w:t>
      </w:r>
      <w:r>
        <w:t xml:space="preserve">размещается на официальном сайте администрации </w:t>
      </w:r>
      <w:r w:rsidR="00D20C86">
        <w:t>Красногорского</w:t>
      </w:r>
      <w:r>
        <w:t xml:space="preserve"> района в информационно-телекоммуникационной сети «Интернет», на информационных стендах, а также предоставляется по телефонам справочных служб,  электронной почте. </w:t>
      </w:r>
    </w:p>
    <w:p w:rsidR="00F6749B" w:rsidRDefault="00F6749B" w:rsidP="008E4501">
      <w:pPr>
        <w:spacing w:line="240" w:lineRule="auto"/>
        <w:jc w:val="both"/>
      </w:pPr>
      <w:r>
        <w:t xml:space="preserve">1.3.3. Телефон справочной службы администрации </w:t>
      </w:r>
      <w:r w:rsidR="00D20C86">
        <w:t>Красног</w:t>
      </w:r>
      <w:r w:rsidR="000146DF">
        <w:t xml:space="preserve">орского района, отдела: (48346) </w:t>
      </w:r>
      <w:r w:rsidR="00D20C86">
        <w:t>9-16</w:t>
      </w:r>
      <w:r>
        <w:t>-</w:t>
      </w:r>
      <w:r w:rsidR="00D20C86">
        <w:t>39</w:t>
      </w:r>
      <w:r>
        <w:t>.</w:t>
      </w:r>
    </w:p>
    <w:p w:rsidR="00F6749B" w:rsidRDefault="00F6749B" w:rsidP="008E4501">
      <w:pPr>
        <w:spacing w:line="240" w:lineRule="auto"/>
        <w:jc w:val="both"/>
      </w:pPr>
      <w:r>
        <w:t xml:space="preserve">1.3.4. Адрес официального сайта администрации </w:t>
      </w:r>
      <w:r w:rsidR="00D20C86">
        <w:t>Красногорского</w:t>
      </w:r>
      <w:r>
        <w:t xml:space="preserve"> района в сети «Интернет»: </w:t>
      </w:r>
      <w:r w:rsidR="00D20C86" w:rsidRPr="00D20C86">
        <w:t>www.krgadm.ru</w:t>
      </w:r>
      <w:r>
        <w:t xml:space="preserve">. </w:t>
      </w:r>
    </w:p>
    <w:p w:rsidR="00F6749B" w:rsidRPr="005B7FC3" w:rsidRDefault="00F6749B" w:rsidP="008E4501">
      <w:pPr>
        <w:spacing w:line="240" w:lineRule="auto"/>
        <w:jc w:val="both"/>
      </w:pPr>
      <w:r>
        <w:t xml:space="preserve">Адрес электронной почты администрации </w:t>
      </w:r>
      <w:r w:rsidR="00D20C86">
        <w:t>Красногорского</w:t>
      </w:r>
      <w:r>
        <w:t xml:space="preserve"> района: </w:t>
      </w:r>
      <w:r w:rsidR="000E3A8F" w:rsidRPr="000E3A8F">
        <w:t>krgadm@yandex.ru</w:t>
      </w:r>
      <w:r w:rsidRPr="005B7FC3">
        <w:t xml:space="preserve">. </w:t>
      </w:r>
    </w:p>
    <w:p w:rsidR="00F6749B" w:rsidRDefault="00F6749B" w:rsidP="008E4501">
      <w:pPr>
        <w:spacing w:line="240" w:lineRule="auto"/>
        <w:jc w:val="both"/>
      </w:pPr>
      <w:r>
        <w:t>Адрес эле</w:t>
      </w:r>
      <w:r w:rsidR="003B2094">
        <w:t>ктронной почты отдела ЖКХ, строительства и архитектуры</w:t>
      </w:r>
      <w:r>
        <w:t xml:space="preserve">: </w:t>
      </w:r>
      <w:r w:rsidR="003B2094" w:rsidRPr="003B2094">
        <w:t>katsuk2012@yandex.ru</w:t>
      </w:r>
      <w:r>
        <w:t xml:space="preserve">. </w:t>
      </w:r>
    </w:p>
    <w:p w:rsidR="00F6749B" w:rsidRDefault="00F6749B" w:rsidP="008E4501">
      <w:pPr>
        <w:spacing w:line="240" w:lineRule="auto"/>
        <w:ind w:firstLine="851"/>
        <w:jc w:val="both"/>
      </w:pPr>
      <w:r>
        <w:t xml:space="preserve">1.3.5. Информация (консультации, справки) о предоставлении муниципальной услуги предоставляется ответственными исполнителями </w:t>
      </w:r>
      <w:r w:rsidR="003B2094">
        <w:t>отдела ЖКХ, строительства и архитектуры</w:t>
      </w:r>
      <w:r>
        <w:t xml:space="preserve">. </w:t>
      </w:r>
    </w:p>
    <w:p w:rsidR="00F6749B" w:rsidRDefault="00F6749B" w:rsidP="008E4501">
      <w:pPr>
        <w:spacing w:line="240" w:lineRule="auto"/>
        <w:ind w:firstLine="851"/>
        <w:jc w:val="both"/>
      </w:pPr>
      <w:r>
        <w:t xml:space="preserve">Консультации по процедуре предоставления муниципальной услуги осуществляются: </w:t>
      </w:r>
    </w:p>
    <w:p w:rsidR="00F6749B" w:rsidRDefault="00F6749B" w:rsidP="008E4501">
      <w:pPr>
        <w:spacing w:line="240" w:lineRule="auto"/>
        <w:ind w:firstLine="851"/>
        <w:jc w:val="both"/>
      </w:pPr>
      <w:r>
        <w:t xml:space="preserve">- при личном обращении; </w:t>
      </w:r>
    </w:p>
    <w:p w:rsidR="00F6749B" w:rsidRDefault="00F6749B" w:rsidP="008E4501">
      <w:pPr>
        <w:spacing w:line="240" w:lineRule="auto"/>
        <w:ind w:firstLine="851"/>
        <w:jc w:val="both"/>
      </w:pPr>
      <w:r>
        <w:t xml:space="preserve">- при письменном обращении (в том числе посредством электронной почты); </w:t>
      </w:r>
    </w:p>
    <w:p w:rsidR="00F6749B" w:rsidRDefault="00F6749B" w:rsidP="008E4501">
      <w:pPr>
        <w:spacing w:line="240" w:lineRule="auto"/>
        <w:ind w:firstLine="851"/>
        <w:jc w:val="both"/>
      </w:pPr>
      <w:r>
        <w:lastRenderedPageBreak/>
        <w:t xml:space="preserve">- по телефону. </w:t>
      </w:r>
    </w:p>
    <w:p w:rsidR="00F6749B" w:rsidRDefault="00F6749B" w:rsidP="008E4501">
      <w:pPr>
        <w:spacing w:line="240" w:lineRule="auto"/>
        <w:ind w:firstLine="851"/>
        <w:jc w:val="both"/>
      </w:pPr>
      <w:r>
        <w:t xml:space="preserve">Консультации предоставляются по следующим вопросам: </w:t>
      </w:r>
    </w:p>
    <w:p w:rsidR="00F6749B" w:rsidRDefault="00F6749B" w:rsidP="008E4501">
      <w:pPr>
        <w:spacing w:line="240" w:lineRule="auto"/>
        <w:ind w:firstLine="851"/>
        <w:jc w:val="both"/>
      </w:pPr>
      <w:r>
        <w:t xml:space="preserve">- требования к участникам Программы; </w:t>
      </w:r>
    </w:p>
    <w:p w:rsidR="00F6749B" w:rsidRDefault="00F6749B" w:rsidP="008E4501">
      <w:pPr>
        <w:spacing w:line="240" w:lineRule="auto"/>
        <w:ind w:firstLine="851"/>
        <w:jc w:val="both"/>
      </w:pPr>
      <w:r>
        <w:t xml:space="preserve">- условия и порядок реализации Программы; </w:t>
      </w:r>
    </w:p>
    <w:p w:rsidR="00F6749B" w:rsidRDefault="00F6749B" w:rsidP="008E4501">
      <w:pPr>
        <w:spacing w:line="240" w:lineRule="auto"/>
        <w:ind w:firstLine="851"/>
        <w:jc w:val="both"/>
      </w:pPr>
      <w:r>
        <w:t xml:space="preserve">- перечень документов, необходимых для включения в список участников Программы; </w:t>
      </w:r>
    </w:p>
    <w:p w:rsidR="00F6749B" w:rsidRDefault="00F6749B" w:rsidP="008E4501">
      <w:pPr>
        <w:spacing w:line="240" w:lineRule="auto"/>
        <w:ind w:firstLine="851"/>
        <w:jc w:val="both"/>
      </w:pPr>
      <w:r>
        <w:t xml:space="preserve">- перечень документов, необходимых для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w:t>
      </w:r>
    </w:p>
    <w:p w:rsidR="00F6749B" w:rsidRDefault="00F6749B" w:rsidP="008E4501">
      <w:pPr>
        <w:spacing w:line="240" w:lineRule="auto"/>
        <w:ind w:firstLine="851"/>
        <w:jc w:val="both"/>
      </w:pPr>
      <w:r>
        <w:t xml:space="preserve">- источники получения документов, необходимых для представления заявителем; </w:t>
      </w:r>
    </w:p>
    <w:p w:rsidR="00F6749B" w:rsidRDefault="00F6749B" w:rsidP="008E4501">
      <w:pPr>
        <w:spacing w:line="240" w:lineRule="auto"/>
        <w:ind w:firstLine="851"/>
        <w:jc w:val="both"/>
      </w:pPr>
      <w:r>
        <w:t xml:space="preserve">- формы и особенности реализации социальных выплат; </w:t>
      </w:r>
    </w:p>
    <w:p w:rsidR="00F6749B" w:rsidRDefault="00F6749B" w:rsidP="008E4501">
      <w:pPr>
        <w:spacing w:line="240" w:lineRule="auto"/>
        <w:ind w:firstLine="851"/>
        <w:jc w:val="both"/>
      </w:pPr>
      <w:r>
        <w:t xml:space="preserve">- порядок и условия получения социальной выплаты в соответствии с выбранной формой реализации; </w:t>
      </w:r>
    </w:p>
    <w:p w:rsidR="00F6749B" w:rsidRDefault="00F6749B" w:rsidP="008E4501">
      <w:pPr>
        <w:spacing w:line="240" w:lineRule="auto"/>
        <w:ind w:firstLine="851"/>
        <w:jc w:val="both"/>
      </w:pPr>
      <w:r>
        <w:t xml:space="preserve">- расчет и размер социальной выплаты на момент обращения заявителя; </w:t>
      </w:r>
    </w:p>
    <w:p w:rsidR="00F6749B" w:rsidRDefault="00F6749B" w:rsidP="008E4501">
      <w:pPr>
        <w:spacing w:line="240" w:lineRule="auto"/>
        <w:ind w:firstLine="851"/>
        <w:jc w:val="both"/>
      </w:pPr>
      <w:r>
        <w:t xml:space="preserve">- определение расчетной (средней) стоимости жилья для выявления части, превышающей размер предоставляемой социальной выплаты; </w:t>
      </w:r>
    </w:p>
    <w:p w:rsidR="00F6749B" w:rsidRDefault="00F6749B" w:rsidP="008E4501">
      <w:pPr>
        <w:spacing w:line="240" w:lineRule="auto"/>
        <w:ind w:firstLine="851"/>
        <w:jc w:val="both"/>
      </w:pPr>
      <w:r>
        <w:t xml:space="preserve">- требования к приобретаемому жилью в рамках участия в Программе; </w:t>
      </w:r>
    </w:p>
    <w:p w:rsidR="00F6749B" w:rsidRDefault="00F6749B" w:rsidP="008E4501">
      <w:pPr>
        <w:spacing w:line="240" w:lineRule="auto"/>
        <w:ind w:firstLine="851"/>
        <w:jc w:val="both"/>
      </w:pPr>
      <w:r>
        <w:t xml:space="preserve">- ответственность заявителя – получателя социальной выплаты в рамках реализации Программы; </w:t>
      </w:r>
    </w:p>
    <w:p w:rsidR="00F6749B" w:rsidRDefault="00F6749B" w:rsidP="008E4501">
      <w:pPr>
        <w:spacing w:line="240" w:lineRule="auto"/>
        <w:ind w:firstLine="851"/>
        <w:jc w:val="both"/>
      </w:pPr>
      <w:r>
        <w:t xml:space="preserve">- сроки предоставления Услуги, а также сроки исполнения отдельных административных процедур (действий) в рамках предоставления Услуги; </w:t>
      </w:r>
    </w:p>
    <w:p w:rsidR="00F6749B" w:rsidRDefault="00F6749B" w:rsidP="008E4501">
      <w:pPr>
        <w:spacing w:line="240" w:lineRule="auto"/>
        <w:ind w:firstLine="851"/>
        <w:jc w:val="both"/>
      </w:pPr>
      <w:r>
        <w:t xml:space="preserve">- порядок обжалования действий (бездействий) и решений, осуществляемых и принимаемых в ходе исполнения Услуги; </w:t>
      </w:r>
    </w:p>
    <w:p w:rsidR="00F6749B" w:rsidRDefault="00F6749B" w:rsidP="008E4501">
      <w:pPr>
        <w:spacing w:line="240" w:lineRule="auto"/>
        <w:ind w:firstLine="851"/>
        <w:jc w:val="both"/>
      </w:pPr>
      <w:r>
        <w:t xml:space="preserve">- иные возникающие вопросы. </w:t>
      </w:r>
    </w:p>
    <w:p w:rsidR="00F6749B" w:rsidRDefault="00F6749B" w:rsidP="008E4501">
      <w:pPr>
        <w:spacing w:line="240" w:lineRule="auto"/>
        <w:ind w:firstLine="851"/>
        <w:jc w:val="both"/>
      </w:pPr>
      <w:r>
        <w:t xml:space="preserve">Основными требованиями к информированию заявителей являются: </w:t>
      </w:r>
    </w:p>
    <w:p w:rsidR="00F6749B" w:rsidRDefault="00F6749B" w:rsidP="008E4501">
      <w:pPr>
        <w:spacing w:line="240" w:lineRule="auto"/>
        <w:ind w:firstLine="851"/>
        <w:jc w:val="both"/>
      </w:pPr>
      <w:r>
        <w:t xml:space="preserve">- достоверность предоставляемой информации; </w:t>
      </w:r>
    </w:p>
    <w:p w:rsidR="00F6749B" w:rsidRDefault="00F6749B" w:rsidP="008E4501">
      <w:pPr>
        <w:spacing w:line="240" w:lineRule="auto"/>
        <w:ind w:firstLine="851"/>
        <w:jc w:val="both"/>
      </w:pPr>
      <w:r>
        <w:t xml:space="preserve">- четкость в изложении информации; </w:t>
      </w:r>
    </w:p>
    <w:p w:rsidR="00F6749B" w:rsidRDefault="00F6749B" w:rsidP="008E4501">
      <w:pPr>
        <w:spacing w:line="240" w:lineRule="auto"/>
        <w:ind w:firstLine="851"/>
        <w:jc w:val="both"/>
      </w:pPr>
      <w:r>
        <w:t xml:space="preserve">- удобство и доступность получения информации; </w:t>
      </w:r>
    </w:p>
    <w:p w:rsidR="00F6749B" w:rsidRDefault="00F6749B" w:rsidP="008E4501">
      <w:pPr>
        <w:spacing w:line="240" w:lineRule="auto"/>
        <w:ind w:firstLine="851"/>
        <w:jc w:val="both"/>
      </w:pPr>
      <w:r>
        <w:t xml:space="preserve">- оперативность предоставления информации; </w:t>
      </w:r>
    </w:p>
    <w:p w:rsidR="00F6749B" w:rsidRDefault="00F6749B" w:rsidP="008E4501">
      <w:pPr>
        <w:spacing w:line="240" w:lineRule="auto"/>
        <w:ind w:firstLine="851"/>
        <w:jc w:val="both"/>
      </w:pPr>
      <w:r>
        <w:t xml:space="preserve">- полнота информирования. </w:t>
      </w:r>
    </w:p>
    <w:p w:rsidR="00F6749B" w:rsidRDefault="00F6749B" w:rsidP="008E4501">
      <w:pPr>
        <w:spacing w:line="240" w:lineRule="auto"/>
        <w:ind w:firstLine="851"/>
        <w:jc w:val="both"/>
      </w:pPr>
      <w:r>
        <w:t>При ответах на телефонные звонки и устные обращения</w:t>
      </w:r>
      <w:r w:rsidR="008C4187">
        <w:t>,</w:t>
      </w:r>
      <w:r>
        <w:t xml:space="preserve"> ответственные исполнители подробно, в вежливой (корректной) форме информируют обратившихся граждан по интересующим вопросам, не унижая их чести и достоинства. </w:t>
      </w:r>
    </w:p>
    <w:p w:rsidR="00F6749B" w:rsidRDefault="00F6749B" w:rsidP="008E4501">
      <w:pPr>
        <w:spacing w:line="240" w:lineRule="auto"/>
        <w:ind w:firstLine="851"/>
        <w:jc w:val="both"/>
      </w:pPr>
      <w:r>
        <w:t xml:space="preserve">Ответ на телефонный звонок должен содержать информацию о наименовании органа, в который позвонил заявитель, фамилию, имя, отчество работника, принявшего телефонный звонок. </w:t>
      </w:r>
    </w:p>
    <w:p w:rsidR="00F6749B" w:rsidRDefault="00F6749B" w:rsidP="008E4501">
      <w:pPr>
        <w:spacing w:line="240" w:lineRule="auto"/>
        <w:ind w:firstLine="851"/>
        <w:jc w:val="both"/>
      </w:pPr>
      <w:r>
        <w:t xml:space="preserve">Во время разговора слова произносятся четко, не допускаются параллельные разговоры с окружающими людьми, прерывание разговора по причине поступления звонка на другой телефонный аппарат. </w:t>
      </w:r>
    </w:p>
    <w:p w:rsidR="00F6749B" w:rsidRDefault="00F6749B" w:rsidP="008E4501">
      <w:pPr>
        <w:spacing w:line="240" w:lineRule="auto"/>
        <w:ind w:firstLine="851"/>
        <w:jc w:val="both"/>
      </w:pPr>
      <w:r>
        <w:t xml:space="preserve">В конце консультирования ответственный исполнитель должен кратко подвести итоги разговора и перечислить меры, которые заявитель может принять в целях решения консультируемого вопроса. </w:t>
      </w:r>
    </w:p>
    <w:p w:rsidR="00F6749B" w:rsidRDefault="00F6749B" w:rsidP="008E4501">
      <w:pPr>
        <w:spacing w:line="240" w:lineRule="auto"/>
        <w:ind w:firstLine="851"/>
        <w:jc w:val="both"/>
      </w:pPr>
      <w:r>
        <w:t xml:space="preserve">При устном обращении граждан (лично или по телефону) ответственные исполнители дают устный ответ самостоятельно. При невозможности специалистов, принявших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F6749B" w:rsidRDefault="00F6749B" w:rsidP="008E4501">
      <w:pPr>
        <w:spacing w:line="240" w:lineRule="auto"/>
        <w:ind w:firstLine="851"/>
        <w:jc w:val="both"/>
      </w:pPr>
      <w:r>
        <w:t xml:space="preserve">Время консультирования по телефону не должно превышать 10 минут. </w:t>
      </w:r>
    </w:p>
    <w:p w:rsidR="00F6749B" w:rsidRDefault="00F6749B" w:rsidP="008E4501">
      <w:pPr>
        <w:spacing w:line="240" w:lineRule="auto"/>
        <w:ind w:firstLine="851"/>
        <w:jc w:val="both"/>
      </w:pPr>
      <w:r>
        <w:t xml:space="preserve">При письменном обращении заявителей информирование осуществляется на основании письменного заявления.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w:t>
      </w:r>
      <w:r>
        <w:lastRenderedPageBreak/>
        <w:t xml:space="preserve">указанного в письменном обращении заинтересованного лица, в течение 30 дней со дня поступления запроса. </w:t>
      </w:r>
    </w:p>
    <w:p w:rsidR="00F6749B" w:rsidRDefault="00F6749B" w:rsidP="008E4501">
      <w:pPr>
        <w:spacing w:line="240" w:lineRule="auto"/>
        <w:ind w:firstLine="851"/>
        <w:jc w:val="both"/>
      </w:pPr>
      <w:r>
        <w:t xml:space="preserve">Информация, представленная заявителем при проведении консультации, не является основанием для принятия решения, совершения действия (бездействия) уполномоченными органами при предоставлении муниципальной услуги. </w:t>
      </w:r>
    </w:p>
    <w:p w:rsidR="00F6749B" w:rsidRDefault="00F6749B" w:rsidP="008E4501">
      <w:pPr>
        <w:spacing w:line="240" w:lineRule="auto"/>
        <w:ind w:firstLine="851"/>
        <w:jc w:val="both"/>
      </w:pPr>
      <w:r>
        <w:t xml:space="preserve">С момента приёма заявления заявитель имеет право на получение сведений о ходе исполнения муниципальной услуги по телефону, либо посредством электронной почты. </w:t>
      </w:r>
    </w:p>
    <w:p w:rsidR="00F6749B" w:rsidRDefault="00F6749B" w:rsidP="008E4501">
      <w:pPr>
        <w:spacing w:line="240" w:lineRule="auto"/>
        <w:ind w:firstLine="851"/>
        <w:jc w:val="both"/>
      </w:pPr>
      <w:r>
        <w:t xml:space="preserve">Консультирование по вопросам предоставления муниципальной услуги осуществляется бесплатно. </w:t>
      </w:r>
    </w:p>
    <w:p w:rsidR="00F6749B" w:rsidRDefault="00F6749B" w:rsidP="008E4501">
      <w:pPr>
        <w:spacing w:line="240" w:lineRule="auto"/>
        <w:ind w:firstLine="851"/>
        <w:jc w:val="both"/>
      </w:pPr>
      <w:r>
        <w:t xml:space="preserve">1.3.6. На официальном сайте администрации </w:t>
      </w:r>
      <w:r w:rsidR="008C4187">
        <w:t>Красногорского</w:t>
      </w:r>
      <w:r>
        <w:t xml:space="preserve"> района в сети «Интернет» и Едином портале размещается следующая информация: </w:t>
      </w:r>
    </w:p>
    <w:p w:rsidR="00F6749B" w:rsidRDefault="00F6749B" w:rsidP="008E4501">
      <w:pPr>
        <w:spacing w:line="240" w:lineRule="auto"/>
        <w:ind w:firstLine="851"/>
        <w:jc w:val="both"/>
      </w:pPr>
      <w:r>
        <w:t xml:space="preserve">- нормативные правовые акты, регулирующие предоставление муниципальной услуги; </w:t>
      </w:r>
    </w:p>
    <w:p w:rsidR="00F6749B" w:rsidRDefault="00F6749B" w:rsidP="008E4501">
      <w:pPr>
        <w:spacing w:line="240" w:lineRule="auto"/>
        <w:ind w:firstLine="851"/>
        <w:jc w:val="both"/>
      </w:pPr>
      <w:r>
        <w:t xml:space="preserve">- информация о порядке обжалования решений и действий (бездействия), принимаемых в ходе исполнения муниципальной услуги; </w:t>
      </w:r>
    </w:p>
    <w:p w:rsidR="00F6749B" w:rsidRDefault="00F6749B" w:rsidP="008E4501">
      <w:pPr>
        <w:spacing w:line="240" w:lineRule="auto"/>
        <w:ind w:firstLine="851"/>
        <w:jc w:val="both"/>
      </w:pPr>
      <w:r>
        <w:t xml:space="preserve">- настоящий Регламент с приложениями; </w:t>
      </w:r>
    </w:p>
    <w:p w:rsidR="00F6749B" w:rsidRDefault="00F6749B" w:rsidP="008E4501">
      <w:pPr>
        <w:spacing w:line="240" w:lineRule="auto"/>
        <w:ind w:firstLine="851"/>
        <w:jc w:val="both"/>
      </w:pPr>
      <w:r>
        <w:t xml:space="preserve">- информация, указанная в п.1.3.1-1.3.4 настоящего Регламента. </w:t>
      </w:r>
    </w:p>
    <w:p w:rsidR="00F6749B" w:rsidRDefault="00F6749B" w:rsidP="008E4501">
      <w:pPr>
        <w:spacing w:line="240" w:lineRule="auto"/>
        <w:jc w:val="both"/>
      </w:pPr>
    </w:p>
    <w:p w:rsidR="00F6749B" w:rsidRPr="00AA03F2" w:rsidRDefault="00F6749B" w:rsidP="008E4501">
      <w:pPr>
        <w:spacing w:line="240" w:lineRule="auto"/>
        <w:jc w:val="center"/>
        <w:rPr>
          <w:b/>
          <w:bCs/>
        </w:rPr>
      </w:pPr>
      <w:r w:rsidRPr="00AA03F2">
        <w:rPr>
          <w:b/>
          <w:bCs/>
        </w:rPr>
        <w:t>2. Стандарт предоставления муниципальной услуги</w:t>
      </w:r>
    </w:p>
    <w:p w:rsidR="00F6749B" w:rsidRDefault="00F6749B" w:rsidP="008E4501">
      <w:pPr>
        <w:spacing w:line="240" w:lineRule="auto"/>
        <w:ind w:firstLine="851"/>
        <w:jc w:val="both"/>
      </w:pPr>
      <w:r>
        <w:t xml:space="preserve">2.1. Наименование Услуги </w:t>
      </w:r>
    </w:p>
    <w:p w:rsidR="00F6749B" w:rsidRDefault="00F6749B" w:rsidP="008E4501">
      <w:pPr>
        <w:spacing w:line="240" w:lineRule="auto"/>
        <w:ind w:firstLine="851"/>
        <w:jc w:val="both"/>
      </w:pPr>
      <w:r>
        <w:t>2.1.1. Наименование муниципальной услуги: «Оказание поддержки в решении жилищной проблемы молодым семьям, признанным в установленном порядке</w:t>
      </w:r>
      <w:r w:rsidR="008C4187">
        <w:t>,</w:t>
      </w:r>
      <w:r>
        <w:t xml:space="preserve"> нуждающимися в улучшении жилищных условий». </w:t>
      </w:r>
    </w:p>
    <w:p w:rsidR="00F6749B" w:rsidRDefault="00F6749B" w:rsidP="008E4501">
      <w:pPr>
        <w:spacing w:line="240" w:lineRule="auto"/>
        <w:ind w:firstLine="851"/>
        <w:jc w:val="both"/>
      </w:pPr>
      <w:r>
        <w:t xml:space="preserve">2.2. Орган, предоставляющий Услугу </w:t>
      </w:r>
    </w:p>
    <w:p w:rsidR="00F6749B" w:rsidRDefault="00F6749B" w:rsidP="008E4501">
      <w:pPr>
        <w:spacing w:line="240" w:lineRule="auto"/>
        <w:ind w:firstLine="851"/>
        <w:jc w:val="both"/>
      </w:pPr>
      <w:r>
        <w:t xml:space="preserve">2.2.1. Наименование органа, предоставляющего муниципальную услугу – администрация </w:t>
      </w:r>
      <w:r w:rsidR="008C4187">
        <w:t>Красногорского</w:t>
      </w:r>
      <w:r>
        <w:t xml:space="preserve"> района. Исполнителем муниципальной услуги является </w:t>
      </w:r>
      <w:r w:rsidR="008C4187">
        <w:t>отдел ЖКХ, строительства и архитектуры</w:t>
      </w:r>
      <w:r>
        <w:t xml:space="preserve">. </w:t>
      </w:r>
    </w:p>
    <w:p w:rsidR="00F6749B" w:rsidRDefault="00F6749B" w:rsidP="008E4501">
      <w:pPr>
        <w:spacing w:line="240" w:lineRule="auto"/>
        <w:ind w:firstLine="851"/>
        <w:jc w:val="both"/>
      </w:pPr>
      <w:r>
        <w:t xml:space="preserve">2.2.2. В предоставлении Услуги участвует банк, отобранный для обслуживания средств, предоставляемых в качестве социальных выплат (далее – банк). </w:t>
      </w:r>
    </w:p>
    <w:p w:rsidR="00F6749B" w:rsidRDefault="00F6749B" w:rsidP="008E4501">
      <w:pPr>
        <w:spacing w:line="240" w:lineRule="auto"/>
        <w:ind w:firstLine="851"/>
        <w:jc w:val="both"/>
      </w:pPr>
      <w:r>
        <w:t xml:space="preserve">2.2.3.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008C4187">
        <w:t>Красногорского</w:t>
      </w:r>
      <w:r>
        <w:t xml:space="preserve"> районного Совета народных депутатов. </w:t>
      </w:r>
    </w:p>
    <w:p w:rsidR="00F6749B" w:rsidRDefault="00F6749B" w:rsidP="008E4501">
      <w:pPr>
        <w:spacing w:line="240" w:lineRule="auto"/>
        <w:ind w:firstLine="851"/>
        <w:jc w:val="both"/>
      </w:pPr>
      <w:r>
        <w:t xml:space="preserve">2.3. Результат предоставления Услуги </w:t>
      </w:r>
    </w:p>
    <w:p w:rsidR="00F6749B" w:rsidRDefault="00F6749B" w:rsidP="008E4501">
      <w:pPr>
        <w:spacing w:line="240" w:lineRule="auto"/>
        <w:ind w:firstLine="851"/>
        <w:jc w:val="both"/>
      </w:pPr>
      <w:r>
        <w:t xml:space="preserve">2.3.1. Конечным результатом предоставлением Услуги является предоставление заявителю социальной выплаты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2.6.1 настоящего Регламента. </w:t>
      </w:r>
    </w:p>
    <w:p w:rsidR="00F6749B" w:rsidRDefault="00F6749B" w:rsidP="008E4501">
      <w:pPr>
        <w:spacing w:line="240" w:lineRule="auto"/>
        <w:ind w:firstLine="851"/>
        <w:jc w:val="both"/>
      </w:pPr>
      <w:r>
        <w:t xml:space="preserve">2.3.2. Процедура исполнения Услуги завершается раньше получения конечного результата в случае выдачи заявителю мотивированного уведомления об отказе в признании участником Программы, либо мотивированного уведомления об отказе в выдаче свидетельства. </w:t>
      </w:r>
    </w:p>
    <w:p w:rsidR="00F6749B" w:rsidRDefault="00F6749B" w:rsidP="008E4501">
      <w:pPr>
        <w:spacing w:line="240" w:lineRule="auto"/>
        <w:ind w:firstLine="851"/>
        <w:jc w:val="both"/>
      </w:pPr>
      <w:r>
        <w:t xml:space="preserve">2.4. Срок предоставления Услуги </w:t>
      </w:r>
    </w:p>
    <w:p w:rsidR="00F6749B" w:rsidRDefault="00F6749B" w:rsidP="008E4501">
      <w:pPr>
        <w:spacing w:line="240" w:lineRule="auto"/>
        <w:ind w:firstLine="851"/>
        <w:jc w:val="both"/>
      </w:pPr>
      <w:r>
        <w:t xml:space="preserve">2.4.1. Срок предоставления муниципальной услуги находится в зависимости от объемов финансирования Программы из трех уровней бюджета и количества молодых семей, состоящих в очереди на получение социальной выплаты в рамках Программы. </w:t>
      </w:r>
    </w:p>
    <w:p w:rsidR="00F6749B" w:rsidRDefault="00F6749B" w:rsidP="008E4501">
      <w:pPr>
        <w:spacing w:line="240" w:lineRule="auto"/>
        <w:ind w:firstLine="851"/>
        <w:jc w:val="both"/>
      </w:pPr>
      <w:r>
        <w:t xml:space="preserve">2.4.2. Сроки исполнения административных процедур указаны в разделе 3 настоящего Регламента. </w:t>
      </w:r>
    </w:p>
    <w:p w:rsidR="00F6749B" w:rsidRDefault="00F6749B" w:rsidP="008E4501">
      <w:pPr>
        <w:spacing w:line="240" w:lineRule="auto"/>
        <w:ind w:firstLine="851"/>
        <w:jc w:val="both"/>
      </w:pPr>
      <w:r>
        <w:t xml:space="preserve">2.5. Перечень нормативных правовых актов, регулирующих отношения, возникающие в связи с предоставлением Услуги: </w:t>
      </w:r>
    </w:p>
    <w:p w:rsidR="00F6749B" w:rsidRDefault="00F6749B" w:rsidP="008E4501">
      <w:pPr>
        <w:spacing w:line="240" w:lineRule="auto"/>
        <w:ind w:firstLine="851"/>
        <w:jc w:val="both"/>
      </w:pPr>
      <w:r>
        <w:lastRenderedPageBreak/>
        <w:t xml:space="preserve">- Конституция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 31, ст. 4398); </w:t>
      </w:r>
    </w:p>
    <w:p w:rsidR="00F6749B" w:rsidRDefault="00F6749B" w:rsidP="008E4501">
      <w:pPr>
        <w:spacing w:line="240" w:lineRule="auto"/>
        <w:ind w:firstLine="851"/>
        <w:jc w:val="both"/>
      </w:pPr>
      <w:r>
        <w:t xml:space="preserve">- Жилищный кодекс Российской Федерации от 29.12.2004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rsidR="00F6749B" w:rsidRDefault="00F6749B" w:rsidP="008E4501">
      <w:pPr>
        <w:spacing w:line="240" w:lineRule="auto"/>
        <w:ind w:firstLine="851"/>
        <w:jc w:val="both"/>
      </w:pPr>
      <w:r>
        <w:t xml:space="preserve">-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rsidR="00F6749B" w:rsidRDefault="00F6749B" w:rsidP="008E4501">
      <w:pPr>
        <w:spacing w:line="240" w:lineRule="auto"/>
        <w:ind w:firstLine="851"/>
        <w:jc w:val="both"/>
      </w:pPr>
      <w:r>
        <w:t xml:space="preserve">-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 </w:t>
      </w:r>
    </w:p>
    <w:p w:rsidR="00F6749B" w:rsidRDefault="00F6749B" w:rsidP="008E4501">
      <w:pPr>
        <w:spacing w:line="240" w:lineRule="auto"/>
        <w:ind w:firstLine="851"/>
        <w:jc w:val="both"/>
      </w:pPr>
      <w:r>
        <w:t xml:space="preserve">- Федеральный закон от 02.05.2006 № 59-ФЗ «О порядке рассмотрения обращений граждан Российской Федерации» («Российская газета», № 95, 05.05.2006); </w:t>
      </w:r>
    </w:p>
    <w:p w:rsidR="00F6749B" w:rsidRDefault="00F6749B" w:rsidP="008E4501">
      <w:pPr>
        <w:spacing w:line="240" w:lineRule="auto"/>
        <w:ind w:firstLine="851"/>
        <w:jc w:val="both"/>
      </w:pPr>
      <w:r>
        <w:t xml:space="preserve">- Федеральный закон от 09.02.2009 года № 8-ФЗ «Об обеспечении доступа к информации о деятельности государственных органов и органов местного самоуправления» («Российская газета», № 25, 13.02.2009); </w:t>
      </w:r>
    </w:p>
    <w:p w:rsidR="00F6749B" w:rsidRDefault="00F6749B" w:rsidP="008E4501">
      <w:pPr>
        <w:spacing w:line="240" w:lineRule="auto"/>
        <w:ind w:firstLine="851"/>
        <w:jc w:val="both"/>
      </w:pPr>
      <w:r>
        <w:t xml:space="preserve">- Постановление Правительства Российской Федерации от 17.12.2010 № 1050 </w:t>
      </w:r>
      <w:r w:rsidRPr="00BB05E3">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(первоначальный текст документа опубликован в издании «Собрание законодательства РФ», 31.01.2011, № 5, ст. 739); </w:t>
      </w:r>
    </w:p>
    <w:p w:rsidR="00F6749B" w:rsidRPr="00A3000C" w:rsidRDefault="00F6749B" w:rsidP="008E4501">
      <w:pPr>
        <w:autoSpaceDE w:val="0"/>
        <w:autoSpaceDN w:val="0"/>
        <w:adjustRightInd w:val="0"/>
        <w:spacing w:line="240" w:lineRule="auto"/>
        <w:ind w:firstLine="851"/>
        <w:jc w:val="both"/>
      </w:pPr>
      <w:r>
        <w:t xml:space="preserve">- Постановление Правительства Брянской области </w:t>
      </w:r>
      <w:r w:rsidRPr="00BB05E3">
        <w:t xml:space="preserve">от </w:t>
      </w:r>
      <w:r>
        <w:rPr>
          <w:lang w:eastAsia="ru-RU"/>
        </w:rPr>
        <w:t xml:space="preserve">29.12.2018 </w:t>
      </w:r>
      <w:r w:rsidRPr="00BB05E3">
        <w:t xml:space="preserve">№ </w:t>
      </w:r>
      <w:r>
        <w:t>735</w:t>
      </w:r>
      <w:r w:rsidRPr="00BB05E3">
        <w:t>-п «Об утверждении государственной программы «Социальная и демографическая политика Брянской области»</w:t>
      </w:r>
      <w:r>
        <w:t xml:space="preserve"> (первоначальный текст документа опубликован в издании Официальный интернет-портал правовой информации http://www.pravo.gov.ru, 04.01.2019); </w:t>
      </w:r>
    </w:p>
    <w:p w:rsidR="00F6749B" w:rsidRPr="005D411C" w:rsidRDefault="00F6749B" w:rsidP="008E4501">
      <w:pPr>
        <w:spacing w:line="240" w:lineRule="auto"/>
        <w:ind w:firstLine="851"/>
        <w:jc w:val="both"/>
      </w:pPr>
      <w:r>
        <w:t xml:space="preserve">- Постановление администрации </w:t>
      </w:r>
      <w:r w:rsidR="00543780">
        <w:t>Красногорского района от 15</w:t>
      </w:r>
      <w:r>
        <w:t>.0</w:t>
      </w:r>
      <w:r w:rsidR="00543780">
        <w:t>5.2019 №200</w:t>
      </w:r>
      <w:r>
        <w:t xml:space="preserve"> «</w:t>
      </w:r>
      <w:r w:rsidRPr="005D411C">
        <w:t xml:space="preserve">Об утверждении  </w:t>
      </w:r>
      <w:r w:rsidR="00543780">
        <w:t>муниципальной</w:t>
      </w:r>
      <w:r w:rsidRPr="005D411C">
        <w:t xml:space="preserve"> программы «Обеспечение жильем молодых семей </w:t>
      </w:r>
      <w:r w:rsidR="00543780">
        <w:t>на территории МО Красногорский район» (2020</w:t>
      </w:r>
      <w:r w:rsidRPr="005D411C">
        <w:t xml:space="preserve"> - 202</w:t>
      </w:r>
      <w:r w:rsidR="00543780">
        <w:t>2</w:t>
      </w:r>
      <w:r w:rsidRPr="005D411C">
        <w:t xml:space="preserve"> годы); </w:t>
      </w:r>
    </w:p>
    <w:p w:rsidR="00F6749B" w:rsidRDefault="00F6749B" w:rsidP="008E4501">
      <w:pPr>
        <w:spacing w:line="240" w:lineRule="auto"/>
        <w:ind w:firstLine="851"/>
        <w:jc w:val="both"/>
      </w:pPr>
      <w:r>
        <w:t xml:space="preserve">-иные законы и нормативные правовые акты Российской Федерации, Брянской области, муниципальные правовые акты администрации </w:t>
      </w:r>
      <w:r w:rsidR="00543780">
        <w:t>Красногорского</w:t>
      </w:r>
      <w:r>
        <w:t xml:space="preserve"> района. </w:t>
      </w:r>
    </w:p>
    <w:p w:rsidR="00F6749B" w:rsidRDefault="00F6749B" w:rsidP="008E4501">
      <w:pPr>
        <w:spacing w:line="240" w:lineRule="auto"/>
        <w:ind w:firstLine="851"/>
        <w:jc w:val="both"/>
      </w:pPr>
      <w:r>
        <w:t xml:space="preserve">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 </w:t>
      </w:r>
    </w:p>
    <w:p w:rsidR="00F6749B" w:rsidRDefault="00F6749B" w:rsidP="008E4501">
      <w:pPr>
        <w:spacing w:line="240" w:lineRule="auto"/>
        <w:ind w:firstLine="851"/>
        <w:jc w:val="both"/>
      </w:pPr>
      <w:r>
        <w:t xml:space="preserve">2.6.1. Перечень документов для участия в Программе в зависимости от выбранной формы реализации социальной выплаты </w:t>
      </w:r>
    </w:p>
    <w:p w:rsidR="00F6749B" w:rsidRDefault="00F6749B" w:rsidP="008E4501">
      <w:pPr>
        <w:spacing w:line="240" w:lineRule="auto"/>
        <w:ind w:firstLine="851"/>
        <w:jc w:val="both"/>
      </w:pPr>
      <w:r>
        <w:t xml:space="preserve">I. В случае использования социальной выплаты: </w:t>
      </w:r>
    </w:p>
    <w:p w:rsidR="00F6749B" w:rsidRPr="005D411C" w:rsidRDefault="00F6749B" w:rsidP="008E4501">
      <w:pPr>
        <w:autoSpaceDE w:val="0"/>
        <w:autoSpaceDN w:val="0"/>
        <w:adjustRightInd w:val="0"/>
        <w:spacing w:line="240" w:lineRule="auto"/>
        <w:ind w:firstLine="851"/>
        <w:jc w:val="both"/>
      </w:pPr>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t>
      </w:r>
    </w:p>
    <w:p w:rsidR="00F6749B" w:rsidRPr="005D411C" w:rsidRDefault="00F6749B" w:rsidP="008E4501">
      <w:pPr>
        <w:autoSpaceDE w:val="0"/>
        <w:autoSpaceDN w:val="0"/>
        <w:adjustRightInd w:val="0"/>
        <w:spacing w:line="240" w:lineRule="auto"/>
        <w:ind w:firstLine="851"/>
        <w:jc w:val="both"/>
      </w:pPr>
      <w:r>
        <w:t>б) для оплаты цены договора строительного подряда на строительство жилого дома (далее - договор строительного подряда);</w:t>
      </w:r>
    </w:p>
    <w:p w:rsidR="00F6749B" w:rsidRDefault="00F6749B" w:rsidP="008E4501">
      <w:pPr>
        <w:autoSpaceDE w:val="0"/>
        <w:autoSpaceDN w:val="0"/>
        <w:adjustRightInd w:val="0"/>
        <w:spacing w:line="240" w:lineRule="auto"/>
        <w:ind w:firstLine="851"/>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6749B" w:rsidRDefault="00F6749B" w:rsidP="008E4501">
      <w:pPr>
        <w:autoSpaceDE w:val="0"/>
        <w:autoSpaceDN w:val="0"/>
        <w:adjustRightInd w:val="0"/>
        <w:spacing w:line="240" w:lineRule="auto"/>
        <w:ind w:firstLine="851"/>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6749B" w:rsidRDefault="00F6749B" w:rsidP="008E4501">
      <w:pPr>
        <w:autoSpaceDE w:val="0"/>
        <w:autoSpaceDN w:val="0"/>
        <w:adjustRightInd w:val="0"/>
        <w:spacing w:line="240" w:lineRule="auto"/>
        <w:ind w:firstLine="851"/>
        <w:jc w:val="both"/>
      </w:pPr>
      <w: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w:t>
      </w:r>
      <w:r>
        <w:lastRenderedPageBreak/>
        <w:t>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6749B" w:rsidRDefault="00F6749B" w:rsidP="008E4501">
      <w:pPr>
        <w:autoSpaceDE w:val="0"/>
        <w:autoSpaceDN w:val="0"/>
        <w:adjustRightInd w:val="0"/>
        <w:spacing w:line="240" w:lineRule="auto"/>
        <w:ind w:firstLine="851"/>
        <w:jc w:val="both"/>
      </w:pPr>
      <w:r>
        <w:t xml:space="preserve">е)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 w:history="1">
        <w:r w:rsidRPr="000146DF">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6749B" w:rsidRDefault="00F6749B" w:rsidP="008E4501">
      <w:pPr>
        <w:autoSpaceDE w:val="0"/>
        <w:autoSpaceDN w:val="0"/>
        <w:adjustRightInd w:val="0"/>
        <w:spacing w:line="240" w:lineRule="auto"/>
        <w:ind w:firstLine="851"/>
        <w:jc w:val="both"/>
      </w:pPr>
      <w:r>
        <w:t xml:space="preserve">ж)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молодая семья обращается в </w:t>
      </w:r>
      <w:r w:rsidR="00543780">
        <w:t>Красногорскую</w:t>
      </w:r>
      <w:r>
        <w:t xml:space="preserve"> районную администрацию по месту жительства и представляет следующий пакет документов: </w:t>
      </w:r>
    </w:p>
    <w:p w:rsidR="00F6749B" w:rsidRDefault="00F6749B" w:rsidP="008E4501">
      <w:pPr>
        <w:spacing w:line="240" w:lineRule="auto"/>
        <w:ind w:firstLine="851"/>
        <w:jc w:val="both"/>
      </w:pPr>
      <w:r>
        <w:t xml:space="preserve">- заявление по форме согласно приложению № 2 к Регламенту в 2 экземплярах, один экземпляр возвращается заявителю с указанием даты принятия заявления и приложенных к нему документов; </w:t>
      </w:r>
    </w:p>
    <w:p w:rsidR="00F6749B" w:rsidRDefault="00F6749B" w:rsidP="008E4501">
      <w:pPr>
        <w:spacing w:line="240" w:lineRule="auto"/>
        <w:ind w:firstLine="851"/>
        <w:jc w:val="both"/>
      </w:pPr>
      <w:r>
        <w:t xml:space="preserve">- копии документов, удостоверяющих личность каждого члена семьи (паспорт, свидетельства о рождении детей); </w:t>
      </w:r>
    </w:p>
    <w:p w:rsidR="00F6749B" w:rsidRDefault="00F6749B" w:rsidP="008E4501">
      <w:pPr>
        <w:spacing w:line="240" w:lineRule="auto"/>
        <w:ind w:firstLine="851"/>
        <w:jc w:val="both"/>
      </w:pPr>
      <w:r>
        <w:t xml:space="preserve">- копию свидетельства о регистрации брака (на неполную семью не распространяется); </w:t>
      </w:r>
    </w:p>
    <w:p w:rsidR="00F6749B" w:rsidRDefault="00F6749B" w:rsidP="008E4501">
      <w:pPr>
        <w:spacing w:line="240" w:lineRule="auto"/>
        <w:ind w:firstLine="851"/>
        <w:jc w:val="both"/>
      </w:pPr>
      <w:r>
        <w:t xml:space="preserve">- справку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 </w:t>
      </w:r>
    </w:p>
    <w:p w:rsidR="00F6749B" w:rsidRDefault="00F6749B" w:rsidP="008E4501">
      <w:pPr>
        <w:spacing w:line="240" w:lineRule="auto"/>
        <w:ind w:firstLine="851"/>
        <w:jc w:val="both"/>
      </w:pPr>
      <w:r>
        <w:t xml:space="preserve">-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 </w:t>
      </w:r>
    </w:p>
    <w:p w:rsidR="00F6749B" w:rsidRDefault="00F6749B" w:rsidP="008E4501">
      <w:pPr>
        <w:spacing w:line="240" w:lineRule="auto"/>
        <w:ind w:firstLine="851"/>
        <w:jc w:val="both"/>
      </w:pPr>
      <w:r>
        <w:t xml:space="preserve">- документ, подтверждающий признание молодой семьи нуждающейся в жилом помещении; </w:t>
      </w:r>
    </w:p>
    <w:p w:rsidR="00F6749B" w:rsidRDefault="00F6749B" w:rsidP="008E4501">
      <w:pPr>
        <w:autoSpaceDE w:val="0"/>
        <w:autoSpaceDN w:val="0"/>
        <w:adjustRightInd w:val="0"/>
        <w:spacing w:line="240" w:lineRule="auto"/>
        <w:ind w:firstLine="851"/>
        <w:jc w:val="both"/>
      </w:pPr>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6749B" w:rsidRPr="00DE1AA1" w:rsidRDefault="00F6749B" w:rsidP="008E4501">
      <w:pPr>
        <w:autoSpaceDE w:val="0"/>
        <w:autoSpaceDN w:val="0"/>
        <w:adjustRightInd w:val="0"/>
        <w:spacing w:line="240" w:lineRule="auto"/>
        <w:ind w:firstLine="851"/>
        <w:jc w:val="both"/>
      </w:pPr>
      <w:r>
        <w:t xml:space="preserve">- копия документа, подтверждающего регистрацию в системе индивидуального (персонифицированного) учета каждого члена семьи; </w:t>
      </w:r>
    </w:p>
    <w:p w:rsidR="00F6749B" w:rsidRDefault="00F6749B" w:rsidP="008E4501">
      <w:pPr>
        <w:spacing w:line="240" w:lineRule="auto"/>
        <w:ind w:firstLine="851"/>
        <w:jc w:val="both"/>
      </w:pPr>
      <w:r>
        <w:t xml:space="preserve">- согласие совершеннолетних членов молодой семьи на обработку персональных данных о членах молодой семьи. </w:t>
      </w:r>
    </w:p>
    <w:p w:rsidR="00F6749B" w:rsidRDefault="00F6749B" w:rsidP="008E4501">
      <w:pPr>
        <w:spacing w:line="240" w:lineRule="auto"/>
        <w:ind w:firstLine="851"/>
        <w:jc w:val="both"/>
      </w:pPr>
      <w:r>
        <w:t xml:space="preserve">II. В случае использования социальной выплаты: </w:t>
      </w:r>
    </w:p>
    <w:p w:rsidR="00F6749B" w:rsidRDefault="00F6749B" w:rsidP="008E4501">
      <w:pPr>
        <w:autoSpaceDE w:val="0"/>
        <w:autoSpaceDN w:val="0"/>
        <w:adjustRightInd w:val="0"/>
        <w:spacing w:line="240" w:lineRule="auto"/>
        <w:ind w:firstLine="851"/>
        <w:jc w:val="both"/>
      </w:pPr>
      <w: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6749B" w:rsidRPr="00DE1AA1" w:rsidRDefault="00F6749B" w:rsidP="008E4501">
      <w:pPr>
        <w:autoSpaceDE w:val="0"/>
        <w:autoSpaceDN w:val="0"/>
        <w:adjustRightInd w:val="0"/>
        <w:spacing w:line="240" w:lineRule="auto"/>
        <w:ind w:firstLine="851"/>
        <w:jc w:val="both"/>
      </w:pPr>
      <w:r>
        <w:t xml:space="preserve">б)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r>
        <w:lastRenderedPageBreak/>
        <w:t xml:space="preserve">молодая семья подает в Унечскую районную администрацию по месту жительства следующие документы: </w:t>
      </w:r>
    </w:p>
    <w:p w:rsidR="00F6749B" w:rsidRDefault="00F6749B" w:rsidP="008E4501">
      <w:pPr>
        <w:spacing w:line="240" w:lineRule="auto"/>
        <w:ind w:firstLine="851"/>
        <w:jc w:val="both"/>
      </w:pPr>
      <w:r>
        <w:t xml:space="preserve">- заявление по форме согласно приложению № 2 к Регламенту в 2 экземплярах, один экземпляр возвращается заявителю с указанием даты принятия заявления и приложенных к нему документов; </w:t>
      </w:r>
    </w:p>
    <w:p w:rsidR="00F6749B" w:rsidRDefault="00F6749B" w:rsidP="008E4501">
      <w:pPr>
        <w:spacing w:line="240" w:lineRule="auto"/>
        <w:ind w:firstLine="851"/>
        <w:jc w:val="both"/>
      </w:pPr>
      <w:r>
        <w:t xml:space="preserve">- копии документов, удостоверяющих личность каждого члена семьи (паспорт, свидетельства о рождении детей); </w:t>
      </w:r>
    </w:p>
    <w:p w:rsidR="00F6749B" w:rsidRDefault="00F6749B" w:rsidP="008E4501">
      <w:pPr>
        <w:spacing w:line="240" w:lineRule="auto"/>
        <w:ind w:firstLine="851"/>
        <w:jc w:val="both"/>
      </w:pPr>
      <w:r>
        <w:t xml:space="preserve">- копию свидетельства о регистрации брака (на неполную семью не распространяется); </w:t>
      </w:r>
    </w:p>
    <w:p w:rsidR="00F6749B" w:rsidRDefault="00F6749B" w:rsidP="008E4501">
      <w:pPr>
        <w:autoSpaceDE w:val="0"/>
        <w:autoSpaceDN w:val="0"/>
        <w:adjustRightInd w:val="0"/>
        <w:spacing w:line="240" w:lineRule="auto"/>
        <w:jc w:val="both"/>
      </w:pPr>
      <w:r>
        <w:t>-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или копию договора участия в долевом строительстве (договора уступки прав требований по договору участия в долевом строительстве),</w:t>
      </w:r>
    </w:p>
    <w:p w:rsidR="00F6749B" w:rsidRDefault="00F6749B" w:rsidP="008E4501">
      <w:pPr>
        <w:autoSpaceDE w:val="0"/>
        <w:autoSpaceDN w:val="0"/>
        <w:adjustRightInd w:val="0"/>
        <w:spacing w:line="240" w:lineRule="auto"/>
        <w:ind w:firstLine="851"/>
        <w:jc w:val="both"/>
      </w:pPr>
      <w:r>
        <w:t xml:space="preserve">- копию договора жилищного кредита; </w:t>
      </w:r>
    </w:p>
    <w:p w:rsidR="00F6749B" w:rsidRDefault="00F6749B" w:rsidP="008E4501">
      <w:pPr>
        <w:autoSpaceDE w:val="0"/>
        <w:autoSpaceDN w:val="0"/>
        <w:adjustRightInd w:val="0"/>
        <w:spacing w:line="240" w:lineRule="auto"/>
        <w:ind w:firstLine="851"/>
        <w:jc w:val="both"/>
      </w:pPr>
      <w: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6749B" w:rsidRPr="00DE1AA1" w:rsidRDefault="00F6749B" w:rsidP="008E4501">
      <w:pPr>
        <w:autoSpaceDE w:val="0"/>
        <w:autoSpaceDN w:val="0"/>
        <w:adjustRightInd w:val="0"/>
        <w:spacing w:line="240" w:lineRule="auto"/>
        <w:ind w:firstLine="851"/>
        <w:jc w:val="both"/>
      </w:pPr>
      <w:r>
        <w:t xml:space="preserve">- документ, подтверждающий, что молодая семья была признана нуждающейся в жилом помещении на момент заключения договора жилищного кредита; </w:t>
      </w:r>
    </w:p>
    <w:p w:rsidR="00F6749B" w:rsidRDefault="00F6749B" w:rsidP="008E4501">
      <w:pPr>
        <w:autoSpaceDE w:val="0"/>
        <w:autoSpaceDN w:val="0"/>
        <w:adjustRightInd w:val="0"/>
        <w:spacing w:line="240" w:lineRule="auto"/>
        <w:ind w:firstLine="851"/>
        <w:jc w:val="both"/>
      </w:pPr>
      <w: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6749B" w:rsidRPr="00DE1AA1" w:rsidRDefault="00F6749B" w:rsidP="008E4501">
      <w:pPr>
        <w:autoSpaceDE w:val="0"/>
        <w:autoSpaceDN w:val="0"/>
        <w:adjustRightInd w:val="0"/>
        <w:spacing w:line="240" w:lineRule="auto"/>
        <w:ind w:firstLine="851"/>
        <w:jc w:val="both"/>
      </w:pPr>
      <w:r>
        <w:t>- копию документа, подтверждающего регистрацию в системе индивидуального (персонифицированного) учета каждого члена семьи;</w:t>
      </w:r>
    </w:p>
    <w:p w:rsidR="00F6749B" w:rsidRDefault="00F6749B" w:rsidP="008E4501">
      <w:pPr>
        <w:spacing w:line="240" w:lineRule="auto"/>
        <w:ind w:firstLine="851"/>
        <w:jc w:val="both"/>
      </w:pPr>
      <w:r>
        <w:t xml:space="preserve">- согласие совершеннолетних членов молодой семьи на обработку персональных данных о членах молодой семьи. </w:t>
      </w:r>
    </w:p>
    <w:p w:rsidR="00F6749B" w:rsidRDefault="00F6749B" w:rsidP="008E4501">
      <w:pPr>
        <w:spacing w:line="240" w:lineRule="auto"/>
        <w:ind w:firstLine="851"/>
        <w:jc w:val="both"/>
      </w:pPr>
      <w:r>
        <w:t xml:space="preserve">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F6749B" w:rsidRDefault="00F6749B" w:rsidP="008E4501">
      <w:pPr>
        <w:spacing w:line="240" w:lineRule="auto"/>
        <w:ind w:firstLine="851"/>
        <w:jc w:val="both"/>
      </w:pPr>
      <w:r>
        <w:t xml:space="preserve">Необходимые для представления Услуги документы, представляются заявителем в одном экземпляре. Одновременно с копиями документов предоставляются их оригиналы. </w:t>
      </w:r>
    </w:p>
    <w:p w:rsidR="00F6749B" w:rsidRDefault="00F6749B" w:rsidP="008E4501">
      <w:pPr>
        <w:spacing w:line="240" w:lineRule="auto"/>
        <w:ind w:firstLine="851"/>
        <w:jc w:val="both"/>
      </w:pPr>
      <w:r>
        <w:t xml:space="preserve">2.6.2. Перечень документов, необходимых для получения свидетельства в зависимости от выбранной формы реализации социальной выплаты </w:t>
      </w:r>
    </w:p>
    <w:p w:rsidR="00F6749B" w:rsidRDefault="00F6749B" w:rsidP="008E4501">
      <w:pPr>
        <w:spacing w:line="240" w:lineRule="auto"/>
        <w:ind w:firstLine="851"/>
        <w:jc w:val="both"/>
      </w:pPr>
      <w:r>
        <w:t xml:space="preserve">I. В случае использования социальной выплаты согласно подпунктам «а»-«ж» части I пункта 2.6.1. Регламента молодая семья представляет: </w:t>
      </w:r>
    </w:p>
    <w:p w:rsidR="00F6749B" w:rsidRDefault="00F6749B" w:rsidP="008E4501">
      <w:pPr>
        <w:spacing w:line="240" w:lineRule="auto"/>
        <w:ind w:firstLine="851"/>
        <w:jc w:val="both"/>
      </w:pPr>
      <w:r>
        <w:t>- заявление</w:t>
      </w:r>
      <w:r w:rsidR="002627AA">
        <w:t xml:space="preserve"> по форме согласно приложению №</w:t>
      </w:r>
      <w:r>
        <w:t xml:space="preserve">2 к Регламенту в 2 экземплярах, один экземпляр возвращается заявителю с указанием даты принятия заявления и приложенных к нему документов; </w:t>
      </w:r>
    </w:p>
    <w:p w:rsidR="00F6749B" w:rsidRDefault="00F6749B" w:rsidP="008E4501">
      <w:pPr>
        <w:spacing w:line="240" w:lineRule="auto"/>
        <w:ind w:firstLine="851"/>
        <w:jc w:val="both"/>
      </w:pPr>
      <w:r>
        <w:t xml:space="preserve">- копии документов, удостоверяющих личность каждого члена семьи (паспорт, свидетельства о рождении детей); </w:t>
      </w:r>
    </w:p>
    <w:p w:rsidR="00F6749B" w:rsidRDefault="00F6749B" w:rsidP="008E4501">
      <w:pPr>
        <w:spacing w:line="240" w:lineRule="auto"/>
        <w:ind w:firstLine="851"/>
        <w:jc w:val="both"/>
      </w:pPr>
      <w:r>
        <w:t xml:space="preserve">- копию свидетельства о регистрации брака (на неполную семью не распространяется); </w:t>
      </w:r>
    </w:p>
    <w:p w:rsidR="00F6749B" w:rsidRDefault="00F6749B" w:rsidP="008E4501">
      <w:pPr>
        <w:spacing w:line="240" w:lineRule="auto"/>
        <w:ind w:firstLine="851"/>
        <w:jc w:val="both"/>
      </w:pPr>
      <w:r>
        <w:t xml:space="preserve">- справку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 </w:t>
      </w:r>
    </w:p>
    <w:p w:rsidR="00F6749B" w:rsidRDefault="00F6749B" w:rsidP="008E4501">
      <w:pPr>
        <w:spacing w:line="240" w:lineRule="auto"/>
        <w:ind w:firstLine="851"/>
        <w:jc w:val="both"/>
      </w:pPr>
      <w:r>
        <w:t xml:space="preserve">-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 </w:t>
      </w:r>
    </w:p>
    <w:p w:rsidR="00F6749B" w:rsidRDefault="00F6749B" w:rsidP="008E4501">
      <w:pPr>
        <w:spacing w:line="240" w:lineRule="auto"/>
        <w:ind w:firstLine="851"/>
        <w:jc w:val="both"/>
      </w:pPr>
      <w:r>
        <w:t xml:space="preserve">- документ, подтверждающий признание молодой семьи нуждающейся в жилом помещении; </w:t>
      </w:r>
    </w:p>
    <w:p w:rsidR="00F6749B" w:rsidRDefault="00F6749B" w:rsidP="008E4501">
      <w:pPr>
        <w:autoSpaceDE w:val="0"/>
        <w:autoSpaceDN w:val="0"/>
        <w:adjustRightInd w:val="0"/>
        <w:spacing w:line="240" w:lineRule="auto"/>
        <w:ind w:firstLine="851"/>
        <w:jc w:val="both"/>
      </w:pPr>
      <w:r>
        <w:lastRenderedPageBreak/>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6749B" w:rsidRPr="00DE1AA1" w:rsidRDefault="00F6749B" w:rsidP="008E4501">
      <w:pPr>
        <w:autoSpaceDE w:val="0"/>
        <w:autoSpaceDN w:val="0"/>
        <w:adjustRightInd w:val="0"/>
        <w:spacing w:line="240" w:lineRule="auto"/>
        <w:ind w:firstLine="851"/>
        <w:jc w:val="both"/>
      </w:pPr>
      <w:r>
        <w:t xml:space="preserve">- копия документа, подтверждающего регистрацию в системе индивидуального (персонифицированного) учета каждого члена семьи; </w:t>
      </w:r>
    </w:p>
    <w:p w:rsidR="00F6749B" w:rsidRDefault="00F6749B" w:rsidP="008E4501">
      <w:pPr>
        <w:spacing w:line="240" w:lineRule="auto"/>
        <w:ind w:firstLine="851"/>
        <w:jc w:val="both"/>
      </w:pPr>
      <w:r>
        <w:t xml:space="preserve">- согласие совершеннолетних членов молодой семьи на обработку персональных данных о членах молодой семьи; </w:t>
      </w:r>
    </w:p>
    <w:p w:rsidR="00F6749B" w:rsidRDefault="00F6749B" w:rsidP="008E4501">
      <w:pPr>
        <w:spacing w:line="240" w:lineRule="auto"/>
        <w:ind w:firstLine="851"/>
        <w:jc w:val="both"/>
      </w:pPr>
      <w:r>
        <w:t xml:space="preserve">II. В случае использования социальной выплаты согласно части II пункта 2.6.1. Регламента молодая семья представляет: </w:t>
      </w:r>
    </w:p>
    <w:p w:rsidR="00F6749B" w:rsidRDefault="00F6749B" w:rsidP="008E4501">
      <w:pPr>
        <w:spacing w:line="240" w:lineRule="auto"/>
        <w:ind w:firstLine="851"/>
        <w:jc w:val="both"/>
      </w:pPr>
      <w:r>
        <w:t>- заявление</w:t>
      </w:r>
      <w:r w:rsidR="002627AA">
        <w:t xml:space="preserve"> по форме согласно приложению №</w:t>
      </w:r>
      <w:r>
        <w:t xml:space="preserve">2 к Регламенту в 2 экземплярах, один экземпляр возвращается заявителю с указанием даты принятия заявления и приложенных к нему документов; </w:t>
      </w:r>
    </w:p>
    <w:p w:rsidR="00F6749B" w:rsidRDefault="00F6749B" w:rsidP="008E4501">
      <w:pPr>
        <w:spacing w:line="240" w:lineRule="auto"/>
        <w:ind w:firstLine="851"/>
        <w:jc w:val="both"/>
      </w:pPr>
      <w:r>
        <w:t xml:space="preserve">- копии документов, удостоверяющих личность каждого члена семьи (паспорт, свидетельства о рождении детей); </w:t>
      </w:r>
    </w:p>
    <w:p w:rsidR="00F6749B" w:rsidRDefault="00F6749B" w:rsidP="008E4501">
      <w:pPr>
        <w:spacing w:line="240" w:lineRule="auto"/>
        <w:ind w:firstLine="851"/>
        <w:jc w:val="both"/>
      </w:pPr>
      <w:r>
        <w:t xml:space="preserve">- копию свидетельства о регистрации брака (на неполную семью не распространяется); </w:t>
      </w:r>
    </w:p>
    <w:p w:rsidR="00F6749B" w:rsidRDefault="00F6749B" w:rsidP="008E4501">
      <w:pPr>
        <w:autoSpaceDE w:val="0"/>
        <w:autoSpaceDN w:val="0"/>
        <w:adjustRightInd w:val="0"/>
        <w:spacing w:line="240" w:lineRule="auto"/>
        <w:jc w:val="both"/>
      </w:pPr>
      <w:r>
        <w:t>-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или копию договора участия в долевом строительстве (договора уступки прав требований по договору участия в долевом строительстве),</w:t>
      </w:r>
    </w:p>
    <w:p w:rsidR="00F6749B" w:rsidRDefault="00F6749B" w:rsidP="008E4501">
      <w:pPr>
        <w:autoSpaceDE w:val="0"/>
        <w:autoSpaceDN w:val="0"/>
        <w:adjustRightInd w:val="0"/>
        <w:spacing w:line="240" w:lineRule="auto"/>
        <w:ind w:firstLine="851"/>
        <w:jc w:val="both"/>
      </w:pPr>
      <w:r>
        <w:t xml:space="preserve">- копию договора жилищного кредита; </w:t>
      </w:r>
    </w:p>
    <w:p w:rsidR="00F6749B" w:rsidRDefault="00F6749B" w:rsidP="008E4501">
      <w:pPr>
        <w:autoSpaceDE w:val="0"/>
        <w:autoSpaceDN w:val="0"/>
        <w:adjustRightInd w:val="0"/>
        <w:spacing w:line="240" w:lineRule="auto"/>
        <w:ind w:firstLine="851"/>
        <w:jc w:val="both"/>
      </w:pPr>
      <w: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6749B" w:rsidRPr="00DE1AA1" w:rsidRDefault="00F6749B" w:rsidP="008E4501">
      <w:pPr>
        <w:autoSpaceDE w:val="0"/>
        <w:autoSpaceDN w:val="0"/>
        <w:adjustRightInd w:val="0"/>
        <w:spacing w:line="240" w:lineRule="auto"/>
        <w:ind w:firstLine="851"/>
        <w:jc w:val="both"/>
      </w:pPr>
      <w:r>
        <w:t xml:space="preserve">- документ, подтверждающий, что молодая семья была признана нуждающейся в жилом помещении на момент заключения договора жилищного кредита; </w:t>
      </w:r>
    </w:p>
    <w:p w:rsidR="00F6749B" w:rsidRDefault="00F6749B" w:rsidP="008E4501">
      <w:pPr>
        <w:autoSpaceDE w:val="0"/>
        <w:autoSpaceDN w:val="0"/>
        <w:adjustRightInd w:val="0"/>
        <w:spacing w:line="240" w:lineRule="auto"/>
        <w:ind w:firstLine="851"/>
        <w:jc w:val="both"/>
      </w:pPr>
      <w: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6749B" w:rsidRPr="00DE1AA1" w:rsidRDefault="00F6749B" w:rsidP="008E4501">
      <w:pPr>
        <w:autoSpaceDE w:val="0"/>
        <w:autoSpaceDN w:val="0"/>
        <w:adjustRightInd w:val="0"/>
        <w:spacing w:line="240" w:lineRule="auto"/>
        <w:ind w:firstLine="851"/>
        <w:jc w:val="both"/>
      </w:pPr>
      <w:r>
        <w:t>- копию документа, подтверждающего регистрацию в системе индивидуального (персонифицированного) учета каждого члена семьи;</w:t>
      </w:r>
    </w:p>
    <w:p w:rsidR="00F6749B" w:rsidRDefault="00F6749B" w:rsidP="008E4501">
      <w:pPr>
        <w:spacing w:line="240" w:lineRule="auto"/>
        <w:ind w:firstLine="851"/>
        <w:jc w:val="both"/>
      </w:pPr>
      <w:r>
        <w:t>- согласие совершеннолетних членов молодой семьи на обработку персональных данных о членах молодой семьи.</w:t>
      </w:r>
    </w:p>
    <w:p w:rsidR="00F6749B" w:rsidRDefault="00F6749B" w:rsidP="008E4501">
      <w:pPr>
        <w:spacing w:line="240" w:lineRule="auto"/>
        <w:ind w:firstLine="851"/>
        <w:jc w:val="both"/>
      </w:pPr>
      <w:r>
        <w:t xml:space="preserve">2.6.3. Перечень документов, необходимых для представления в банк в зависимости от выбранной формы реализации социальной выплаты </w:t>
      </w:r>
    </w:p>
    <w:p w:rsidR="00F6749B" w:rsidRDefault="00F6749B" w:rsidP="008E4501">
      <w:pPr>
        <w:autoSpaceDE w:val="0"/>
        <w:autoSpaceDN w:val="0"/>
        <w:adjustRightInd w:val="0"/>
        <w:spacing w:line="240" w:lineRule="auto"/>
        <w:ind w:firstLine="851"/>
        <w:jc w:val="both"/>
      </w:pPr>
      <w:r>
        <w:t>I.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F6749B" w:rsidRPr="00216518" w:rsidRDefault="00F6749B" w:rsidP="008E4501">
      <w:pPr>
        <w:autoSpaceDE w:val="0"/>
        <w:autoSpaceDN w:val="0"/>
        <w:adjustRightInd w:val="0"/>
        <w:spacing w:line="240" w:lineRule="auto"/>
        <w:ind w:firstLine="851"/>
        <w:jc w:val="both"/>
      </w:pPr>
      <w:r>
        <w:t>II.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F6749B" w:rsidRPr="000E6151" w:rsidRDefault="00F6749B" w:rsidP="008E4501">
      <w:pPr>
        <w:autoSpaceDE w:val="0"/>
        <w:autoSpaceDN w:val="0"/>
        <w:adjustRightInd w:val="0"/>
        <w:spacing w:line="240" w:lineRule="auto"/>
        <w:ind w:firstLine="851"/>
        <w:jc w:val="both"/>
      </w:pPr>
      <w:r>
        <w:t xml:space="preserve">III. В случае использования социальной выплаты для уплаты первоначального взноса при получении жилищного кредита, в том числе ипотечного, или жилищного займа (далее - </w:t>
      </w:r>
      <w:r>
        <w:lastRenderedPageBreak/>
        <w:t xml:space="preserve">жилищный кредит) на приобретение жилого помещения по договору купли-продажи или строительство жилого дома или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распорядитель счета представляет в банк: </w:t>
      </w:r>
    </w:p>
    <w:p w:rsidR="00F6749B" w:rsidRDefault="00F6749B" w:rsidP="008E4501">
      <w:pPr>
        <w:autoSpaceDE w:val="0"/>
        <w:autoSpaceDN w:val="0"/>
        <w:adjustRightInd w:val="0"/>
        <w:spacing w:line="240" w:lineRule="auto"/>
        <w:ind w:firstLine="540"/>
        <w:jc w:val="both"/>
      </w:pPr>
      <w:r>
        <w:t>а) договор банковского счета;</w:t>
      </w:r>
    </w:p>
    <w:p w:rsidR="00F6749B" w:rsidRDefault="00F6749B" w:rsidP="008E4501">
      <w:pPr>
        <w:autoSpaceDE w:val="0"/>
        <w:autoSpaceDN w:val="0"/>
        <w:adjustRightInd w:val="0"/>
        <w:spacing w:line="240" w:lineRule="auto"/>
        <w:ind w:firstLine="540"/>
        <w:jc w:val="both"/>
      </w:pPr>
      <w:r>
        <w:t>б) договор жилищного кредита;</w:t>
      </w:r>
    </w:p>
    <w:p w:rsidR="00F6749B" w:rsidRDefault="00F6749B" w:rsidP="008E4501">
      <w:pPr>
        <w:autoSpaceDE w:val="0"/>
        <w:autoSpaceDN w:val="0"/>
        <w:adjustRightInd w:val="0"/>
        <w:spacing w:line="240" w:lineRule="auto"/>
        <w:ind w:firstLine="540"/>
        <w:jc w:val="both"/>
      </w:pPr>
      <w:r>
        <w:t>в) в случае приобретения жилого помещения по договору купли-продажи - договор купли-продажи жилого помещения;</w:t>
      </w:r>
    </w:p>
    <w:p w:rsidR="00F6749B" w:rsidRDefault="00F6749B" w:rsidP="008E4501">
      <w:pPr>
        <w:autoSpaceDE w:val="0"/>
        <w:autoSpaceDN w:val="0"/>
        <w:adjustRightInd w:val="0"/>
        <w:spacing w:line="240" w:lineRule="auto"/>
        <w:ind w:firstLine="540"/>
        <w:jc w:val="both"/>
      </w:pPr>
      <w:r>
        <w:t>г) в случае строительства жилого дома - договор строительного подряда;</w:t>
      </w:r>
    </w:p>
    <w:p w:rsidR="00F6749B" w:rsidRDefault="00F6749B" w:rsidP="008E4501">
      <w:pPr>
        <w:autoSpaceDE w:val="0"/>
        <w:autoSpaceDN w:val="0"/>
        <w:adjustRightInd w:val="0"/>
        <w:spacing w:line="240" w:lineRule="auto"/>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F6749B" w:rsidRDefault="00F6749B" w:rsidP="008E4501">
      <w:pPr>
        <w:autoSpaceDE w:val="0"/>
        <w:autoSpaceDN w:val="0"/>
        <w:adjustRightInd w:val="0"/>
        <w:spacing w:line="240" w:lineRule="auto"/>
        <w:ind w:firstLine="851"/>
        <w:jc w:val="both"/>
      </w:pPr>
      <w:r>
        <w:t xml:space="preserve">IV.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или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распорядитель счета представляет в банк следующие документы: </w:t>
      </w:r>
    </w:p>
    <w:p w:rsidR="00F6749B" w:rsidRDefault="00F6749B" w:rsidP="008E4501">
      <w:pPr>
        <w:autoSpaceDE w:val="0"/>
        <w:autoSpaceDN w:val="0"/>
        <w:adjustRightInd w:val="0"/>
        <w:spacing w:line="240" w:lineRule="auto"/>
        <w:ind w:firstLine="540"/>
        <w:jc w:val="both"/>
      </w:pPr>
      <w:r>
        <w:t>а) договор банковского счета;</w:t>
      </w:r>
    </w:p>
    <w:p w:rsidR="00F6749B" w:rsidRDefault="00F6749B" w:rsidP="008E4501">
      <w:pPr>
        <w:autoSpaceDE w:val="0"/>
        <w:autoSpaceDN w:val="0"/>
        <w:adjustRightInd w:val="0"/>
        <w:spacing w:line="240" w:lineRule="auto"/>
        <w:ind w:firstLine="540"/>
        <w:jc w:val="both"/>
      </w:pPr>
      <w:r>
        <w:t>б) копия договора жилищного кредита;</w:t>
      </w:r>
    </w:p>
    <w:p w:rsidR="00F6749B" w:rsidRDefault="00F6749B" w:rsidP="008E4501">
      <w:pPr>
        <w:autoSpaceDE w:val="0"/>
        <w:autoSpaceDN w:val="0"/>
        <w:adjustRightInd w:val="0"/>
        <w:spacing w:line="240" w:lineRule="auto"/>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6749B" w:rsidRDefault="00F6749B" w:rsidP="008E4501">
      <w:pPr>
        <w:autoSpaceDE w:val="0"/>
        <w:autoSpaceDN w:val="0"/>
        <w:adjustRightInd w:val="0"/>
        <w:spacing w:line="240" w:lineRule="auto"/>
        <w:ind w:firstLine="540"/>
        <w:jc w:val="both"/>
      </w:pPr>
      <w: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6749B" w:rsidRDefault="00F6749B" w:rsidP="008E4501">
      <w:pPr>
        <w:autoSpaceDE w:val="0"/>
        <w:autoSpaceDN w:val="0"/>
        <w:adjustRightInd w:val="0"/>
        <w:spacing w:line="240" w:lineRule="auto"/>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6" w:history="1">
        <w:r w:rsidRPr="000146DF">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для погашения суммы основного долга (части суммы основного долга) и уплаты процентов по жилищному кредиту на уплату цены договора участия в </w:t>
      </w:r>
      <w:r>
        <w:lastRenderedPageBreak/>
        <w:t>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F6749B" w:rsidRDefault="00F6749B" w:rsidP="008E4501">
      <w:pPr>
        <w:autoSpaceDE w:val="0"/>
        <w:autoSpaceDN w:val="0"/>
        <w:adjustRightInd w:val="0"/>
        <w:spacing w:line="240" w:lineRule="auto"/>
        <w:ind w:firstLine="540"/>
        <w:jc w:val="both"/>
      </w:pPr>
      <w: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если осуществлена государственная регистрация прав собственности членов молодой семьи на указанное жилое помещение;</w:t>
      </w:r>
    </w:p>
    <w:p w:rsidR="00F6749B" w:rsidRDefault="00F6749B" w:rsidP="008E4501">
      <w:pPr>
        <w:autoSpaceDE w:val="0"/>
        <w:autoSpaceDN w:val="0"/>
        <w:adjustRightInd w:val="0"/>
        <w:spacing w:line="240" w:lineRule="auto"/>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F6749B" w:rsidRDefault="00F6749B" w:rsidP="008E4501">
      <w:pPr>
        <w:autoSpaceDE w:val="0"/>
        <w:autoSpaceDN w:val="0"/>
        <w:adjustRightInd w:val="0"/>
        <w:spacing w:line="240" w:lineRule="auto"/>
        <w:ind w:firstLine="851"/>
        <w:jc w:val="both"/>
      </w:pPr>
      <w:r>
        <w:t>V. В случае направления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0E6151">
        <w:t xml:space="preserve"> </w:t>
      </w:r>
      <w:r>
        <w:t>распорядитель счета представляет в банк:</w:t>
      </w:r>
    </w:p>
    <w:p w:rsidR="00F6749B" w:rsidRDefault="00F6749B" w:rsidP="008E4501">
      <w:pPr>
        <w:autoSpaceDE w:val="0"/>
        <w:autoSpaceDN w:val="0"/>
        <w:adjustRightInd w:val="0"/>
        <w:spacing w:line="240" w:lineRule="auto"/>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6749B" w:rsidRDefault="00F6749B" w:rsidP="008E4501">
      <w:pPr>
        <w:autoSpaceDE w:val="0"/>
        <w:autoSpaceDN w:val="0"/>
        <w:adjustRightInd w:val="0"/>
        <w:spacing w:line="240" w:lineRule="auto"/>
        <w:ind w:firstLine="540"/>
        <w:jc w:val="both"/>
      </w:pPr>
      <w:r>
        <w:t>б) копию устава кооператива;</w:t>
      </w:r>
    </w:p>
    <w:p w:rsidR="00F6749B" w:rsidRDefault="00F6749B" w:rsidP="008E4501">
      <w:pPr>
        <w:autoSpaceDE w:val="0"/>
        <w:autoSpaceDN w:val="0"/>
        <w:adjustRightInd w:val="0"/>
        <w:spacing w:line="240" w:lineRule="auto"/>
        <w:ind w:firstLine="540"/>
        <w:jc w:val="both"/>
      </w:pPr>
      <w:r>
        <w:t>в) выписку из реестра членов кооператива, подтверждающую его членство в кооперативе;</w:t>
      </w:r>
    </w:p>
    <w:p w:rsidR="00F6749B" w:rsidRDefault="00F6749B" w:rsidP="008E4501">
      <w:pPr>
        <w:autoSpaceDE w:val="0"/>
        <w:autoSpaceDN w:val="0"/>
        <w:adjustRightInd w:val="0"/>
        <w:spacing w:line="240" w:lineRule="auto"/>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F6749B" w:rsidRDefault="00F6749B" w:rsidP="008E4501">
      <w:pPr>
        <w:autoSpaceDE w:val="0"/>
        <w:autoSpaceDN w:val="0"/>
        <w:adjustRightInd w:val="0"/>
        <w:spacing w:line="240" w:lineRule="auto"/>
        <w:ind w:firstLine="540"/>
        <w:jc w:val="both"/>
      </w:pPr>
      <w:r>
        <w:t>д) копию решения о передаче жилого помещения в пользование члена кооператива.</w:t>
      </w:r>
    </w:p>
    <w:p w:rsidR="00F6749B" w:rsidRDefault="00F6749B" w:rsidP="008E4501">
      <w:pPr>
        <w:autoSpaceDE w:val="0"/>
        <w:autoSpaceDN w:val="0"/>
        <w:adjustRightInd w:val="0"/>
        <w:spacing w:line="240" w:lineRule="auto"/>
        <w:ind w:firstLine="851"/>
        <w:jc w:val="both"/>
      </w:pPr>
      <w:r>
        <w:t>VI. В случае направления социальной выплаты для оплаты цены договора строительного подряда на строительство жилого дома (далее - договор строительного подряда)</w:t>
      </w:r>
      <w:r w:rsidRPr="002C6ED4">
        <w:t xml:space="preserve"> </w:t>
      </w:r>
      <w:r>
        <w:t>распорядитель счета представляет в банк:</w:t>
      </w:r>
    </w:p>
    <w:p w:rsidR="00F6749B" w:rsidRDefault="00F6749B" w:rsidP="008E4501">
      <w:pPr>
        <w:autoSpaceDE w:val="0"/>
        <w:autoSpaceDN w:val="0"/>
        <w:adjustRightInd w:val="0"/>
        <w:spacing w:line="240" w:lineRule="auto"/>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6749B" w:rsidRDefault="00F6749B" w:rsidP="008E4501">
      <w:pPr>
        <w:autoSpaceDE w:val="0"/>
        <w:autoSpaceDN w:val="0"/>
        <w:adjustRightInd w:val="0"/>
        <w:spacing w:line="240" w:lineRule="auto"/>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6749B" w:rsidRDefault="00F6749B" w:rsidP="008E4501">
      <w:pPr>
        <w:autoSpaceDE w:val="0"/>
        <w:autoSpaceDN w:val="0"/>
        <w:adjustRightInd w:val="0"/>
        <w:spacing w:line="240" w:lineRule="auto"/>
        <w:ind w:firstLine="540"/>
        <w:jc w:val="both"/>
      </w:pPr>
      <w: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6749B" w:rsidRPr="002C6ED4" w:rsidRDefault="00F6749B" w:rsidP="008E4501">
      <w:pPr>
        <w:autoSpaceDE w:val="0"/>
        <w:autoSpaceDN w:val="0"/>
        <w:adjustRightInd w:val="0"/>
        <w:spacing w:line="240" w:lineRule="auto"/>
        <w:ind w:firstLine="851"/>
        <w:jc w:val="both"/>
      </w:pPr>
      <w:r>
        <w:rPr>
          <w:lang w:val="en-US"/>
        </w:rPr>
        <w:t>VII</w:t>
      </w:r>
      <w:r w:rsidRPr="002C6ED4">
        <w:t xml:space="preserve">. </w:t>
      </w:r>
      <w:r>
        <w:t xml:space="preserve">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Pr="002C6ED4">
        <w:t xml:space="preserve"> </w:t>
      </w:r>
      <w:r>
        <w:t>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F6749B" w:rsidRDefault="00F6749B" w:rsidP="008E4501">
      <w:pPr>
        <w:autoSpaceDE w:val="0"/>
        <w:autoSpaceDN w:val="0"/>
        <w:adjustRightInd w:val="0"/>
        <w:spacing w:line="240" w:lineRule="auto"/>
        <w:ind w:firstLine="851"/>
        <w:jc w:val="both"/>
      </w:pPr>
      <w:r>
        <w:t xml:space="preserve">2.6.4. Перечень документов, необходимых для получения дополнительной социальной выплаты при рождении (усыновлении) ребенка: </w:t>
      </w:r>
    </w:p>
    <w:p w:rsidR="00F6749B" w:rsidRDefault="00F6749B" w:rsidP="008E4501">
      <w:pPr>
        <w:autoSpaceDE w:val="0"/>
        <w:autoSpaceDN w:val="0"/>
        <w:adjustRightInd w:val="0"/>
        <w:spacing w:line="240" w:lineRule="auto"/>
        <w:ind w:firstLine="851"/>
        <w:jc w:val="both"/>
      </w:pPr>
      <w:r>
        <w:t xml:space="preserve">- заявление по форме согласно приложению 1 к Порядку предоставления дополнительной социальной выплаты молодым семьям при рождении (усыновлении) одного ребенка в рамках реализации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утвержденному Постановление Правительства Брянской области от 02.09.2019 № 411-п (далее - заявление) в двух экземплярах. Один экземпляр возвращается молодой семье с указанием даты принятия заявления и приложенных к нему документов; </w:t>
      </w:r>
    </w:p>
    <w:p w:rsidR="00F6749B" w:rsidRDefault="00F6749B" w:rsidP="008E4501">
      <w:pPr>
        <w:autoSpaceDE w:val="0"/>
        <w:autoSpaceDN w:val="0"/>
        <w:adjustRightInd w:val="0"/>
        <w:spacing w:line="240" w:lineRule="auto"/>
        <w:ind w:firstLine="851"/>
        <w:jc w:val="both"/>
      </w:pPr>
      <w:r>
        <w:t>- свидетельство о рождении ребенка, не учтенного при расчете социальной выплаты на приобретение (строительство) жилья;</w:t>
      </w:r>
    </w:p>
    <w:p w:rsidR="00F6749B" w:rsidRDefault="00F6749B" w:rsidP="008E4501">
      <w:pPr>
        <w:autoSpaceDE w:val="0"/>
        <w:autoSpaceDN w:val="0"/>
        <w:adjustRightInd w:val="0"/>
        <w:spacing w:line="240" w:lineRule="auto"/>
        <w:ind w:firstLine="851"/>
        <w:jc w:val="both"/>
      </w:pPr>
      <w:r>
        <w:t>- в случае усыновления ребенка - документ, подтверждающий усыновление ребенка, не учтенного при расчете социальной выплаты на приобретение (строительство) жилья;</w:t>
      </w:r>
    </w:p>
    <w:p w:rsidR="00F6749B" w:rsidRDefault="00F6749B" w:rsidP="008E4501">
      <w:pPr>
        <w:autoSpaceDE w:val="0"/>
        <w:autoSpaceDN w:val="0"/>
        <w:adjustRightInd w:val="0"/>
        <w:spacing w:line="240" w:lineRule="auto"/>
        <w:ind w:firstLine="851"/>
        <w:jc w:val="both"/>
      </w:pPr>
      <w:r>
        <w:t>- справка кредитной организации с указанием банковских реквизитов счета, открытого кредитной организацией молодой семье;</w:t>
      </w:r>
    </w:p>
    <w:p w:rsidR="00F6749B" w:rsidRDefault="00F6749B" w:rsidP="008E4501">
      <w:pPr>
        <w:autoSpaceDE w:val="0"/>
        <w:autoSpaceDN w:val="0"/>
        <w:adjustRightInd w:val="0"/>
        <w:spacing w:line="240" w:lineRule="auto"/>
        <w:ind w:firstLine="851"/>
        <w:jc w:val="both"/>
      </w:pPr>
      <w:r>
        <w:t xml:space="preserve">- </w:t>
      </w:r>
      <w:hyperlink r:id="rId8" w:history="1">
        <w:r>
          <w:rPr>
            <w:color w:val="0000FF"/>
          </w:rPr>
          <w:t>согласие</w:t>
        </w:r>
      </w:hyperlink>
      <w:r>
        <w:t xml:space="preserve"> на обработку персональных данных по форме согласно приложению 2 к вышеназванному Порядку</w:t>
      </w:r>
    </w:p>
    <w:p w:rsidR="00F6749B" w:rsidRDefault="00F6749B" w:rsidP="008E4501">
      <w:pPr>
        <w:spacing w:line="240" w:lineRule="auto"/>
        <w:ind w:firstLine="851"/>
        <w:jc w:val="both"/>
      </w:pPr>
      <w:r>
        <w:t xml:space="preserve">2.7. Исчерпывающий перечень документов, являющихся необходимыми и обязательными для предоставления Услуги, которые находятся в распоряжении органов власти и местного самоуправления и иных организаций, необходимых в соответствии с нормативными правовыми актами для предоставления Услуги и которые заявитель вправе представить: </w:t>
      </w:r>
    </w:p>
    <w:p w:rsidR="00F6749B" w:rsidRDefault="00F6749B" w:rsidP="008E4501">
      <w:pPr>
        <w:spacing w:line="240" w:lineRule="auto"/>
        <w:ind w:firstLine="851"/>
        <w:jc w:val="both"/>
      </w:pPr>
      <w:r>
        <w:t xml:space="preserve">1) документ, подтверждающий признание молодой семьи нуждающейся в жилом помещении органом местного самоуправления по месту жительства; </w:t>
      </w:r>
    </w:p>
    <w:p w:rsidR="00F6749B" w:rsidRDefault="00F6749B" w:rsidP="008E4501">
      <w:pPr>
        <w:spacing w:line="240" w:lineRule="auto"/>
        <w:ind w:firstLine="851"/>
        <w:jc w:val="both"/>
      </w:pPr>
      <w:r>
        <w:t>2)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 (Федеральная служба государственной регистрации, кадастра и картографии России (Росреестр)).</w:t>
      </w:r>
    </w:p>
    <w:p w:rsidR="00F6749B" w:rsidRDefault="00F6749B" w:rsidP="008E4501">
      <w:pPr>
        <w:spacing w:line="240" w:lineRule="auto"/>
        <w:ind w:firstLine="851"/>
        <w:jc w:val="both"/>
      </w:pPr>
      <w:r>
        <w:t xml:space="preserve">Указанные документы, заявитель вправе представить самостоятельно по собственной инициативе, в противном случае они запрашиваются администрацией </w:t>
      </w:r>
      <w:r w:rsidR="003828BA">
        <w:t>Красногорского</w:t>
      </w:r>
      <w:r>
        <w:t xml:space="preserve">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6749B" w:rsidRDefault="00F6749B" w:rsidP="008E4501">
      <w:pPr>
        <w:spacing w:line="240" w:lineRule="auto"/>
        <w:ind w:firstLine="851"/>
        <w:jc w:val="both"/>
      </w:pPr>
      <w:r>
        <w:t xml:space="preserve">2.8. При предоставлении муниципальной услуги </w:t>
      </w:r>
      <w:r w:rsidR="003828BA">
        <w:t xml:space="preserve">отдел ЖКХ, строительства и архитектуры </w:t>
      </w:r>
      <w:r>
        <w:t xml:space="preserve">не вправе требовать от заявителя: </w:t>
      </w:r>
    </w:p>
    <w:p w:rsidR="00F6749B" w:rsidRDefault="00F6749B" w:rsidP="008E4501">
      <w:pPr>
        <w:spacing w:line="240" w:lineRule="auto"/>
        <w:ind w:firstLine="851"/>
        <w:jc w:val="both"/>
      </w:pPr>
      <w:r>
        <w:lastRenderedPageBreak/>
        <w:t xml:space="preserve">-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6749B" w:rsidRDefault="00F6749B" w:rsidP="008E4501">
      <w:pPr>
        <w:spacing w:line="240" w:lineRule="auto"/>
        <w:ind w:firstLine="851"/>
        <w:jc w:val="both"/>
      </w:pPr>
      <w:r>
        <w:t xml:space="preserve">- представления документов и информации, которые находятся в распоряжении </w:t>
      </w:r>
      <w:r w:rsidR="003828BA">
        <w:t>отдела ЖКХ, строительства и архитектуры</w:t>
      </w:r>
      <w:r>
        <w:t xml:space="preserve">, иных государственных органов, органов местного самоуправления либо подведомственных муниципальным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 </w:t>
      </w:r>
    </w:p>
    <w:p w:rsidR="00F6749B" w:rsidRDefault="00F6749B" w:rsidP="008E4501">
      <w:pPr>
        <w:spacing w:line="240" w:lineRule="auto"/>
        <w:ind w:firstLine="851"/>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F6749B" w:rsidRDefault="00F6749B" w:rsidP="008E4501">
      <w:pPr>
        <w:spacing w:line="240" w:lineRule="auto"/>
        <w:ind w:firstLine="851"/>
        <w:jc w:val="both"/>
      </w:pPr>
      <w:r>
        <w:t xml:space="preserve">2.9. Основания для отказа в приеме документов: </w:t>
      </w:r>
    </w:p>
    <w:p w:rsidR="00F6749B" w:rsidRDefault="00F6749B" w:rsidP="008E4501">
      <w:pPr>
        <w:spacing w:line="240" w:lineRule="auto"/>
        <w:ind w:firstLine="851"/>
        <w:jc w:val="both"/>
      </w:pPr>
      <w:r>
        <w:t xml:space="preserve">- представлен неполный пакет документов; </w:t>
      </w:r>
    </w:p>
    <w:p w:rsidR="00F6749B" w:rsidRDefault="00F6749B" w:rsidP="008E4501">
      <w:pPr>
        <w:spacing w:line="240" w:lineRule="auto"/>
        <w:ind w:firstLine="851"/>
        <w:jc w:val="both"/>
      </w:pPr>
      <w:r>
        <w:t xml:space="preserve">- с заявлением обратилось ненадлежащее лицо; </w:t>
      </w:r>
    </w:p>
    <w:p w:rsidR="00F6749B" w:rsidRDefault="00F6749B" w:rsidP="008E4501">
      <w:pPr>
        <w:spacing w:line="240" w:lineRule="auto"/>
        <w:ind w:firstLine="851"/>
        <w:jc w:val="both"/>
      </w:pPr>
      <w:r>
        <w:t xml:space="preserve">- не представлены оригиналы документов для сверки копий; </w:t>
      </w:r>
    </w:p>
    <w:p w:rsidR="00F6749B" w:rsidRDefault="00F6749B" w:rsidP="008E4501">
      <w:pPr>
        <w:spacing w:line="240" w:lineRule="auto"/>
        <w:ind w:firstLine="851"/>
        <w:jc w:val="both"/>
      </w:pPr>
      <w:r>
        <w:t xml:space="preserve">- копии сделаны некачественно; </w:t>
      </w:r>
    </w:p>
    <w:p w:rsidR="00F6749B" w:rsidRDefault="00F6749B" w:rsidP="008E4501">
      <w:pPr>
        <w:spacing w:line="240" w:lineRule="auto"/>
        <w:ind w:firstLine="851"/>
        <w:jc w:val="both"/>
      </w:pPr>
      <w:r>
        <w:t xml:space="preserve">- ненадлежащим образом заверенные копии документов; </w:t>
      </w:r>
    </w:p>
    <w:p w:rsidR="00F6749B" w:rsidRDefault="00F6749B" w:rsidP="008E4501">
      <w:pPr>
        <w:spacing w:line="240" w:lineRule="auto"/>
        <w:ind w:firstLine="851"/>
        <w:jc w:val="both"/>
      </w:pPr>
      <w:r>
        <w:t xml:space="preserve">- несоответствие документов установленным образцам; </w:t>
      </w:r>
    </w:p>
    <w:p w:rsidR="00F6749B" w:rsidRDefault="00F6749B" w:rsidP="008E4501">
      <w:pPr>
        <w:spacing w:line="240" w:lineRule="auto"/>
        <w:ind w:firstLine="851"/>
        <w:jc w:val="both"/>
      </w:pPr>
      <w:r>
        <w:t xml:space="preserve">- наличие в представленных документах исправлений, ошибок, подчисток. </w:t>
      </w:r>
    </w:p>
    <w:p w:rsidR="00F6749B" w:rsidRDefault="00F6749B" w:rsidP="008E4501">
      <w:pPr>
        <w:spacing w:line="240" w:lineRule="auto"/>
        <w:ind w:firstLine="851"/>
        <w:jc w:val="both"/>
      </w:pPr>
      <w:r>
        <w:t xml:space="preserve">После устранения причин отказа заявитель вправе вновь представить документы. </w:t>
      </w:r>
    </w:p>
    <w:p w:rsidR="00F6749B" w:rsidRDefault="00F6749B" w:rsidP="008E4501">
      <w:pPr>
        <w:spacing w:line="240" w:lineRule="auto"/>
        <w:ind w:firstLine="851"/>
        <w:jc w:val="both"/>
      </w:pPr>
      <w:r>
        <w:t xml:space="preserve">2.10. Исчерпывающий перечень оснований для приостановления или отказа в предоставлении Услуги </w:t>
      </w:r>
    </w:p>
    <w:p w:rsidR="00F6749B" w:rsidRDefault="00F6749B" w:rsidP="008E4501">
      <w:pPr>
        <w:spacing w:line="240" w:lineRule="auto"/>
        <w:ind w:firstLine="851"/>
        <w:jc w:val="both"/>
      </w:pPr>
      <w:r>
        <w:t xml:space="preserve">2.10.1. Основаниями для отказа в признании заявителя участником Программ являются: </w:t>
      </w:r>
    </w:p>
    <w:p w:rsidR="00F6749B" w:rsidRDefault="00F6749B" w:rsidP="008E4501">
      <w:pPr>
        <w:spacing w:line="240" w:lineRule="auto"/>
        <w:ind w:firstLine="851"/>
        <w:jc w:val="both"/>
      </w:pPr>
      <w:r>
        <w:t xml:space="preserve">а) несоответствие заявителя требованиям пункта 1.2. Регламента; </w:t>
      </w:r>
    </w:p>
    <w:p w:rsidR="00F6749B" w:rsidRDefault="00F6749B" w:rsidP="008E4501">
      <w:pPr>
        <w:spacing w:line="240" w:lineRule="auto"/>
        <w:ind w:firstLine="851"/>
        <w:jc w:val="both"/>
      </w:pPr>
      <w:r>
        <w:t xml:space="preserve">б) непредставление или представление не в полном объеме документов, предусмотренных подпунктом 2.6.1. настоящего Регламента; </w:t>
      </w:r>
    </w:p>
    <w:p w:rsidR="00F6749B" w:rsidRDefault="00F6749B" w:rsidP="008E4501">
      <w:pPr>
        <w:spacing w:line="240" w:lineRule="auto"/>
        <w:ind w:firstLine="851"/>
        <w:jc w:val="both"/>
      </w:pPr>
      <w:r>
        <w:t xml:space="preserve">в) недостоверность сведений, содержащихся в представленных документах; </w:t>
      </w:r>
    </w:p>
    <w:p w:rsidR="00F6749B" w:rsidRDefault="00F6749B" w:rsidP="008E4501">
      <w:pPr>
        <w:spacing w:line="240" w:lineRule="auto"/>
        <w:ind w:firstLine="851"/>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w:t>
      </w:r>
    </w:p>
    <w:p w:rsidR="00F6749B" w:rsidRDefault="00F6749B" w:rsidP="008E4501">
      <w:pPr>
        <w:spacing w:line="240" w:lineRule="auto"/>
        <w:ind w:firstLine="851"/>
        <w:jc w:val="both"/>
      </w:pPr>
      <w:r>
        <w:t xml:space="preserve">2.10.2. Основаниями для отказа в выдаче свидетельства являются: </w:t>
      </w:r>
    </w:p>
    <w:p w:rsidR="00F6749B" w:rsidRDefault="00F6749B" w:rsidP="008E4501">
      <w:pPr>
        <w:spacing w:line="240" w:lineRule="auto"/>
        <w:ind w:firstLine="851"/>
        <w:jc w:val="both"/>
      </w:pPr>
      <w:r>
        <w:t xml:space="preserve">а) нарушение установленного срока представления необходимых документов (1 месяц); </w:t>
      </w:r>
    </w:p>
    <w:p w:rsidR="00F6749B" w:rsidRDefault="00F6749B" w:rsidP="008E4501">
      <w:pPr>
        <w:spacing w:line="240" w:lineRule="auto"/>
        <w:ind w:firstLine="851"/>
        <w:jc w:val="both"/>
      </w:pPr>
      <w:r>
        <w:t xml:space="preserve">б) непредставление или представление не в полном объеме документов, предусмотренных подпунктом 2.6.2. настоящего Регламента; </w:t>
      </w:r>
    </w:p>
    <w:p w:rsidR="00F6749B" w:rsidRDefault="00F6749B" w:rsidP="008E4501">
      <w:pPr>
        <w:spacing w:line="240" w:lineRule="auto"/>
        <w:ind w:firstLine="851"/>
        <w:jc w:val="both"/>
      </w:pPr>
      <w:r>
        <w:t xml:space="preserve">в) недостоверность сведений, содержащихся в представленных документах; </w:t>
      </w:r>
    </w:p>
    <w:p w:rsidR="00F6749B" w:rsidRDefault="00F6749B" w:rsidP="008E4501">
      <w:pPr>
        <w:spacing w:line="240" w:lineRule="auto"/>
        <w:ind w:firstLine="851"/>
        <w:jc w:val="both"/>
      </w:pPr>
      <w:r>
        <w:t xml:space="preserve">г) несоответствие жилого помещения, приобретенного (построенного) с помощью заемных средств требованиям Программы. </w:t>
      </w:r>
    </w:p>
    <w:p w:rsidR="00F6749B" w:rsidRDefault="00F6749B" w:rsidP="008E4501">
      <w:pPr>
        <w:spacing w:line="240" w:lineRule="auto"/>
        <w:ind w:firstLine="851"/>
        <w:jc w:val="both"/>
      </w:pPr>
      <w:r>
        <w:t xml:space="preserve">2.10.3. Основаниями для отказа в приеме свидетельства банком являются: </w:t>
      </w:r>
    </w:p>
    <w:p w:rsidR="00F6749B" w:rsidRDefault="00F6749B" w:rsidP="008E4501">
      <w:pPr>
        <w:spacing w:line="240" w:lineRule="auto"/>
        <w:ind w:firstLine="851"/>
        <w:jc w:val="both"/>
      </w:pPr>
      <w: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w:t>
      </w:r>
    </w:p>
    <w:p w:rsidR="00F6749B" w:rsidRDefault="00F6749B" w:rsidP="008E4501">
      <w:pPr>
        <w:spacing w:line="240" w:lineRule="auto"/>
        <w:ind w:firstLine="851"/>
        <w:jc w:val="both"/>
      </w:pPr>
      <w:r>
        <w:t xml:space="preserve">2.10.4. Отказ банка в приеме документов для оплаты приобретаемого (построенного) жилого помещения: </w:t>
      </w:r>
    </w:p>
    <w:p w:rsidR="00F6749B" w:rsidRDefault="00F6749B" w:rsidP="008E4501">
      <w:pPr>
        <w:spacing w:line="240" w:lineRule="auto"/>
        <w:ind w:firstLine="851"/>
        <w:jc w:val="both"/>
      </w:pPr>
      <w:r>
        <w:t xml:space="preserve">В случае вынесения банком решения об отказе в принятии документов либо об отказе в оплате расходов на основании этих документов или уплате оставшейся части паевого взноса распорядителю счета банком вручается в течение 5 рабочих дней со дня получения указанных </w:t>
      </w:r>
      <w:r>
        <w:lastRenderedPageBreak/>
        <w:t xml:space="preserve">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F6749B" w:rsidRDefault="00F6749B" w:rsidP="008E4501">
      <w:pPr>
        <w:spacing w:line="240" w:lineRule="auto"/>
        <w:ind w:firstLine="851"/>
        <w:jc w:val="both"/>
      </w:pPr>
      <w:r>
        <w:t>2.10.5. Приостановление предоставления Услуги.</w:t>
      </w:r>
    </w:p>
    <w:p w:rsidR="00F6749B" w:rsidRDefault="00F6749B" w:rsidP="008E4501">
      <w:pPr>
        <w:spacing w:line="240" w:lineRule="auto"/>
        <w:ind w:firstLine="851"/>
        <w:jc w:val="both"/>
      </w:pPr>
      <w:r>
        <w:t xml:space="preserve">Приостановление предоставления Услуги не предусмотрено нормативными правовыми актами, регулирующими отношения, возникающие в связи с предоставлением Услуги. </w:t>
      </w:r>
    </w:p>
    <w:p w:rsidR="00F6749B" w:rsidRDefault="00F6749B" w:rsidP="008E4501">
      <w:pPr>
        <w:spacing w:line="240" w:lineRule="auto"/>
        <w:ind w:firstLine="851"/>
        <w:jc w:val="both"/>
      </w:pPr>
      <w:r>
        <w:t>2.11. Перечень услуг, которые являются необходимыми и обязательными для предоставления Услуги.</w:t>
      </w:r>
    </w:p>
    <w:p w:rsidR="00F6749B" w:rsidRDefault="00F6749B" w:rsidP="008E4501">
      <w:pPr>
        <w:spacing w:line="240" w:lineRule="auto"/>
        <w:ind w:firstLine="851"/>
        <w:jc w:val="both"/>
      </w:pPr>
      <w:r>
        <w:t xml:space="preserve">Обслуживание банком средств, предоставляемых в качестве социальных выплат, путем зачисления соответствующих средств на банковский счет заявителя и перечисления средств лицу, в пользу которого заявитель должен осуществить платеж в счет оплаты приобретаемого (построенного) жилого помещения. </w:t>
      </w:r>
    </w:p>
    <w:p w:rsidR="00F6749B" w:rsidRDefault="00F6749B" w:rsidP="008E4501">
      <w:pPr>
        <w:spacing w:line="240" w:lineRule="auto"/>
        <w:ind w:firstLine="851"/>
        <w:jc w:val="both"/>
      </w:pPr>
      <w:r>
        <w:t>2.12. Порядок, размер и основания взимания государственной пошлины или иной платы, взимаемой за предоставление Услуги.</w:t>
      </w:r>
    </w:p>
    <w:p w:rsidR="00F6749B" w:rsidRDefault="00F6749B" w:rsidP="008E4501">
      <w:pPr>
        <w:spacing w:line="240" w:lineRule="auto"/>
        <w:ind w:firstLine="851"/>
        <w:jc w:val="both"/>
      </w:pPr>
      <w:r>
        <w:t xml:space="preserve">Плата за предоставление Услуги не взимается. </w:t>
      </w:r>
    </w:p>
    <w:p w:rsidR="00F6749B" w:rsidRDefault="00F6749B" w:rsidP="008E4501">
      <w:pPr>
        <w:spacing w:line="240" w:lineRule="auto"/>
        <w:ind w:firstLine="851"/>
        <w:jc w:val="both"/>
      </w:pPr>
      <w:r>
        <w:t xml:space="preserve">2.13.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 </w:t>
      </w:r>
    </w:p>
    <w:p w:rsidR="00F6749B" w:rsidRDefault="00F6749B" w:rsidP="008E4501">
      <w:pPr>
        <w:spacing w:line="240" w:lineRule="auto"/>
        <w:ind w:firstLine="851"/>
        <w:jc w:val="both"/>
      </w:pPr>
      <w:r>
        <w:t xml:space="preserve">При заключении договора банковского счета и открытии лицевого счета взимается плата по установленному банком, отобранным для обслуживания средств, предоставляемых в качестве социальных выплат, тарифу, которая уплачивается клиентом путем внесения наличных денежных средств в кассу банка в день заключения договора банковского счета. </w:t>
      </w:r>
    </w:p>
    <w:p w:rsidR="00F6749B" w:rsidRDefault="00F6749B" w:rsidP="008E4501">
      <w:pPr>
        <w:spacing w:line="240" w:lineRule="auto"/>
        <w:ind w:firstLine="851"/>
        <w:jc w:val="both"/>
      </w:pPr>
      <w:r>
        <w:t>2.14. 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F6749B" w:rsidRDefault="00F6749B" w:rsidP="008E4501">
      <w:pPr>
        <w:spacing w:line="240" w:lineRule="auto"/>
        <w:ind w:firstLine="851"/>
        <w:jc w:val="both"/>
      </w:pPr>
      <w:r>
        <w:t xml:space="preserve">Максимальный срок ожидания в очереди не должен превышать 30 минут рабочего времени. </w:t>
      </w:r>
    </w:p>
    <w:p w:rsidR="00F6749B" w:rsidRDefault="00F6749B" w:rsidP="008E4501">
      <w:pPr>
        <w:spacing w:line="240" w:lineRule="auto"/>
        <w:ind w:firstLine="851"/>
        <w:jc w:val="both"/>
      </w:pPr>
      <w:r>
        <w:t>2.15. Срок и порядок регистрации запроса заявителя о предоставлении Услуги и услуги, предоставляемой организацией, участвующей в предоставлении Услуги, в том числе в электронной форме.</w:t>
      </w:r>
    </w:p>
    <w:p w:rsidR="00F6749B" w:rsidRDefault="00F6749B" w:rsidP="008E4501">
      <w:pPr>
        <w:spacing w:line="240" w:lineRule="auto"/>
        <w:ind w:firstLine="851"/>
        <w:jc w:val="both"/>
      </w:pPr>
      <w:r>
        <w:t xml:space="preserve">Прием заявления и полного пакета документов к рассмотрению осуществляется в срок, не превышающий 20 минут, в день обращения заявителя. На заявлении делается отметка: дата принятия, наименование должности, подпись, расшифровка подписи должностного лица, принявшего заявление и документы. </w:t>
      </w:r>
    </w:p>
    <w:p w:rsidR="00F6749B" w:rsidRDefault="00F6749B" w:rsidP="008E4501">
      <w:pPr>
        <w:spacing w:line="240" w:lineRule="auto"/>
        <w:ind w:firstLine="851"/>
        <w:jc w:val="both"/>
      </w:pPr>
      <w:r>
        <w:t>2.16. Требования к местам предоставления Услуги.</w:t>
      </w:r>
    </w:p>
    <w:p w:rsidR="00F6749B" w:rsidRDefault="00F6749B" w:rsidP="008E4501">
      <w:pPr>
        <w:spacing w:line="240" w:lineRule="auto"/>
        <w:ind w:firstLine="851"/>
        <w:jc w:val="both"/>
      </w:pPr>
      <w:r>
        <w:t xml:space="preserve">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пандусом, средствами пожаротушения, средствами оказания первой медицинской помощи (аптечкой), охранно-пожарной сигнализацией. </w:t>
      </w:r>
    </w:p>
    <w:p w:rsidR="00F6749B" w:rsidRDefault="00F6749B" w:rsidP="008E4501">
      <w:pPr>
        <w:spacing w:line="240" w:lineRule="auto"/>
        <w:ind w:firstLine="851"/>
        <w:jc w:val="both"/>
      </w:pPr>
      <w:r>
        <w:t xml:space="preserve">Прием заявителей осуществляется в специально выделенных для этих целей помещениях, имеющих оптимальные условия для работы. </w:t>
      </w:r>
    </w:p>
    <w:p w:rsidR="00F6749B" w:rsidRDefault="00F6749B" w:rsidP="008E4501">
      <w:pPr>
        <w:spacing w:line="240" w:lineRule="auto"/>
        <w:ind w:firstLine="851"/>
        <w:jc w:val="both"/>
      </w:pPr>
      <w:r>
        <w:t xml:space="preserve">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 </w:t>
      </w:r>
    </w:p>
    <w:p w:rsidR="00F6749B" w:rsidRDefault="00F6749B" w:rsidP="008E4501">
      <w:pPr>
        <w:spacing w:line="240" w:lineRule="auto"/>
        <w:ind w:firstLine="851"/>
        <w:jc w:val="both"/>
      </w:pPr>
      <w:r>
        <w:t xml:space="preserve">- номера кабинета; </w:t>
      </w:r>
    </w:p>
    <w:p w:rsidR="00F6749B" w:rsidRDefault="00F6749B" w:rsidP="008E4501">
      <w:pPr>
        <w:spacing w:line="240" w:lineRule="auto"/>
        <w:ind w:firstLine="851"/>
        <w:jc w:val="both"/>
      </w:pPr>
      <w:r>
        <w:t xml:space="preserve">- наименования органа, предоставляющего Услугу; </w:t>
      </w:r>
    </w:p>
    <w:p w:rsidR="00F6749B" w:rsidRDefault="00F6749B" w:rsidP="008E4501">
      <w:pPr>
        <w:spacing w:line="240" w:lineRule="auto"/>
        <w:ind w:firstLine="851"/>
        <w:jc w:val="both"/>
      </w:pPr>
      <w:r>
        <w:t xml:space="preserve">- режима работы, в том числе часов приема и выдачи документов. </w:t>
      </w:r>
    </w:p>
    <w:p w:rsidR="00F6749B" w:rsidRDefault="00F6749B" w:rsidP="008E4501">
      <w:pPr>
        <w:spacing w:line="240" w:lineRule="auto"/>
        <w:ind w:firstLine="851"/>
        <w:jc w:val="both"/>
      </w:pPr>
      <w:r>
        <w:t xml:space="preserve">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w:t>
      </w:r>
    </w:p>
    <w:p w:rsidR="00F6749B" w:rsidRDefault="00F6749B" w:rsidP="008E4501">
      <w:pPr>
        <w:spacing w:line="240" w:lineRule="auto"/>
        <w:ind w:firstLine="851"/>
        <w:jc w:val="both"/>
      </w:pPr>
      <w:r>
        <w:t xml:space="preserve">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 </w:t>
      </w:r>
    </w:p>
    <w:p w:rsidR="00F6749B" w:rsidRDefault="00F6749B" w:rsidP="008E4501">
      <w:pPr>
        <w:spacing w:line="240" w:lineRule="auto"/>
        <w:ind w:firstLine="851"/>
        <w:jc w:val="both"/>
      </w:pPr>
      <w:r>
        <w:lastRenderedPageBreak/>
        <w:t xml:space="preserve">Прием заявителей ведется в порядке живой очереди. </w:t>
      </w:r>
    </w:p>
    <w:p w:rsidR="00F6749B" w:rsidRDefault="00F6749B" w:rsidP="008E4501">
      <w:pPr>
        <w:spacing w:line="240" w:lineRule="auto"/>
        <w:ind w:firstLine="851"/>
        <w:jc w:val="both"/>
      </w:pPr>
      <w:r>
        <w:t xml:space="preserve">В здании, в котором располагаются сотрудники, осуществляющие прием заявителей, обеспечивается создание инвалидам условий доступности помещений в соответствии с требованиями, установленными законодательными и иными нормативными правовыми актами, в том числе: </w:t>
      </w:r>
    </w:p>
    <w:p w:rsidR="00F6749B" w:rsidRDefault="00F6749B" w:rsidP="008E4501">
      <w:pPr>
        <w:spacing w:line="240" w:lineRule="auto"/>
        <w:ind w:firstLine="851"/>
        <w:jc w:val="both"/>
      </w:pPr>
      <w:r>
        <w:t xml:space="preserve">- возможность беспрепятственного входа в здание и помещения и выхода из них; </w:t>
      </w:r>
    </w:p>
    <w:p w:rsidR="00F6749B" w:rsidRDefault="00F6749B" w:rsidP="008E4501">
      <w:pPr>
        <w:spacing w:line="240" w:lineRule="auto"/>
        <w:ind w:firstLine="851"/>
        <w:jc w:val="both"/>
      </w:pPr>
      <w:r>
        <w:t xml:space="preserve">- возможность самостоятельного передвижения по территории здания в целях доступа к месту предоставления услуги, в том числе с помощью специалистов, осуществляющих предоставление Услуги; </w:t>
      </w:r>
    </w:p>
    <w:p w:rsidR="00F6749B" w:rsidRDefault="00F6749B" w:rsidP="008E4501">
      <w:pPr>
        <w:spacing w:line="240" w:lineRule="auto"/>
        <w:ind w:firstLine="851"/>
        <w:jc w:val="both"/>
      </w:pPr>
      <w:r>
        <w:t xml:space="preserve">- содействие инвалиду при входе в здание и выходе из него, информирование инвалида о доступных маршрутах общественного транспорта. </w:t>
      </w:r>
    </w:p>
    <w:p w:rsidR="00F6749B" w:rsidRDefault="00F6749B" w:rsidP="008E4501">
      <w:pPr>
        <w:spacing w:line="240" w:lineRule="auto"/>
        <w:ind w:firstLine="851"/>
        <w:jc w:val="both"/>
      </w:pPr>
      <w:r>
        <w:t xml:space="preserve">Рабочие места специалистов, осуществляющих предоставление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Услуги. </w:t>
      </w:r>
    </w:p>
    <w:p w:rsidR="00F6749B" w:rsidRDefault="00F6749B" w:rsidP="008E4501">
      <w:pPr>
        <w:spacing w:line="240" w:lineRule="auto"/>
        <w:ind w:firstLine="851"/>
        <w:jc w:val="both"/>
      </w:pPr>
      <w:r>
        <w:t xml:space="preserve">2.17. Показатели доступности и качества Услуги </w:t>
      </w:r>
    </w:p>
    <w:p w:rsidR="00F6749B" w:rsidRDefault="00F6749B" w:rsidP="008E4501">
      <w:pPr>
        <w:spacing w:line="240" w:lineRule="auto"/>
        <w:ind w:firstLine="851"/>
        <w:jc w:val="both"/>
      </w:pPr>
      <w:r>
        <w:t xml:space="preserve">2.17.1. Показатели доступности: </w:t>
      </w:r>
    </w:p>
    <w:p w:rsidR="00F6749B" w:rsidRDefault="00F6749B" w:rsidP="008E4501">
      <w:pPr>
        <w:spacing w:line="240" w:lineRule="auto"/>
        <w:ind w:firstLine="851"/>
        <w:jc w:val="both"/>
      </w:pPr>
      <w:r>
        <w:t xml:space="preserve">1) доступность информации о порядке и правилах предоставления Услуги; </w:t>
      </w:r>
    </w:p>
    <w:p w:rsidR="00F6749B" w:rsidRDefault="00F6749B" w:rsidP="008E4501">
      <w:pPr>
        <w:spacing w:line="240" w:lineRule="auto"/>
        <w:ind w:firstLine="851"/>
        <w:jc w:val="both"/>
      </w:pPr>
      <w:r>
        <w:t xml:space="preserve">2) территориальная, транспортная доступность органа, предоставляющего Услугу; </w:t>
      </w:r>
    </w:p>
    <w:p w:rsidR="00F6749B" w:rsidRDefault="00F6749B" w:rsidP="008E4501">
      <w:pPr>
        <w:spacing w:line="240" w:lineRule="auto"/>
        <w:ind w:firstLine="851"/>
        <w:jc w:val="both"/>
      </w:pPr>
      <w:r>
        <w:t xml:space="preserve">3) 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 </w:t>
      </w:r>
    </w:p>
    <w:p w:rsidR="00F6749B" w:rsidRDefault="00F6749B" w:rsidP="008E4501">
      <w:pPr>
        <w:spacing w:line="240" w:lineRule="auto"/>
        <w:ind w:firstLine="851"/>
        <w:jc w:val="both"/>
      </w:pPr>
      <w:r>
        <w:t xml:space="preserve">4)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6749B" w:rsidRDefault="00F6749B" w:rsidP="008E4501">
      <w:pPr>
        <w:spacing w:line="240" w:lineRule="auto"/>
        <w:ind w:firstLine="851"/>
        <w:jc w:val="both"/>
      </w:pPr>
      <w:r>
        <w:t xml:space="preserve">2.17.2. Показатели качества: </w:t>
      </w:r>
    </w:p>
    <w:p w:rsidR="00F6749B" w:rsidRDefault="00F6749B" w:rsidP="008E4501">
      <w:pPr>
        <w:spacing w:line="240" w:lineRule="auto"/>
        <w:ind w:firstLine="851"/>
        <w:jc w:val="both"/>
      </w:pPr>
      <w:r>
        <w:t xml:space="preserve">1) соблюдение срока предоставления Услуги; </w:t>
      </w:r>
    </w:p>
    <w:p w:rsidR="00F6749B" w:rsidRDefault="00F6749B" w:rsidP="008E4501">
      <w:pPr>
        <w:spacing w:line="240" w:lineRule="auto"/>
        <w:ind w:firstLine="851"/>
        <w:jc w:val="both"/>
      </w:pPr>
      <w:r>
        <w:t xml:space="preserve">2) предоставление Услуги в соответствии со стандартом предоставления Услуги; </w:t>
      </w:r>
    </w:p>
    <w:p w:rsidR="00F6749B" w:rsidRDefault="00F6749B" w:rsidP="008E4501">
      <w:pPr>
        <w:spacing w:line="240" w:lineRule="auto"/>
        <w:ind w:firstLine="851"/>
        <w:jc w:val="both"/>
      </w:pPr>
      <w:r>
        <w:t xml:space="preserve">3) количество обоснованных письменных жалоб на некачественное предоставление услуги. </w:t>
      </w:r>
    </w:p>
    <w:p w:rsidR="00F6749B" w:rsidRDefault="00F6749B" w:rsidP="008E4501">
      <w:pPr>
        <w:spacing w:line="240" w:lineRule="auto"/>
        <w:ind w:firstLine="851"/>
        <w:jc w:val="both"/>
      </w:pPr>
      <w:r>
        <w:t xml:space="preserve">2.18. Особенности предоставления Услуги в электронной форме. </w:t>
      </w:r>
    </w:p>
    <w:p w:rsidR="00F6749B" w:rsidRDefault="00F6749B" w:rsidP="008E4501">
      <w:pPr>
        <w:spacing w:line="240" w:lineRule="auto"/>
        <w:ind w:firstLine="851"/>
        <w:jc w:val="both"/>
      </w:pPr>
      <w:r>
        <w:t>Предоставление Услуги в электронной форме не предусмотрено.</w:t>
      </w:r>
    </w:p>
    <w:p w:rsidR="00F6749B" w:rsidRDefault="00F6749B" w:rsidP="008E4501">
      <w:pPr>
        <w:spacing w:line="240" w:lineRule="auto"/>
        <w:ind w:firstLine="851"/>
        <w:jc w:val="center"/>
      </w:pPr>
    </w:p>
    <w:p w:rsidR="00F6749B" w:rsidRDefault="00F6749B" w:rsidP="008E4501">
      <w:pPr>
        <w:spacing w:line="240" w:lineRule="auto"/>
        <w:ind w:firstLine="851"/>
        <w:jc w:val="center"/>
      </w:pPr>
      <w:r w:rsidRPr="00AA03F2">
        <w:rPr>
          <w:b/>
          <w:bCs/>
        </w:rPr>
        <w:t>3. Состав, последовательность и сроки выполнения административных процедур, требования к порядку их выполнения</w:t>
      </w:r>
      <w:r>
        <w:t>.</w:t>
      </w:r>
    </w:p>
    <w:p w:rsidR="00F6749B" w:rsidRDefault="00F6749B" w:rsidP="008E4501">
      <w:pPr>
        <w:spacing w:line="240" w:lineRule="auto"/>
        <w:ind w:firstLine="851"/>
        <w:jc w:val="both"/>
      </w:pPr>
      <w:r>
        <w:t xml:space="preserve">3.1. Перечень административных процедур </w:t>
      </w:r>
    </w:p>
    <w:p w:rsidR="00F6749B" w:rsidRDefault="00F6749B" w:rsidP="008E4501">
      <w:pPr>
        <w:spacing w:line="240" w:lineRule="auto"/>
        <w:ind w:firstLine="851"/>
        <w:jc w:val="both"/>
      </w:pPr>
      <w:r>
        <w:t xml:space="preserve">Предоставление Услуги включает следующие административные процедуры: </w:t>
      </w:r>
    </w:p>
    <w:p w:rsidR="00F6749B" w:rsidRDefault="00F6749B" w:rsidP="008E4501">
      <w:pPr>
        <w:spacing w:line="240" w:lineRule="auto"/>
        <w:ind w:firstLine="851"/>
        <w:jc w:val="both"/>
      </w:pPr>
      <w:r>
        <w:t xml:space="preserve">1. прием документов для участия в Программе и признание либо отказ в признании заявителя участником Программы; </w:t>
      </w:r>
    </w:p>
    <w:p w:rsidR="00F6749B" w:rsidRDefault="00F6749B" w:rsidP="008E4501">
      <w:pPr>
        <w:spacing w:line="240" w:lineRule="auto"/>
        <w:ind w:firstLine="851"/>
        <w:jc w:val="both"/>
      </w:pPr>
      <w:r>
        <w:t xml:space="preserve">2. формирование списка молодых семей – участников Программы; </w:t>
      </w:r>
    </w:p>
    <w:p w:rsidR="00F6749B" w:rsidRDefault="00F6749B" w:rsidP="008E4501">
      <w:pPr>
        <w:spacing w:line="240" w:lineRule="auto"/>
        <w:ind w:firstLine="851"/>
        <w:jc w:val="both"/>
      </w:pPr>
      <w:r>
        <w:t xml:space="preserve">3. уведомление молодых семей о включении в список молодых семей - претендентов на получение социальных выплат в соответствующем году; </w:t>
      </w:r>
    </w:p>
    <w:p w:rsidR="00F6749B" w:rsidRDefault="00F6749B" w:rsidP="008E4501">
      <w:pPr>
        <w:spacing w:line="240" w:lineRule="auto"/>
        <w:ind w:firstLine="851"/>
        <w:jc w:val="both"/>
      </w:pPr>
      <w:r>
        <w:t xml:space="preserve">4. оформление и выдача свидетельств о праве на получение социальной выплаты; </w:t>
      </w:r>
    </w:p>
    <w:p w:rsidR="00F6749B" w:rsidRDefault="00F6749B" w:rsidP="008E4501">
      <w:pPr>
        <w:spacing w:line="240" w:lineRule="auto"/>
        <w:ind w:firstLine="851"/>
        <w:jc w:val="both"/>
      </w:pPr>
      <w:r>
        <w:t xml:space="preserve">5. перечисление средств социальной выплаты на счет участников Программы; </w:t>
      </w:r>
    </w:p>
    <w:p w:rsidR="00F6749B" w:rsidRDefault="00F6749B" w:rsidP="008E4501">
      <w:pPr>
        <w:spacing w:line="240" w:lineRule="auto"/>
        <w:ind w:firstLine="851"/>
        <w:jc w:val="both"/>
      </w:pPr>
      <w:r>
        <w:t xml:space="preserve">6. дополнительная социальная выплата при рождении (усыновлении ребенка). </w:t>
      </w:r>
    </w:p>
    <w:p w:rsidR="00F6749B" w:rsidRPr="00AA03F2" w:rsidRDefault="00F6749B" w:rsidP="008E4501">
      <w:pPr>
        <w:spacing w:line="240" w:lineRule="auto"/>
        <w:ind w:firstLine="851"/>
        <w:jc w:val="both"/>
      </w:pPr>
      <w:r w:rsidRPr="00AA03F2">
        <w:t xml:space="preserve">В приложении № 1 к Регламенту приводится Блок-схема предоставления Услуги. </w:t>
      </w:r>
    </w:p>
    <w:p w:rsidR="00F6749B" w:rsidRDefault="00F6749B" w:rsidP="008E4501">
      <w:pPr>
        <w:spacing w:line="240" w:lineRule="auto"/>
        <w:ind w:firstLine="851"/>
        <w:jc w:val="both"/>
      </w:pPr>
      <w:r>
        <w:t xml:space="preserve">3.1.1. Прием документов для участия в Программе и признание либо отказ в признании заявителя участником Программы. </w:t>
      </w:r>
    </w:p>
    <w:p w:rsidR="00F6749B" w:rsidRDefault="00F6749B" w:rsidP="008E4501">
      <w:pPr>
        <w:spacing w:line="240" w:lineRule="auto"/>
        <w:ind w:firstLine="851"/>
        <w:jc w:val="both"/>
      </w:pPr>
      <w:r>
        <w:lastRenderedPageBreak/>
        <w:t xml:space="preserve">Основанием для начала процедуры является обращение молодой семьи в администрацию </w:t>
      </w:r>
      <w:r w:rsidR="00DB2591">
        <w:t>Красногорского</w:t>
      </w:r>
      <w:r>
        <w:t xml:space="preserve"> района по месту жительства для подачи полного пакета документов согласно подпункту 2.6.1. настоящего Регламента.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 xml:space="preserve">ответственные исполнители </w:t>
      </w:r>
      <w:r w:rsidR="00DB2591">
        <w:t>отдела ЖКХ, строительства и архитектуры</w:t>
      </w:r>
      <w:r>
        <w:t xml:space="preserve"> администрации </w:t>
      </w:r>
      <w:r w:rsidR="00DB2591">
        <w:t>Красногорского</w:t>
      </w:r>
      <w:r>
        <w:t xml:space="preserve"> района.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t xml:space="preserve">Ответственный исполнитель принимает заявление с приложенными документами и проводит проверку правильности заполнения заявления и наличия прилагаемых к нему документов. Копии документов сличаются с подлинниками и заверяются ответственным исполнителем, после чего подлинники возвращаются заявителю. </w:t>
      </w:r>
    </w:p>
    <w:p w:rsidR="00F6749B" w:rsidRDefault="00F6749B" w:rsidP="008E4501">
      <w:pPr>
        <w:spacing w:line="240" w:lineRule="auto"/>
        <w:ind w:firstLine="851"/>
        <w:jc w:val="both"/>
      </w:pPr>
      <w:r>
        <w:t xml:space="preserve">В случае представления документов в соответствии с требованиями, предъявляемыми к ним настоящим Регламентом, проставляет на заявлении дату поступления, свою должность, фамилию, инициалы и подпись. В журнале приема документов делается запись о приеме документов с указанием даты, которая заверяется подписью заявителя. </w:t>
      </w:r>
    </w:p>
    <w:p w:rsidR="00F6749B" w:rsidRDefault="00F6749B" w:rsidP="008E4501">
      <w:pPr>
        <w:spacing w:line="240" w:lineRule="auto"/>
        <w:ind w:firstLine="851"/>
        <w:jc w:val="both"/>
      </w:pPr>
      <w:r>
        <w:t xml:space="preserve">В противном случае - отказывает в приеме документов по основаниям пункта 2.9 Регламента, объясняя причину отказа. Повторное обращение заявителя с заявлением об участии и пакетом документов допускается после устранения оснований для отказа. </w:t>
      </w:r>
    </w:p>
    <w:p w:rsidR="00F6749B" w:rsidRDefault="00F6749B" w:rsidP="008E4501">
      <w:pPr>
        <w:spacing w:line="240" w:lineRule="auto"/>
        <w:ind w:firstLine="851"/>
        <w:jc w:val="both"/>
      </w:pPr>
      <w:r>
        <w:t>Ответственный исполнитель проверяет полноту, правильность оформления представленных документов, организует работу по проверке сведений, содержащихся в документах, и передает их на рассмотрение жилищной комисси</w:t>
      </w:r>
      <w:r w:rsidR="00DB2591">
        <w:t>и администрации Красногорского район</w:t>
      </w:r>
      <w:r>
        <w:t xml:space="preserve">а. </w:t>
      </w:r>
    </w:p>
    <w:p w:rsidR="00F6749B" w:rsidRDefault="00F6749B" w:rsidP="008E4501">
      <w:pPr>
        <w:spacing w:line="240" w:lineRule="auto"/>
        <w:ind w:firstLine="851"/>
        <w:jc w:val="both"/>
      </w:pPr>
      <w:r>
        <w:t xml:space="preserve">Комиссия в 10-дневный срок с даты представления этих документов принимает решение о признании либо об отказе в признании молодой семьи участницей Программы. Решение оформляется протоколом заседания жилищной комиссии администрации </w:t>
      </w:r>
      <w:r w:rsidR="00DB2591">
        <w:t>Красногорского</w:t>
      </w:r>
      <w:r>
        <w:t xml:space="preserve"> района, на основании которого принимается распоряжение администрации </w:t>
      </w:r>
      <w:r w:rsidR="00DB2591">
        <w:t>Красногорского</w:t>
      </w:r>
      <w:r>
        <w:t xml:space="preserve"> района о признании либо об отказе в признании молодой семьи участницей Программы. О принятом решении молодая семья письменно уведомляется администрацией </w:t>
      </w:r>
      <w:r w:rsidR="00DB2591">
        <w:t>Красногорского</w:t>
      </w:r>
      <w:r>
        <w:t xml:space="preserve"> района в 5-дневный срок. </w:t>
      </w:r>
    </w:p>
    <w:p w:rsidR="00F6749B" w:rsidRDefault="00F6749B" w:rsidP="008E4501">
      <w:pPr>
        <w:spacing w:line="240" w:lineRule="auto"/>
        <w:ind w:firstLine="851"/>
        <w:jc w:val="both"/>
      </w:pPr>
      <w:r>
        <w:t xml:space="preserve">Повторное обращение заявителя с заявлением об участии и пакетом документов допускается после устранения оснований для отказа, предусмотренных подпунктом 2.10.1. настоящего Регламента </w:t>
      </w:r>
    </w:p>
    <w:p w:rsidR="00F6749B" w:rsidRDefault="00F6749B" w:rsidP="008E4501">
      <w:pPr>
        <w:spacing w:line="240" w:lineRule="auto"/>
        <w:ind w:firstLine="851"/>
        <w:jc w:val="both"/>
      </w:pPr>
      <w:r>
        <w:t xml:space="preserve">Результат административной процедуры: уведомление о признании заявителя участником либо уведомление об отказе в признании участником жилищной программы. </w:t>
      </w:r>
    </w:p>
    <w:p w:rsidR="00F6749B" w:rsidRDefault="00F6749B" w:rsidP="008E4501">
      <w:pPr>
        <w:spacing w:line="240" w:lineRule="auto"/>
        <w:ind w:firstLine="851"/>
        <w:jc w:val="both"/>
      </w:pPr>
      <w:r>
        <w:t xml:space="preserve">3.1.2. Формирование списка молодых семей – участников Программы </w:t>
      </w:r>
    </w:p>
    <w:p w:rsidR="00F6749B" w:rsidRDefault="00F6749B" w:rsidP="008E4501">
      <w:pPr>
        <w:spacing w:line="240" w:lineRule="auto"/>
        <w:ind w:firstLine="851"/>
        <w:jc w:val="both"/>
      </w:pPr>
      <w:r>
        <w:t xml:space="preserve">Основанием для начала процедуры является решение о признании заявителя участником Программы.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ответственный исполнитель отдела ЖК</w:t>
      </w:r>
      <w:r w:rsidR="00DB2591">
        <w:t>Х, строительства и архитектуры</w:t>
      </w:r>
      <w:r>
        <w:t xml:space="preserve">.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t xml:space="preserve">Списки участников Программы формируются в хронологической последовательности в соответствии с датой подачи молодой семьей полного пакета документов. </w:t>
      </w:r>
    </w:p>
    <w:p w:rsidR="00F6749B" w:rsidRDefault="00F6749B" w:rsidP="008E4501">
      <w:pPr>
        <w:spacing w:line="240" w:lineRule="auto"/>
        <w:ind w:firstLine="851"/>
        <w:jc w:val="both"/>
      </w:pPr>
      <w:r>
        <w:t xml:space="preserve">Присвоение порядкового номера в очередности молодых семей, желающих участвовать в Программе, осуществляется после проверки администрацией </w:t>
      </w:r>
      <w:r w:rsidR="00DB2591">
        <w:t>Красногорского</w:t>
      </w:r>
      <w:r>
        <w:t xml:space="preserve"> района документов согласно дате внесения полного комплекта документов. </w:t>
      </w:r>
    </w:p>
    <w:p w:rsidR="00F6749B" w:rsidRDefault="00F6749B" w:rsidP="008E4501">
      <w:pPr>
        <w:spacing w:line="240" w:lineRule="auto"/>
        <w:ind w:firstLine="851"/>
        <w:jc w:val="both"/>
      </w:pPr>
      <w:r>
        <w:t>Ответств</w:t>
      </w:r>
      <w:r w:rsidR="00DB2591">
        <w:t>енный исполнитель отдела ЖКХ, строительства и архитектуры</w:t>
      </w:r>
      <w:r>
        <w:t xml:space="preserve"> до 1 июня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и утверждает его подписью Главы администрацией </w:t>
      </w:r>
      <w:r w:rsidR="00DB2591">
        <w:t>Красногорского</w:t>
      </w:r>
      <w:r>
        <w:t xml:space="preserve"> района. </w:t>
      </w:r>
    </w:p>
    <w:p w:rsidR="00F6749B" w:rsidRDefault="00F6749B" w:rsidP="008E4501">
      <w:pPr>
        <w:spacing w:line="240" w:lineRule="auto"/>
        <w:ind w:firstLine="851"/>
        <w:jc w:val="both"/>
      </w:pPr>
      <w: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
    <w:p w:rsidR="00F6749B" w:rsidRDefault="00F6749B" w:rsidP="008E4501">
      <w:pPr>
        <w:spacing w:line="240" w:lineRule="auto"/>
        <w:ind w:firstLine="851"/>
        <w:jc w:val="both"/>
      </w:pPr>
      <w:r>
        <w:lastRenderedPageBreak/>
        <w:t xml:space="preserve">В случае если молодые семьи имеют одинаковую дату подачи заявления для участия в Программе, учет молодых семей осуществляется в следующем приоритетном порядке: </w:t>
      </w:r>
    </w:p>
    <w:p w:rsidR="00F6749B" w:rsidRDefault="00F6749B" w:rsidP="008E4501">
      <w:pPr>
        <w:spacing w:line="240" w:lineRule="auto"/>
        <w:ind w:firstLine="851"/>
        <w:jc w:val="both"/>
      </w:pPr>
      <w:r>
        <w:t xml:space="preserve">- молодые семьи, имеющие трех и более детей; </w:t>
      </w:r>
    </w:p>
    <w:p w:rsidR="00F6749B" w:rsidRDefault="00F6749B" w:rsidP="008E4501">
      <w:pPr>
        <w:spacing w:line="240" w:lineRule="auto"/>
        <w:ind w:firstLine="851"/>
        <w:jc w:val="both"/>
      </w:pPr>
      <w:r>
        <w:t xml:space="preserve">- молодые семьи, имеющие двух детей; </w:t>
      </w:r>
    </w:p>
    <w:p w:rsidR="00F6749B" w:rsidRDefault="00F6749B" w:rsidP="008E4501">
      <w:pPr>
        <w:spacing w:line="240" w:lineRule="auto"/>
        <w:ind w:firstLine="851"/>
        <w:jc w:val="both"/>
      </w:pPr>
      <w:r>
        <w:t xml:space="preserve">- неполные молодые семьи, имеющие одного ребенка и более; </w:t>
      </w:r>
    </w:p>
    <w:p w:rsidR="00F6749B" w:rsidRDefault="00F6749B" w:rsidP="008E4501">
      <w:pPr>
        <w:spacing w:line="240" w:lineRule="auto"/>
        <w:ind w:firstLine="851"/>
        <w:jc w:val="both"/>
      </w:pPr>
      <w:r>
        <w:t xml:space="preserve">- молодые семьи, имеющие одного ребенка. </w:t>
      </w:r>
    </w:p>
    <w:p w:rsidR="00F6749B" w:rsidRDefault="00F6749B" w:rsidP="008E4501">
      <w:pPr>
        <w:spacing w:line="240" w:lineRule="auto"/>
        <w:ind w:firstLine="851"/>
        <w:jc w:val="both"/>
      </w:pPr>
      <w:r>
        <w:t xml:space="preserve">Результат административной процедуры: формирование списка молодых семей - участников Программы, изъявивших желание получить социальную выплату в планируемом году, и предоставление его в </w:t>
      </w:r>
      <w:r w:rsidRPr="00FD3908">
        <w:t>Департамент семьи, социальной и демографической политики Брянской области</w:t>
      </w:r>
      <w:r>
        <w:t>.</w:t>
      </w:r>
    </w:p>
    <w:p w:rsidR="00F6749B" w:rsidRDefault="00F6749B" w:rsidP="008E4501">
      <w:pPr>
        <w:spacing w:line="240" w:lineRule="auto"/>
        <w:ind w:firstLine="851"/>
        <w:jc w:val="both"/>
      </w:pPr>
      <w:r>
        <w:t>3.1.3. Уведомление молодых семей о включении в список молодых семей - претендентов на получение социальных выплат в соответствующем году.</w:t>
      </w:r>
    </w:p>
    <w:p w:rsidR="00F6749B" w:rsidRDefault="00F6749B" w:rsidP="008E4501">
      <w:pPr>
        <w:spacing w:line="240" w:lineRule="auto"/>
        <w:ind w:firstLine="851"/>
        <w:jc w:val="both"/>
      </w:pPr>
      <w:r>
        <w:t xml:space="preserve">Основанием для начала процедуры является получение администрацией </w:t>
      </w:r>
      <w:r w:rsidR="007A6B06">
        <w:t>Красногорского</w:t>
      </w:r>
      <w:r>
        <w:t xml:space="preserve"> района выписки из списка молодых семей - претендентов на получение социальных выплат в соответствующем году.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ответственный исполнитель отдела ЖК</w:t>
      </w:r>
      <w:r w:rsidR="007A6B06">
        <w:t>Х, строительства и архитектуры</w:t>
      </w:r>
      <w:r>
        <w:t xml:space="preserve">.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rsidRPr="00FD3908">
        <w:t xml:space="preserve">Департамент семьи, социальной и демографической политики Брянской области </w:t>
      </w:r>
      <w:r>
        <w:t xml:space="preserve">утверждает список молодых семей - претендентов на получение социальных выплат в соответствующем году на основании сводного списка молодых семей, изъявивших желание получить социальную выплату в планируемом году, по Брянской области, с учетом объема субсидий, предоставляемых из федерального бюджета (при их наличии) и размера бюджетных ассигнований, предусматриваемых в областном и (или) местных бюджетах на соответствующий финансовый год. </w:t>
      </w:r>
    </w:p>
    <w:p w:rsidR="00F6749B" w:rsidRDefault="00F6749B" w:rsidP="008E4501">
      <w:pPr>
        <w:spacing w:line="240" w:lineRule="auto"/>
        <w:ind w:firstLine="851"/>
        <w:jc w:val="both"/>
      </w:pPr>
      <w:r>
        <w:t xml:space="preserve">Ответственный исполнитель в течение 10 дней доводит до сведения молодых семей - участников Программы, изъявивших желание получить социальную выплату в соответствующем году, решение уполномоченного органа исполнительной власти по вопросу включения их в указанный список. </w:t>
      </w:r>
    </w:p>
    <w:p w:rsidR="00F6749B" w:rsidRDefault="00F6749B" w:rsidP="008E4501">
      <w:pPr>
        <w:spacing w:line="240" w:lineRule="auto"/>
        <w:ind w:firstLine="851"/>
        <w:jc w:val="both"/>
      </w:pPr>
      <w:r>
        <w:t xml:space="preserve">Результат административной процедуры: уведомление молодых семей о включении их в список молодых семей - претендентов на получение социальных выплат в соответствующем году. </w:t>
      </w:r>
    </w:p>
    <w:p w:rsidR="00F6749B" w:rsidRDefault="00F6749B" w:rsidP="008E4501">
      <w:pPr>
        <w:spacing w:line="240" w:lineRule="auto"/>
        <w:ind w:firstLine="851"/>
        <w:jc w:val="both"/>
      </w:pPr>
      <w:r>
        <w:t>3.1.4. Оформление и выдача свидетельства.</w:t>
      </w:r>
    </w:p>
    <w:p w:rsidR="00F6749B" w:rsidRDefault="00F6749B" w:rsidP="008E4501">
      <w:pPr>
        <w:spacing w:line="240" w:lineRule="auto"/>
        <w:ind w:firstLine="851"/>
        <w:jc w:val="both"/>
      </w:pPr>
      <w:r>
        <w:t xml:space="preserve">Основанием для начала процедуры является получение уведомления о лимитах бюджетных обязательств, предусмотренных на предоставление субсидий и выписки из утвержденного списка претендентов на получение социальных выплат в соответствующем году.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ответственный исполн</w:t>
      </w:r>
      <w:r w:rsidR="007A6B06">
        <w:t>итель отдела ЖКХ, строительства и архитектуры</w:t>
      </w:r>
      <w:r>
        <w:t xml:space="preserve">.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t xml:space="preserve">Право молодой семьи – претендента на получение социальной выплаты в соответствующем году, удостоверяется именным документом – свидетельством о праве на получение социальной выплаты (далее – свидетельство), которое не является ценной бумагой. </w:t>
      </w:r>
    </w:p>
    <w:p w:rsidR="00F6749B" w:rsidRDefault="00F6749B" w:rsidP="008E4501">
      <w:pPr>
        <w:spacing w:line="240" w:lineRule="auto"/>
        <w:ind w:firstLine="851"/>
        <w:jc w:val="both"/>
      </w:pPr>
      <w:r>
        <w:t xml:space="preserve">Ответственный исполнитель в течение 5 рабочих дней после получения уведомления по расчетам между бюджетами, в котором предусмотрен объем субсидии из областного бюджета, предназначенной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социальных выплат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и в течение 1 месяца после получения уведомления производит оформление свидетельств и выдачу их молодым семьям. </w:t>
      </w:r>
    </w:p>
    <w:p w:rsidR="00F6749B" w:rsidRDefault="00F6749B" w:rsidP="008E4501">
      <w:pPr>
        <w:spacing w:line="240" w:lineRule="auto"/>
        <w:ind w:firstLine="851"/>
        <w:jc w:val="both"/>
      </w:pPr>
      <w: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w:t>
      </w:r>
      <w:r>
        <w:lastRenderedPageBreak/>
        <w:t xml:space="preserve">администрацию </w:t>
      </w:r>
      <w:r w:rsidR="007A6B06">
        <w:t>Красногорского</w:t>
      </w:r>
      <w:r>
        <w:t xml:space="preserve"> района заявление о выдаче свидетельства (в произвольной форме) и документы, предусмотренные пунктом 2.6.2 настоящего Регламента. </w:t>
      </w:r>
    </w:p>
    <w:p w:rsidR="00F6749B" w:rsidRDefault="00F6749B" w:rsidP="008E4501">
      <w:pPr>
        <w:spacing w:line="240" w:lineRule="auto"/>
        <w:ind w:firstLine="851"/>
        <w:jc w:val="both"/>
      </w:pPr>
      <w: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F6749B" w:rsidRDefault="00F6749B" w:rsidP="008E4501">
      <w:pPr>
        <w:spacing w:line="240" w:lineRule="auto"/>
        <w:ind w:firstLine="851"/>
        <w:jc w:val="both"/>
      </w:pPr>
      <w:r>
        <w:t xml:space="preserve">Ответственный исполнитель проверяет полноту, правильность оформления представленных документов и заявления и направляет их на рассмотрение жилищной комиссии администрации </w:t>
      </w:r>
      <w:r w:rsidR="007A6B06">
        <w:t>Красногорского</w:t>
      </w:r>
      <w:r>
        <w:t xml:space="preserve"> района (далее – жилищная комиссия). </w:t>
      </w:r>
    </w:p>
    <w:p w:rsidR="00F6749B" w:rsidRDefault="00F6749B" w:rsidP="008E4501">
      <w:pPr>
        <w:spacing w:line="240" w:lineRule="auto"/>
        <w:ind w:firstLine="851"/>
        <w:jc w:val="both"/>
      </w:pPr>
      <w:r>
        <w:t xml:space="preserve">Жилищная комиссия организуют работу по проверке сведений, содержащихся в документах, и принимает решение о предоставлении или об отказе по основаниям, предусмотренным пунктом 2.10.2 настоящего Регламента, в предоставлении социальной выплаты участнику Программы за счет средств местного бюджета и в выдаче свидетельства. О принятом жилищной комиссией решении участник Программы уведомляется в 3-дневный срок. </w:t>
      </w:r>
    </w:p>
    <w:p w:rsidR="00F6749B" w:rsidRPr="0037106A" w:rsidRDefault="00F6749B" w:rsidP="008E4501">
      <w:pPr>
        <w:spacing w:line="240" w:lineRule="auto"/>
        <w:ind w:firstLine="851"/>
        <w:jc w:val="both"/>
      </w:pPr>
      <w:r>
        <w:t xml:space="preserve">Решение жилищной комиссии о предоставлении или об отказе в предоставлении участнику Программы социальной выплаты за счет средств местного бюджета и в выдаче свидетельства оформляется протоколом заседания жилищной комиссии, который является основанием для оформления и выдачи свидетельства. На основании протокола принимается распоряжение администрации </w:t>
      </w:r>
      <w:r w:rsidR="007A6B06">
        <w:t>Красногорского</w:t>
      </w:r>
      <w:r>
        <w:t xml:space="preserve"> района о</w:t>
      </w:r>
      <w:r w:rsidRPr="0037106A">
        <w:t xml:space="preserve">б утверждении реестра получателей социальной выплаты. </w:t>
      </w:r>
    </w:p>
    <w:p w:rsidR="00F6749B" w:rsidRDefault="00F6749B" w:rsidP="008E4501">
      <w:pPr>
        <w:spacing w:line="240" w:lineRule="auto"/>
        <w:ind w:firstLine="851"/>
        <w:jc w:val="both"/>
      </w:pPr>
      <w:r>
        <w:t xml:space="preserve">Ответственным исполнителем проводится процедура оформления и выдачи свидетельства заявителю. Факт получения свидетельства участником Программы подтверждается его подписью (подписью уполномоченного им лица) в книге учета выданных свидетельств. </w:t>
      </w:r>
    </w:p>
    <w:p w:rsidR="00F6749B" w:rsidRDefault="00F6749B" w:rsidP="008E4501">
      <w:pPr>
        <w:spacing w:line="240" w:lineRule="auto"/>
        <w:ind w:firstLine="851"/>
        <w:jc w:val="both"/>
      </w:pPr>
      <w:r>
        <w:t xml:space="preserve">Срок действия свидетельства составляет не более 7 месяцев с даты выдачи, указанной в свидетельстве. </w:t>
      </w:r>
    </w:p>
    <w:p w:rsidR="00F6749B" w:rsidRDefault="00F6749B" w:rsidP="008E4501">
      <w:pPr>
        <w:spacing w:line="240" w:lineRule="auto"/>
        <w:ind w:firstLine="851"/>
        <w:jc w:val="both"/>
      </w:pPr>
      <w:r>
        <w:t xml:space="preserve">Размер социальной выплаты рассчитывается на дату утверждения департаментом </w:t>
      </w:r>
      <w:r w:rsidRPr="00593880">
        <w:t xml:space="preserve">семьи, социальной и демографической политики </w:t>
      </w:r>
      <w:r>
        <w:t xml:space="preserve">Брянской области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F6749B" w:rsidRDefault="00F6749B" w:rsidP="008E4501">
      <w:pPr>
        <w:spacing w:line="240" w:lineRule="auto"/>
        <w:ind w:firstLine="851"/>
        <w:jc w:val="both"/>
      </w:pPr>
      <w:r>
        <w:t xml:space="preserve">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w:t>
      </w:r>
      <w:r w:rsidR="005B09D2">
        <w:t>Красногорского</w:t>
      </w:r>
      <w:r>
        <w:t xml:space="preserve"> района заявление о его замене с указанием обстоятельств, потребовавших такой замены, и приложением документов, подтверждающих эти обстоятельства. </w:t>
      </w:r>
    </w:p>
    <w:p w:rsidR="00F6749B" w:rsidRDefault="00F6749B" w:rsidP="008E4501">
      <w:pPr>
        <w:spacing w:line="240" w:lineRule="auto"/>
        <w:ind w:firstLine="851"/>
        <w:jc w:val="both"/>
      </w:pPr>
      <w: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в том числе развод, смерть одного из членов молодой семьи. </w:t>
      </w:r>
    </w:p>
    <w:p w:rsidR="00F6749B" w:rsidRDefault="00F6749B" w:rsidP="008E4501">
      <w:pPr>
        <w:spacing w:line="240" w:lineRule="auto"/>
        <w:ind w:firstLine="851"/>
        <w:jc w:val="both"/>
      </w:pPr>
      <w:r>
        <w:t xml:space="preserve">В течение 30 дней с даты получения заявления отдел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F6749B" w:rsidRDefault="00F6749B" w:rsidP="008E4501">
      <w:pPr>
        <w:spacing w:line="240" w:lineRule="auto"/>
        <w:ind w:firstLine="851"/>
        <w:jc w:val="both"/>
      </w:pPr>
      <w:r>
        <w:t xml:space="preserve">Результат административной процедуры: выдача молодой семье свидетельства либо уведомление молодой семьи об отказе в выдаче свидетельства. </w:t>
      </w:r>
    </w:p>
    <w:p w:rsidR="00F6749B" w:rsidRDefault="00F6749B" w:rsidP="008E4501">
      <w:pPr>
        <w:spacing w:line="240" w:lineRule="auto"/>
        <w:ind w:firstLine="851"/>
        <w:jc w:val="both"/>
      </w:pPr>
      <w:r>
        <w:t xml:space="preserve">3.1.5. Взаимодействие с банком. </w:t>
      </w:r>
    </w:p>
    <w:p w:rsidR="00F6749B" w:rsidRDefault="00F6749B" w:rsidP="008E4501">
      <w:pPr>
        <w:spacing w:line="240" w:lineRule="auto"/>
        <w:ind w:firstLine="851"/>
        <w:jc w:val="both"/>
      </w:pPr>
      <w:r>
        <w:t xml:space="preserve">Основанием для начала процедуры является получение заявителем свидетельства.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отве</w:t>
      </w:r>
      <w:r w:rsidR="005B09D2">
        <w:t>тственный исполнитель отдела ЖКХ, строительства и архитектуры</w:t>
      </w:r>
      <w:r>
        <w:t xml:space="preserve">; специалист отдела учета и отчетности администрации </w:t>
      </w:r>
      <w:r w:rsidR="005B09D2">
        <w:t>Красногорского</w:t>
      </w:r>
      <w:r>
        <w:t xml:space="preserve"> района, ответственный за перечисление средств социальной выплаты участникам Программы; </w:t>
      </w:r>
    </w:p>
    <w:p w:rsidR="00F6749B" w:rsidRDefault="00F6749B" w:rsidP="008E4501">
      <w:pPr>
        <w:spacing w:line="240" w:lineRule="auto"/>
        <w:ind w:firstLine="851"/>
        <w:jc w:val="both"/>
      </w:pPr>
      <w:r>
        <w:t xml:space="preserve">сотрудник банка, ответственный за обслуживание банковского счета заявителя в рамках Программы.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w:t>
      </w:r>
    </w:p>
    <w:p w:rsidR="00F6749B" w:rsidRDefault="00F6749B" w:rsidP="008E4501">
      <w:pPr>
        <w:spacing w:line="240" w:lineRule="auto"/>
        <w:ind w:firstLine="851"/>
        <w:jc w:val="both"/>
      </w:pPr>
      <w:r>
        <w:t xml:space="preserve">Владелец свидетельства в течение 1 месяца с даты его выдачи сдает свидетельство в банк. </w:t>
      </w:r>
    </w:p>
    <w:p w:rsidR="00F6749B" w:rsidRDefault="00F6749B" w:rsidP="008E4501">
      <w:pPr>
        <w:spacing w:line="240" w:lineRule="auto"/>
        <w:ind w:firstLine="851"/>
        <w:jc w:val="both"/>
      </w:pPr>
      <w:r>
        <w:lastRenderedPageBreak/>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пунктом 3.1.4 настоящего Регла</w:t>
      </w:r>
      <w:r w:rsidR="005B09D2">
        <w:t>мента, в администрацию Красногорского</w:t>
      </w:r>
      <w:r>
        <w:t xml:space="preserve"> района с заявлением о замене свидетельства. </w:t>
      </w:r>
    </w:p>
    <w:p w:rsidR="00F6749B" w:rsidRDefault="00F6749B" w:rsidP="008E4501">
      <w:pPr>
        <w:spacing w:line="240" w:lineRule="auto"/>
        <w:ind w:firstLine="851"/>
        <w:jc w:val="both"/>
      </w:pPr>
      <w:r>
        <w:t xml:space="preserve">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свидетельства в банк. </w:t>
      </w:r>
    </w:p>
    <w:p w:rsidR="00F6749B" w:rsidRDefault="00F6749B" w:rsidP="008E4501">
      <w:pPr>
        <w:spacing w:line="240" w:lineRule="auto"/>
        <w:ind w:firstLine="851"/>
        <w:jc w:val="both"/>
      </w:pPr>
      <w:r>
        <w:t xml:space="preserve">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w:t>
      </w:r>
    </w:p>
    <w:p w:rsidR="00F6749B" w:rsidRDefault="00F6749B" w:rsidP="008E4501">
      <w:pPr>
        <w:spacing w:line="240" w:lineRule="auto"/>
        <w:ind w:firstLine="851"/>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F6749B" w:rsidRDefault="00F6749B" w:rsidP="008E4501">
      <w:pPr>
        <w:spacing w:line="240" w:lineRule="auto"/>
        <w:ind w:firstLine="851"/>
        <w:jc w:val="both"/>
      </w:pPr>
      <w:r>
        <w:t xml:space="preserve">Свидетельство, сданное в банк, после заключения договора банковского счета его владельцу не возвращается. </w:t>
      </w:r>
    </w:p>
    <w:p w:rsidR="00F6749B" w:rsidRDefault="00F6749B" w:rsidP="008E4501">
      <w:pPr>
        <w:spacing w:line="240" w:lineRule="auto"/>
        <w:ind w:firstLine="851"/>
        <w:jc w:val="both"/>
      </w:pPr>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индивидуального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F6749B" w:rsidRDefault="00F6749B" w:rsidP="008E4501">
      <w:pPr>
        <w:spacing w:line="240" w:lineRule="auto"/>
        <w:ind w:firstLine="851"/>
        <w:jc w:val="both"/>
      </w:pPr>
      <w:r>
        <w:t xml:space="preserve">Приобретаемое жилое помещение (создаваемый объект индивидуального жилищного строительства) должно находиться на территории Брянской области. </w:t>
      </w:r>
    </w:p>
    <w:p w:rsidR="00F6749B" w:rsidRDefault="00F6749B" w:rsidP="008E4501">
      <w:pPr>
        <w:autoSpaceDE w:val="0"/>
        <w:autoSpaceDN w:val="0"/>
        <w:adjustRightInd w:val="0"/>
        <w:spacing w:line="240" w:lineRule="auto"/>
        <w:ind w:firstLine="851"/>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6749B" w:rsidRDefault="00F6749B" w:rsidP="008E4501">
      <w:pPr>
        <w:spacing w:line="240" w:lineRule="auto"/>
        <w:ind w:firstLine="851"/>
        <w:jc w:val="both"/>
      </w:pPr>
      <w:r>
        <w:t xml:space="preserve"> 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w:t>
      </w:r>
    </w:p>
    <w:p w:rsidR="00F6749B" w:rsidRDefault="00F6749B" w:rsidP="008E4501">
      <w:pPr>
        <w:spacing w:line="240" w:lineRule="auto"/>
        <w:ind w:firstLine="851"/>
        <w:jc w:val="both"/>
      </w:pPr>
      <w:r>
        <w:t xml:space="preserve">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w:t>
      </w:r>
    </w:p>
    <w:p w:rsidR="00F6749B" w:rsidRDefault="00F6749B" w:rsidP="008E4501">
      <w:pPr>
        <w:spacing w:line="240" w:lineRule="auto"/>
        <w:ind w:firstLine="851"/>
        <w:jc w:val="both"/>
      </w:pPr>
      <w: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w:t>
      </w:r>
      <w:r w:rsidR="005B09D2">
        <w:t>Красногорского</w:t>
      </w:r>
      <w:r>
        <w:t xml:space="preserve">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w:t>
      </w:r>
    </w:p>
    <w:p w:rsidR="00F6749B" w:rsidRDefault="00F6749B" w:rsidP="008E4501">
      <w:pPr>
        <w:spacing w:line="240" w:lineRule="auto"/>
        <w:ind w:firstLine="851"/>
        <w:jc w:val="both"/>
      </w:pPr>
      <w:r>
        <w:t xml:space="preserve">Для оплаты приобретаемого жилого помещения распорядитель счета представляет в банк документы, установленные пунктом 2.6.3 настоящего Регламента. </w:t>
      </w:r>
    </w:p>
    <w:p w:rsidR="00F6749B" w:rsidRDefault="00F6749B" w:rsidP="008E4501">
      <w:pPr>
        <w:spacing w:line="240" w:lineRule="auto"/>
        <w:ind w:firstLine="851"/>
        <w:jc w:val="both"/>
      </w:pPr>
      <w:r>
        <w:t xml:space="preserve">Банк в течение 5 рабочих дней со дня получения документов осуществляет проверку содержащихся в них сведений. </w:t>
      </w:r>
    </w:p>
    <w:p w:rsidR="00F6749B" w:rsidRDefault="00F6749B" w:rsidP="008E4501">
      <w:pPr>
        <w:spacing w:line="240" w:lineRule="auto"/>
        <w:ind w:firstLine="851"/>
        <w:jc w:val="both"/>
      </w:pPr>
      <w:r>
        <w:lastRenderedPageBreak/>
        <w:t xml:space="preserve">В случае вынесения банком решения об отказе в принятии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 предусмотренных подпунктами III, IV, V пункта 2.6.3 Регламента,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F6749B" w:rsidRDefault="00F6749B" w:rsidP="008E4501">
      <w:pPr>
        <w:spacing w:line="240" w:lineRule="auto"/>
        <w:ind w:firstLine="851"/>
        <w:jc w:val="both"/>
      </w:pPr>
      <w:r>
        <w:t xml:space="preserve">Оригиналы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 предусмотренных подпунктами III, IV, V пункта 2.6.3 Регламента, хранятся в банке до перечисления средств указанному в них лицу или до отказа в таком перечислении и затем возвращаются распорядителю счета. </w:t>
      </w:r>
    </w:p>
    <w:p w:rsidR="00F6749B" w:rsidRDefault="00F6749B" w:rsidP="008E4501">
      <w:pPr>
        <w:spacing w:line="240" w:lineRule="auto"/>
        <w:ind w:firstLine="851"/>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 предусмотренных подпунктами III, IV, V пункта 2.6.3 Регламента, направляет в администрацию </w:t>
      </w:r>
      <w:r w:rsidR="005B09D2">
        <w:t>Красногорского</w:t>
      </w:r>
      <w:r>
        <w:t xml:space="preserve"> района заявку на перечисление бюджетных средств в счет оплаты расходов на основании указанных документов. </w:t>
      </w:r>
    </w:p>
    <w:p w:rsidR="00F6749B" w:rsidRDefault="00F6749B" w:rsidP="008E4501">
      <w:pPr>
        <w:spacing w:line="240" w:lineRule="auto"/>
        <w:ind w:firstLine="851"/>
        <w:jc w:val="both"/>
      </w:pPr>
      <w:r>
        <w:t xml:space="preserve">Администрация </w:t>
      </w:r>
      <w:r w:rsidR="005B09D2">
        <w:t>Красногорского</w:t>
      </w:r>
      <w:r>
        <w:t xml:space="preserve"> района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w:t>
      </w:r>
      <w:r w:rsidR="009C129B">
        <w:t>Красногорского</w:t>
      </w:r>
      <w:r>
        <w:t xml:space="preserve"> района в указанный срок письменно уведомляет банк. </w:t>
      </w:r>
    </w:p>
    <w:p w:rsidR="00F6749B" w:rsidRDefault="00F6749B" w:rsidP="008E4501">
      <w:pPr>
        <w:spacing w:line="240" w:lineRule="auto"/>
        <w:ind w:firstLine="851"/>
        <w:jc w:val="both"/>
      </w:pPr>
      <w:r>
        <w:t xml:space="preserve">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w:t>
      </w:r>
    </w:p>
    <w:p w:rsidR="00F6749B" w:rsidRDefault="00F6749B" w:rsidP="008E4501">
      <w:pPr>
        <w:spacing w:line="240" w:lineRule="auto"/>
        <w:ind w:firstLine="851"/>
        <w:jc w:val="both"/>
      </w:pPr>
      <w:r>
        <w:t xml:space="preserve">По соглашению сторон договор банковского счета может быть продлен, если: </w:t>
      </w:r>
    </w:p>
    <w:p w:rsidR="00F6749B" w:rsidRPr="00816539" w:rsidRDefault="00F6749B" w:rsidP="008E4501">
      <w:pPr>
        <w:autoSpaceDE w:val="0"/>
        <w:autoSpaceDN w:val="0"/>
        <w:adjustRightInd w:val="0"/>
        <w:spacing w:line="240" w:lineRule="auto"/>
        <w:ind w:firstLine="851"/>
        <w:jc w:val="both"/>
      </w:pPr>
      <w:r>
        <w:t xml:space="preserve">а) до истечения срока действия договора банковского счета банк принял документы, предусмотренные </w:t>
      </w:r>
      <w:hyperlink r:id="rId9" w:history="1">
        <w:r w:rsidRPr="000146DF">
          <w:t>пунктами 39</w:t>
        </w:r>
      </w:hyperlink>
      <w:r>
        <w:t xml:space="preserve"> - </w:t>
      </w:r>
      <w:hyperlink r:id="rId10" w:history="1">
        <w:r w:rsidRPr="000146DF">
          <w:t>42</w:t>
        </w:r>
      </w:hyperlink>
      <w:r>
        <w:t xml:space="preserve">, </w:t>
      </w:r>
      <w:hyperlink r:id="rId11" w:history="1">
        <w:r w:rsidRPr="000146DF">
          <w:t>44</w:t>
        </w:r>
      </w:hyperlink>
      <w:r>
        <w:t xml:space="preserve">, </w:t>
      </w:r>
      <w:hyperlink r:id="rId12" w:history="1">
        <w:r w:rsidRPr="000146DF">
          <w:t>подпунктами "а"</w:t>
        </w:r>
      </w:hyperlink>
      <w:r>
        <w:t xml:space="preserve"> и </w:t>
      </w:r>
      <w:hyperlink r:id="rId13" w:history="1">
        <w:r w:rsidRPr="000146DF">
          <w:t>"б" пункта 45</w:t>
        </w:r>
      </w:hyperlink>
      <w:r>
        <w:t xml:space="preserve"> и </w:t>
      </w:r>
      <w:hyperlink r:id="rId14" w:history="1">
        <w:r w:rsidRPr="000146DF">
          <w:t>пунктом 45(1)</w:t>
        </w:r>
      </w:hyperlink>
      <w:r>
        <w:t xml:space="preserve"> Правил, но оплата не произведена; </w:t>
      </w:r>
    </w:p>
    <w:p w:rsidR="00F6749B" w:rsidRDefault="00F6749B" w:rsidP="008E4501">
      <w:pPr>
        <w:spacing w:line="240" w:lineRule="auto"/>
        <w:ind w:firstLine="851"/>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в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w:t>
      </w:r>
    </w:p>
    <w:p w:rsidR="00F6749B" w:rsidRDefault="00F6749B" w:rsidP="008E4501">
      <w:pPr>
        <w:autoSpaceDE w:val="0"/>
        <w:autoSpaceDN w:val="0"/>
        <w:adjustRightInd w:val="0"/>
        <w:spacing w:line="240" w:lineRule="auto"/>
        <w:ind w:firstLine="851"/>
        <w:jc w:val="both"/>
      </w:pPr>
      <w: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w:t>
      </w:r>
    </w:p>
    <w:p w:rsidR="00F6749B" w:rsidRDefault="00F6749B" w:rsidP="008E4501">
      <w:pPr>
        <w:spacing w:line="240" w:lineRule="auto"/>
        <w:ind w:firstLine="851"/>
        <w:jc w:val="both"/>
      </w:pPr>
      <w:r>
        <w:lastRenderedPageBreak/>
        <w:t xml:space="preserve">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по целевому назначению в счет оплаты приобретенного (построенного) жилого помещения. </w:t>
      </w:r>
    </w:p>
    <w:p w:rsidR="00F6749B" w:rsidRDefault="00F6749B" w:rsidP="008E4501">
      <w:pPr>
        <w:spacing w:line="240" w:lineRule="auto"/>
        <w:ind w:firstLine="851"/>
        <w:jc w:val="both"/>
      </w:pPr>
      <w:r>
        <w:t xml:space="preserve">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 Регламентом, считаются недействительными. </w:t>
      </w:r>
    </w:p>
    <w:p w:rsidR="00F6749B" w:rsidRDefault="00F6749B" w:rsidP="008E4501">
      <w:pPr>
        <w:spacing w:line="240" w:lineRule="auto"/>
        <w:ind w:firstLine="851"/>
        <w:jc w:val="both"/>
      </w:pPr>
      <w: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Брянскую городскую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w:t>
      </w:r>
    </w:p>
    <w:p w:rsidR="00F6749B" w:rsidRDefault="00F6749B" w:rsidP="008E4501">
      <w:pPr>
        <w:spacing w:line="240" w:lineRule="auto"/>
        <w:ind w:firstLine="851"/>
        <w:jc w:val="both"/>
      </w:pPr>
      <w:r>
        <w:t xml:space="preserve">Результат административной процедуры: перечисление банком социальной выплаты по целевому назначению. </w:t>
      </w:r>
    </w:p>
    <w:p w:rsidR="00F6749B" w:rsidRDefault="00F6749B" w:rsidP="008E4501">
      <w:pPr>
        <w:spacing w:line="240" w:lineRule="auto"/>
        <w:ind w:firstLine="851"/>
        <w:jc w:val="both"/>
      </w:pPr>
      <w:r>
        <w:t xml:space="preserve">3.1.6. Дополнительная социальная выплата при рождении (усыновлении ребенка). </w:t>
      </w:r>
    </w:p>
    <w:p w:rsidR="00F6749B" w:rsidRDefault="00F6749B" w:rsidP="008E4501">
      <w:pPr>
        <w:spacing w:line="240" w:lineRule="auto"/>
        <w:ind w:firstLine="851"/>
        <w:jc w:val="both"/>
      </w:pPr>
      <w:r>
        <w:t xml:space="preserve">Основанием для начала процедуры является заявление, представленное заявителем в администрацию </w:t>
      </w:r>
      <w:r w:rsidR="009C129B">
        <w:t>Красногорского</w:t>
      </w:r>
      <w:r>
        <w:t xml:space="preserve"> района, на предоставление дополнительной выплаты. </w:t>
      </w:r>
    </w:p>
    <w:p w:rsidR="00F6749B" w:rsidRDefault="00F6749B" w:rsidP="008E4501">
      <w:pPr>
        <w:spacing w:line="240" w:lineRule="auto"/>
        <w:ind w:firstLine="851"/>
        <w:jc w:val="both"/>
      </w:pPr>
      <w:r>
        <w:t xml:space="preserve">Ответственные за выполнение административной процедуры: </w:t>
      </w:r>
    </w:p>
    <w:p w:rsidR="00F6749B" w:rsidRDefault="00F6749B" w:rsidP="008E4501">
      <w:pPr>
        <w:spacing w:line="240" w:lineRule="auto"/>
        <w:ind w:firstLine="851"/>
        <w:jc w:val="both"/>
      </w:pPr>
      <w:r>
        <w:t>ответств</w:t>
      </w:r>
      <w:r w:rsidR="009C129B">
        <w:t>енный исполнитель отдела ЖКХ, строительства и архитектуры</w:t>
      </w:r>
      <w:r>
        <w:t xml:space="preserve">. </w:t>
      </w:r>
    </w:p>
    <w:p w:rsidR="00F6749B" w:rsidRDefault="00F6749B" w:rsidP="008E4501">
      <w:pPr>
        <w:spacing w:line="240" w:lineRule="auto"/>
        <w:ind w:firstLine="851"/>
        <w:jc w:val="both"/>
      </w:pPr>
      <w:r>
        <w:t xml:space="preserve">Административные действия: </w:t>
      </w:r>
    </w:p>
    <w:p w:rsidR="00F6749B" w:rsidRDefault="00F6749B" w:rsidP="008E4501">
      <w:pPr>
        <w:spacing w:line="240" w:lineRule="auto"/>
        <w:ind w:firstLine="851"/>
        <w:jc w:val="both"/>
      </w:pPr>
      <w:r>
        <w:t xml:space="preserve">При рождении (усыновлении) ребенка молодой семье, включенной в список молодых семей - претендентов на получение социальной выплаты в текущем финансовом году, предоставляется дополнительная социальная выплата за счет средств областного бюджета в размере не менее 5 процентов от расчетной (средней) стоимости жилья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 </w:t>
      </w:r>
    </w:p>
    <w:p w:rsidR="00F6749B" w:rsidRDefault="00F6749B" w:rsidP="008E4501">
      <w:pPr>
        <w:spacing w:line="240" w:lineRule="auto"/>
        <w:ind w:firstLine="851"/>
        <w:jc w:val="both"/>
      </w:pPr>
      <w:r>
        <w:t xml:space="preserve">Право на получение дополнительной социальной выплаты имеют молодые семьи - участницы Программы, в которых возраст каждого из супругов либо одного родителя в неполной семье при рождении (усыновлении) ребенка не превышает 35 лет. </w:t>
      </w:r>
    </w:p>
    <w:p w:rsidR="00F6749B" w:rsidRDefault="00F6749B" w:rsidP="008E4501">
      <w:pPr>
        <w:spacing w:line="240" w:lineRule="auto"/>
        <w:ind w:firstLine="851"/>
        <w:jc w:val="both"/>
      </w:pPr>
      <w:r>
        <w:t xml:space="preserve">Молодая семья - участница Программы, имеющая право на получение дополнительной социальной выплаты при рождении (усыновлении) ребенка, в течение двух месяцев с даты рождения (усыновления) ребенка, представляет документы в соответствии с пунктом 2.6.4 настоящего Регламента. </w:t>
      </w:r>
    </w:p>
    <w:p w:rsidR="00F6749B" w:rsidRDefault="00F6749B" w:rsidP="008E4501">
      <w:pPr>
        <w:spacing w:line="240" w:lineRule="auto"/>
        <w:ind w:firstLine="851"/>
        <w:jc w:val="both"/>
      </w:pPr>
      <w:r>
        <w:t xml:space="preserve">Ответственный исполнитель проверяет полноту, правильность оформления представленных документов и заявления. Ответственный исполнитель направляет заявление и документы в департамент семьи, социальной и демографической политики Брянской области. </w:t>
      </w:r>
    </w:p>
    <w:p w:rsidR="00F6749B" w:rsidRDefault="00F6749B" w:rsidP="008E4501">
      <w:pPr>
        <w:spacing w:line="240" w:lineRule="auto"/>
        <w:ind w:firstLine="851"/>
        <w:jc w:val="both"/>
      </w:pPr>
      <w:r>
        <w:t xml:space="preserve">Результат административной процедуры: перечисление администрацией </w:t>
      </w:r>
      <w:r w:rsidR="009C129B">
        <w:t xml:space="preserve">Красногорского </w:t>
      </w:r>
      <w:r>
        <w:t xml:space="preserve">района дополнительной социальной выплаты заявителю. </w:t>
      </w:r>
    </w:p>
    <w:p w:rsidR="00F6749B" w:rsidRDefault="00F6749B" w:rsidP="008E4501">
      <w:pPr>
        <w:spacing w:line="240" w:lineRule="auto"/>
        <w:ind w:firstLine="851"/>
        <w:jc w:val="both"/>
      </w:pPr>
    </w:p>
    <w:p w:rsidR="00F6749B" w:rsidRPr="00AA03F2" w:rsidRDefault="00F6749B" w:rsidP="008E4501">
      <w:pPr>
        <w:spacing w:line="240" w:lineRule="auto"/>
        <w:ind w:firstLine="851"/>
        <w:jc w:val="center"/>
        <w:rPr>
          <w:b/>
          <w:bCs/>
        </w:rPr>
      </w:pPr>
      <w:r w:rsidRPr="00AA03F2">
        <w:rPr>
          <w:b/>
          <w:bCs/>
        </w:rPr>
        <w:t>4. Формы контроля за исполнением Регламента</w:t>
      </w:r>
    </w:p>
    <w:p w:rsidR="00F6749B" w:rsidRDefault="00F6749B" w:rsidP="008E4501">
      <w:pPr>
        <w:spacing w:line="240" w:lineRule="auto"/>
        <w:ind w:firstLine="851"/>
        <w:jc w:val="both"/>
      </w:pPr>
      <w:r>
        <w:t xml:space="preserve">4.1. Текущий контроль за соблюдением и исполнением положений Регламента и иных нормативных правовых актов, устанавливающих требования к предоставлению Услуги, и принятием решений ответственными исполнителями осуществляется должностными лицами, ответственными за организацию работы по предоставлению муниципальных услуг администрацией </w:t>
      </w:r>
      <w:r w:rsidR="009C129B">
        <w:t>Красногорского</w:t>
      </w:r>
      <w:r>
        <w:t xml:space="preserve"> района. </w:t>
      </w:r>
    </w:p>
    <w:p w:rsidR="00F6749B" w:rsidRDefault="00F6749B" w:rsidP="008E4501">
      <w:pPr>
        <w:spacing w:line="240" w:lineRule="auto"/>
        <w:ind w:firstLine="851"/>
        <w:jc w:val="both"/>
      </w:pPr>
      <w: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 </w:t>
      </w:r>
    </w:p>
    <w:p w:rsidR="00F6749B" w:rsidRDefault="00F6749B" w:rsidP="008E4501">
      <w:pPr>
        <w:spacing w:line="240" w:lineRule="auto"/>
        <w:ind w:firstLine="851"/>
        <w:jc w:val="both"/>
      </w:pPr>
      <w:r>
        <w:lastRenderedPageBreak/>
        <w:t xml:space="preserve">4.3. Проведение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w:t>
      </w:r>
    </w:p>
    <w:p w:rsidR="00F6749B" w:rsidRDefault="00F6749B" w:rsidP="008E4501">
      <w:pPr>
        <w:spacing w:line="240" w:lineRule="auto"/>
        <w:ind w:firstLine="851"/>
        <w:jc w:val="both"/>
      </w:pPr>
      <w:r>
        <w:t xml:space="preserve">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служащих за надлежащее предоставление Услуги закрепляется в их должностных инструкциях в соответствии с требованиями законодательства. </w:t>
      </w:r>
    </w:p>
    <w:p w:rsidR="00F6749B" w:rsidRDefault="00F6749B" w:rsidP="008E4501">
      <w:pPr>
        <w:spacing w:line="240" w:lineRule="auto"/>
        <w:ind w:firstLine="851"/>
        <w:jc w:val="both"/>
      </w:pPr>
      <w: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F6749B" w:rsidRDefault="00F6749B" w:rsidP="008E4501">
      <w:pPr>
        <w:spacing w:line="240" w:lineRule="auto"/>
        <w:ind w:firstLine="851"/>
        <w:jc w:val="both"/>
      </w:pPr>
      <w: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rsidR="00F6749B" w:rsidRDefault="00F6749B" w:rsidP="008E4501">
      <w:pPr>
        <w:spacing w:line="240" w:lineRule="auto"/>
        <w:ind w:firstLine="851"/>
        <w:jc w:val="both"/>
      </w:pPr>
      <w:r>
        <w:t xml:space="preserve">4.6. Общественный контроль за исполнением Услуги может осуществляться в соответствии с действующим законодательством Российской Федерации. </w:t>
      </w:r>
    </w:p>
    <w:p w:rsidR="00F6749B" w:rsidRDefault="00F6749B" w:rsidP="008E4501">
      <w:pPr>
        <w:spacing w:line="240" w:lineRule="auto"/>
        <w:ind w:firstLine="851"/>
        <w:jc w:val="both"/>
      </w:pPr>
    </w:p>
    <w:p w:rsidR="00F6749B" w:rsidRPr="00AA03F2" w:rsidRDefault="00F6749B" w:rsidP="008E4501">
      <w:pPr>
        <w:spacing w:line="240" w:lineRule="auto"/>
        <w:ind w:firstLine="851"/>
        <w:jc w:val="center"/>
        <w:rPr>
          <w:b/>
          <w:bCs/>
        </w:rPr>
      </w:pPr>
      <w:r w:rsidRPr="00AA03F2">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6749B" w:rsidRDefault="00F6749B" w:rsidP="008E4501">
      <w:pPr>
        <w:spacing w:line="240" w:lineRule="auto"/>
        <w:ind w:firstLine="851"/>
        <w:jc w:val="both"/>
      </w:pPr>
      <w:r>
        <w:t xml:space="preserve">5.1. Заявители имеют право на досудебное (внесудебное) обжалование действий (бездействия) и решений, принятых (осуществляемых) должностными лицами, участвующими в предоставлении муниципальной услуги. </w:t>
      </w:r>
    </w:p>
    <w:p w:rsidR="00F6749B" w:rsidRDefault="00F6749B" w:rsidP="008E4501">
      <w:pPr>
        <w:spacing w:line="240" w:lineRule="auto"/>
        <w:ind w:firstLine="851"/>
        <w:jc w:val="both"/>
      </w:pPr>
      <w:r>
        <w:t xml:space="preserve">5.2. Заявитель имеет право обратиться с жалобой, в том числе в следующих случаях: </w:t>
      </w:r>
    </w:p>
    <w:p w:rsidR="00F6749B" w:rsidRDefault="00F6749B" w:rsidP="008E4501">
      <w:pPr>
        <w:spacing w:line="240" w:lineRule="auto"/>
        <w:ind w:firstLine="851"/>
        <w:jc w:val="both"/>
      </w:pPr>
      <w:r>
        <w:t xml:space="preserve">- нарушение срока регистрации запроса заявителя о предоставлении муниципальной услуги; </w:t>
      </w:r>
    </w:p>
    <w:p w:rsidR="00F6749B" w:rsidRDefault="00F6749B" w:rsidP="008E4501">
      <w:pPr>
        <w:spacing w:line="240" w:lineRule="auto"/>
        <w:ind w:firstLine="851"/>
        <w:jc w:val="both"/>
      </w:pPr>
      <w:r>
        <w:t xml:space="preserve">- нарушение сроков исполнения административных процедур; </w:t>
      </w:r>
    </w:p>
    <w:p w:rsidR="00F6749B" w:rsidRDefault="00F6749B" w:rsidP="008E4501">
      <w:pPr>
        <w:spacing w:line="240" w:lineRule="auto"/>
        <w:ind w:firstLine="851"/>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F6749B" w:rsidRDefault="00F6749B" w:rsidP="008E4501">
      <w:pPr>
        <w:spacing w:line="240" w:lineRule="auto"/>
        <w:ind w:firstLine="851"/>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F6749B" w:rsidRDefault="00F6749B" w:rsidP="008E4501">
      <w:pPr>
        <w:spacing w:line="240" w:lineRule="auto"/>
        <w:ind w:firstLine="851"/>
        <w:jc w:val="both"/>
      </w:pPr>
      <w: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6749B" w:rsidRDefault="00F6749B" w:rsidP="008E4501">
      <w:pPr>
        <w:spacing w:line="240" w:lineRule="auto"/>
        <w:ind w:firstLine="851"/>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03B84" w:rsidRPr="00E03B84" w:rsidRDefault="00F6749B" w:rsidP="008E4501">
      <w:pPr>
        <w:spacing w:line="240" w:lineRule="auto"/>
        <w:ind w:firstLine="851"/>
        <w:jc w:val="both"/>
      </w:pPr>
      <w:r>
        <w:t xml:space="preserve">5.3. </w:t>
      </w:r>
      <w:r w:rsidR="00E03B84" w:rsidRPr="00E03B84">
        <w:t xml:space="preserve">Жалоба подаётся в письменной форме на бумажном носителе, в электронной форме в администрацию </w:t>
      </w:r>
      <w:r w:rsidR="00E03B84">
        <w:t>Красногорского</w:t>
      </w:r>
      <w:r w:rsidR="00E03B84" w:rsidRPr="00E03B84">
        <w:t xml:space="preserve"> района, многофункциональный центр либо в администрацию </w:t>
      </w:r>
      <w:r w:rsidR="00E03B84">
        <w:t>Красногорского</w:t>
      </w:r>
      <w:r w:rsidR="00E03B84" w:rsidRPr="00E03B84">
        <w:t xml:space="preserve"> района, являющуюся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00E03B84" w:rsidRPr="00E03B84">
          <w:rPr>
            <w:rStyle w:val="a4"/>
          </w:rPr>
          <w:t>частью 1.1 статьи 16</w:t>
        </w:r>
      </w:hyperlink>
      <w:r w:rsidR="00E03B84" w:rsidRPr="00E03B84">
        <w:t xml:space="preserve"> Федерального закона от 27.07.2010 № 210-ФЗ «Об организации предоставления государственных и муниципальных услуг». Жалобы на решения и действия (бе</w:t>
      </w:r>
      <w:r w:rsidR="00E03B84">
        <w:t>здействие) главы администрации Красногорского</w:t>
      </w:r>
      <w:r w:rsidR="00E03B84" w:rsidRPr="00E03B84">
        <w:t xml:space="preserve"> района,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w:t>
      </w:r>
      <w:r w:rsidR="00E03B84">
        <w:t>Красногорского</w:t>
      </w:r>
      <w:r w:rsidR="00E03B84" w:rsidRPr="00E03B84">
        <w:t xml:space="preserve"> района,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rsidR="00E03B84" w:rsidRPr="00E03B84">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00E03B84" w:rsidRPr="00A11BBC">
          <w:t>частью 1.1 статьи 16</w:t>
        </w:r>
      </w:hyperlink>
      <w:r w:rsidR="00E03B84" w:rsidRPr="00E03B84">
        <w:t xml:space="preserve"> вышеуказанного Федерального закона, подаются руководителям этих организаций.</w:t>
      </w:r>
    </w:p>
    <w:p w:rsidR="00E03B84" w:rsidRPr="00E03B84" w:rsidRDefault="00E03B84" w:rsidP="008E4501">
      <w:pPr>
        <w:spacing w:line="240" w:lineRule="auto"/>
        <w:ind w:firstLine="851"/>
        <w:jc w:val="both"/>
      </w:pPr>
      <w:r w:rsidRPr="00E03B84">
        <w:t xml:space="preserve">Жалоба на решения и действия (бездействие) администрации </w:t>
      </w:r>
      <w:r>
        <w:t>Красногорского</w:t>
      </w:r>
      <w:r w:rsidRPr="00E03B84">
        <w:t xml:space="preserve"> района, предоставляющей муниципальную услугу, должностного лица администрации </w:t>
      </w:r>
      <w:r>
        <w:t>Красногорского</w:t>
      </w:r>
      <w:r w:rsidRPr="00E03B84">
        <w:t xml:space="preserve"> района, предоставляющей муниципальную услугу, муниципального служащего, главы администрации </w:t>
      </w:r>
      <w:r>
        <w:t>Красногорского</w:t>
      </w:r>
      <w:r w:rsidRPr="00E03B84">
        <w:t xml:space="preserve"> района,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t>Красногорского</w:t>
      </w:r>
      <w:r w:rsidRPr="00E03B84">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A11BBC">
          <w:t>частью 1.1 статьи 16</w:t>
        </w:r>
      </w:hyperlink>
      <w:r w:rsidRPr="00E03B84">
        <w:t xml:space="preserve"> вышеуказанного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749B" w:rsidRDefault="00F6749B" w:rsidP="008E4501">
      <w:pPr>
        <w:spacing w:line="240" w:lineRule="auto"/>
        <w:ind w:firstLine="851"/>
        <w:jc w:val="both"/>
      </w:pPr>
      <w:r>
        <w:t xml:space="preserve">5.4. Жалоба заявителя должна содержать информацию: </w:t>
      </w:r>
    </w:p>
    <w:p w:rsidR="00F6749B" w:rsidRDefault="00F6749B" w:rsidP="008E4501">
      <w:pPr>
        <w:spacing w:line="240" w:lineRule="auto"/>
        <w:ind w:firstLine="851"/>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 </w:t>
      </w:r>
    </w:p>
    <w:p w:rsidR="00F6749B" w:rsidRDefault="00F6749B" w:rsidP="008E4501">
      <w:pPr>
        <w:spacing w:line="240" w:lineRule="auto"/>
        <w:ind w:firstLine="851"/>
        <w:jc w:val="both"/>
      </w:pPr>
      <w:r>
        <w:t xml:space="preserve">- фамилию, имя, отчество (последнее - при наличии), сведения о месте жительства заявителя, а также номер контактного телефона, адрес электронной почты и почтовый адрес, по которому должен быть направлен ответ заявителю; </w:t>
      </w:r>
    </w:p>
    <w:p w:rsidR="00F6749B" w:rsidRDefault="00F6749B" w:rsidP="008E4501">
      <w:pPr>
        <w:spacing w:line="240" w:lineRule="auto"/>
        <w:ind w:firstLine="851"/>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 </w:t>
      </w:r>
    </w:p>
    <w:p w:rsidR="00F6749B" w:rsidRDefault="00F6749B" w:rsidP="008E4501">
      <w:pPr>
        <w:spacing w:line="240" w:lineRule="auto"/>
        <w:ind w:firstLine="851"/>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w:t>
      </w:r>
    </w:p>
    <w:p w:rsidR="00F6749B" w:rsidRDefault="00F6749B" w:rsidP="008E4501">
      <w:pPr>
        <w:spacing w:line="240" w:lineRule="auto"/>
        <w:ind w:firstLine="851"/>
        <w:jc w:val="both"/>
      </w:pPr>
      <w:r>
        <w:t xml:space="preserve">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F6749B" w:rsidRDefault="00F6749B" w:rsidP="008E4501">
      <w:pPr>
        <w:spacing w:line="240" w:lineRule="auto"/>
        <w:ind w:firstLine="851"/>
        <w:jc w:val="both"/>
      </w:pPr>
      <w:r>
        <w:t xml:space="preserve">5.5. В рассмотрении жалобы отказывается в случае: </w:t>
      </w:r>
    </w:p>
    <w:p w:rsidR="00F6749B" w:rsidRDefault="00F6749B" w:rsidP="008E4501">
      <w:pPr>
        <w:spacing w:line="240" w:lineRule="auto"/>
        <w:ind w:firstLine="851"/>
        <w:jc w:val="both"/>
      </w:pPr>
      <w:r>
        <w:t xml:space="preserve">- если в жалобе не указана фамилия заявителя, направившего жалобу, и почтовый адрес, по которому должен быть направлен ответ; </w:t>
      </w:r>
    </w:p>
    <w:p w:rsidR="00F6749B" w:rsidRDefault="00F6749B" w:rsidP="008E4501">
      <w:pPr>
        <w:spacing w:line="240" w:lineRule="auto"/>
        <w:ind w:firstLine="851"/>
        <w:jc w:val="both"/>
      </w:pPr>
      <w:r>
        <w:t xml:space="preserve">-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 </w:t>
      </w:r>
    </w:p>
    <w:p w:rsidR="00F6749B" w:rsidRDefault="00F6749B" w:rsidP="008E4501">
      <w:pPr>
        <w:spacing w:line="240" w:lineRule="auto"/>
        <w:ind w:firstLine="851"/>
        <w:jc w:val="both"/>
      </w:pPr>
      <w: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F6749B" w:rsidRDefault="00F6749B" w:rsidP="008E4501">
      <w:pPr>
        <w:spacing w:line="240" w:lineRule="auto"/>
        <w:ind w:firstLine="851"/>
        <w:jc w:val="both"/>
      </w:pPr>
      <w:r>
        <w:lastRenderedPageBreak/>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F6749B" w:rsidRDefault="00F6749B" w:rsidP="008E4501">
      <w:pPr>
        <w:spacing w:line="240" w:lineRule="auto"/>
        <w:ind w:firstLine="851"/>
        <w:jc w:val="both"/>
      </w:pPr>
      <w: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 </w:t>
      </w:r>
    </w:p>
    <w:p w:rsidR="00F6749B" w:rsidRDefault="00F6749B" w:rsidP="008E4501">
      <w:pPr>
        <w:spacing w:line="240" w:lineRule="auto"/>
        <w:ind w:firstLine="851"/>
        <w:jc w:val="both"/>
      </w:pPr>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6749B" w:rsidRDefault="00F6749B" w:rsidP="008E4501">
      <w:pPr>
        <w:spacing w:line="240" w:lineRule="auto"/>
        <w:ind w:firstLine="851"/>
        <w:jc w:val="both"/>
      </w:pPr>
      <w: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F6749B" w:rsidRDefault="00F6749B" w:rsidP="008E4501">
      <w:pPr>
        <w:spacing w:line="240" w:lineRule="auto"/>
        <w:ind w:firstLine="851"/>
        <w:jc w:val="both"/>
      </w:pPr>
      <w:r>
        <w:t xml:space="preserve">5.6. Жалоба заявителя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6749B" w:rsidRDefault="00F6749B" w:rsidP="008E4501">
      <w:pPr>
        <w:spacing w:line="240" w:lineRule="auto"/>
        <w:ind w:firstLine="851"/>
        <w:jc w:val="both"/>
      </w:pPr>
      <w:r>
        <w:t xml:space="preserve">5.7. По результатам рассмотрения жалобы принимается решение об удовлетворении требований заявителя либо об отказе в удовлетворении жалобы. </w:t>
      </w:r>
    </w:p>
    <w:p w:rsidR="00F6749B" w:rsidRDefault="00F6749B" w:rsidP="008E4501">
      <w:pPr>
        <w:spacing w:line="240" w:lineRule="auto"/>
        <w:ind w:firstLine="851"/>
        <w:jc w:val="both"/>
      </w:pPr>
      <w:r>
        <w:t xml:space="preserve">5.8.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w:t>
      </w:r>
    </w:p>
    <w:p w:rsidR="00F6749B" w:rsidRDefault="00F6749B" w:rsidP="008E4501">
      <w:pPr>
        <w:spacing w:line="240" w:lineRule="auto"/>
        <w:ind w:firstLine="851"/>
        <w:jc w:val="both"/>
      </w:pPr>
      <w:r>
        <w:t xml:space="preserve">5.9.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F6749B" w:rsidRDefault="00F6749B" w:rsidP="008E4501">
      <w:pPr>
        <w:spacing w:line="240" w:lineRule="auto"/>
        <w:ind w:firstLine="851"/>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F6749B" w:rsidRDefault="00F6749B" w:rsidP="008E4501">
      <w:pPr>
        <w:spacing w:line="240"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8E4501" w:rsidRDefault="008E4501" w:rsidP="00EC7767">
      <w:pPr>
        <w:spacing w:line="276" w:lineRule="auto"/>
        <w:jc w:val="right"/>
      </w:pPr>
    </w:p>
    <w:p w:rsidR="00867B05" w:rsidRDefault="00867B05" w:rsidP="00EC7767">
      <w:pPr>
        <w:spacing w:line="276" w:lineRule="auto"/>
        <w:jc w:val="right"/>
      </w:pPr>
    </w:p>
    <w:p w:rsidR="00867B05" w:rsidRDefault="00867B05" w:rsidP="00EC7767">
      <w:pPr>
        <w:spacing w:line="276" w:lineRule="auto"/>
        <w:jc w:val="right"/>
      </w:pPr>
    </w:p>
    <w:p w:rsidR="00F6749B" w:rsidRDefault="00F6749B" w:rsidP="00EC7767">
      <w:pPr>
        <w:spacing w:line="276" w:lineRule="auto"/>
        <w:jc w:val="right"/>
      </w:pPr>
    </w:p>
    <w:p w:rsidR="00F6749B" w:rsidRDefault="00F6749B" w:rsidP="00EC7767">
      <w:pPr>
        <w:spacing w:line="276" w:lineRule="auto"/>
        <w:jc w:val="right"/>
      </w:pPr>
    </w:p>
    <w:p w:rsidR="00F6749B" w:rsidRDefault="00F6749B" w:rsidP="008E4501">
      <w:pPr>
        <w:spacing w:line="240" w:lineRule="auto"/>
        <w:jc w:val="right"/>
      </w:pPr>
      <w:r>
        <w:lastRenderedPageBreak/>
        <w:t xml:space="preserve">Приложение № 1 </w:t>
      </w:r>
    </w:p>
    <w:p w:rsidR="00F6749B" w:rsidRDefault="00F6749B" w:rsidP="008E4501">
      <w:pPr>
        <w:spacing w:line="240" w:lineRule="auto"/>
        <w:jc w:val="right"/>
      </w:pPr>
      <w:r>
        <w:t xml:space="preserve">к административному регламенту </w:t>
      </w:r>
    </w:p>
    <w:p w:rsidR="00F6749B" w:rsidRDefault="00F6749B" w:rsidP="008E4501">
      <w:pPr>
        <w:spacing w:line="240" w:lineRule="auto"/>
        <w:jc w:val="right"/>
      </w:pPr>
      <w:r>
        <w:t xml:space="preserve">по предоставлению муниципальной </w:t>
      </w:r>
    </w:p>
    <w:p w:rsidR="00F6749B" w:rsidRDefault="00F6749B" w:rsidP="008E4501">
      <w:pPr>
        <w:spacing w:line="240" w:lineRule="auto"/>
        <w:jc w:val="right"/>
      </w:pPr>
      <w:r>
        <w:t xml:space="preserve">услуги «Оказание поддержки в решении </w:t>
      </w:r>
    </w:p>
    <w:p w:rsidR="00F6749B" w:rsidRDefault="00F6749B" w:rsidP="008E4501">
      <w:pPr>
        <w:spacing w:line="240" w:lineRule="auto"/>
        <w:jc w:val="right"/>
      </w:pPr>
      <w:r>
        <w:t xml:space="preserve">жилищной проблемы молодым семьям, </w:t>
      </w:r>
    </w:p>
    <w:p w:rsidR="00F6749B" w:rsidRDefault="00F6749B" w:rsidP="008E4501">
      <w:pPr>
        <w:spacing w:line="240" w:lineRule="auto"/>
        <w:jc w:val="right"/>
      </w:pPr>
      <w:r>
        <w:t xml:space="preserve">признанным в установленном порядке </w:t>
      </w:r>
    </w:p>
    <w:p w:rsidR="00F6749B" w:rsidRDefault="00F6749B" w:rsidP="008E4501">
      <w:pPr>
        <w:spacing w:line="240" w:lineRule="auto"/>
        <w:jc w:val="right"/>
      </w:pPr>
      <w:r>
        <w:t xml:space="preserve">нуждающимися в улучшении жилищных </w:t>
      </w:r>
    </w:p>
    <w:p w:rsidR="00F6749B" w:rsidRDefault="00F6749B" w:rsidP="008E4501">
      <w:pPr>
        <w:spacing w:line="240" w:lineRule="auto"/>
        <w:jc w:val="right"/>
      </w:pPr>
      <w:r>
        <w:t xml:space="preserve">условий», утвержденному </w:t>
      </w:r>
    </w:p>
    <w:p w:rsidR="00F6749B" w:rsidRDefault="008E4501" w:rsidP="008E4501">
      <w:pPr>
        <w:spacing w:line="240" w:lineRule="auto"/>
        <w:jc w:val="right"/>
      </w:pPr>
      <w:r>
        <w:t>постановлением а</w:t>
      </w:r>
      <w:r w:rsidR="00F6749B">
        <w:t xml:space="preserve">дминистрации </w:t>
      </w:r>
    </w:p>
    <w:p w:rsidR="00F6749B" w:rsidRDefault="00867B05" w:rsidP="008E4501">
      <w:pPr>
        <w:spacing w:line="240" w:lineRule="auto"/>
        <w:jc w:val="right"/>
      </w:pPr>
      <w:r>
        <w:t>Красногорского</w:t>
      </w:r>
      <w:r w:rsidR="00F6749B">
        <w:t xml:space="preserve"> района </w:t>
      </w:r>
    </w:p>
    <w:p w:rsidR="00F6749B" w:rsidRDefault="00F6749B" w:rsidP="008E4501">
      <w:pPr>
        <w:spacing w:line="240" w:lineRule="auto"/>
        <w:jc w:val="right"/>
      </w:pPr>
      <w:r>
        <w:t xml:space="preserve">от </w:t>
      </w:r>
      <w:r w:rsidR="003F19E3">
        <w:t xml:space="preserve">26.03.2019г.   № 118-А  </w:t>
      </w:r>
    </w:p>
    <w:p w:rsidR="00F6749B" w:rsidRDefault="00F6749B" w:rsidP="00972B14">
      <w:pPr>
        <w:spacing w:line="276" w:lineRule="auto"/>
        <w:jc w:val="both"/>
      </w:pPr>
    </w:p>
    <w:p w:rsidR="00F6749B" w:rsidRDefault="00F6749B" w:rsidP="00EC7767">
      <w:pPr>
        <w:spacing w:line="276" w:lineRule="auto"/>
        <w:jc w:val="center"/>
      </w:pPr>
    </w:p>
    <w:p w:rsidR="00F6749B" w:rsidRPr="004363A4" w:rsidRDefault="00F6749B" w:rsidP="00EC7767">
      <w:pPr>
        <w:spacing w:line="276" w:lineRule="auto"/>
        <w:jc w:val="center"/>
        <w:rPr>
          <w:b/>
          <w:bCs/>
        </w:rPr>
      </w:pPr>
      <w:r w:rsidRPr="004363A4">
        <w:rPr>
          <w:b/>
          <w:bCs/>
        </w:rPr>
        <w:t>Блок-схема предоставления Услуги:</w:t>
      </w:r>
    </w:p>
    <w:p w:rsidR="00F6749B" w:rsidRDefault="00F6749B" w:rsidP="00972B14">
      <w:pPr>
        <w:spacing w:line="276" w:lineRule="auto"/>
        <w:jc w:val="both"/>
      </w:pPr>
    </w:p>
    <w:p w:rsidR="00F6749B" w:rsidRDefault="00F6749B" w:rsidP="004363A4">
      <w:pPr>
        <w:pStyle w:val="ConsPlusNonformat"/>
        <w:jc w:val="both"/>
      </w:pPr>
      <w:r>
        <w:t xml:space="preserve">  ┌───────────────────────────────────────────────────────────────────────┐</w:t>
      </w:r>
    </w:p>
    <w:p w:rsidR="00F6749B" w:rsidRDefault="00F6749B" w:rsidP="004363A4">
      <w:pPr>
        <w:pStyle w:val="ConsPlusNonformat"/>
        <w:jc w:val="both"/>
      </w:pPr>
      <w:r>
        <w:t xml:space="preserve">  │Обращение заявителя с заявлением и документами в администрацию </w:t>
      </w:r>
      <w:r w:rsidR="00867B05">
        <w:t>Красно</w:t>
      </w:r>
      <w:r>
        <w:t>-</w:t>
      </w:r>
      <w:r w:rsidR="00867B05">
        <w:t xml:space="preserve"> </w:t>
      </w:r>
      <w:r>
        <w:t>│</w:t>
      </w:r>
    </w:p>
    <w:p w:rsidR="00F6749B" w:rsidRDefault="00867B05" w:rsidP="004363A4">
      <w:pPr>
        <w:pStyle w:val="ConsPlusNonformat"/>
        <w:jc w:val="both"/>
      </w:pPr>
      <w:r>
        <w:t xml:space="preserve">  │</w:t>
      </w:r>
      <w:r w:rsidR="007C147B">
        <w:t xml:space="preserve">  </w:t>
      </w:r>
      <w:r>
        <w:t>горского</w:t>
      </w:r>
      <w:r w:rsidR="00F6749B">
        <w:t xml:space="preserve"> района по месту регистрации од</w:t>
      </w:r>
      <w:r w:rsidR="007C147B">
        <w:t>ного из супругов о включении</w:t>
      </w:r>
      <w:r w:rsidR="00F6749B">
        <w:t xml:space="preserve">  │</w:t>
      </w:r>
    </w:p>
    <w:p w:rsidR="00F6749B" w:rsidRDefault="00F6749B" w:rsidP="004363A4">
      <w:pPr>
        <w:pStyle w:val="ConsPlusNonformat"/>
        <w:jc w:val="both"/>
      </w:pPr>
      <w:r>
        <w:t xml:space="preserve">  │                   в число участников Программы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Рассмотрение заявления и представленных заявителем документов  │</w:t>
      </w:r>
    </w:p>
    <w:p w:rsidR="00F6749B" w:rsidRDefault="00F6749B" w:rsidP="004363A4">
      <w:pPr>
        <w:pStyle w:val="ConsPlusNonformat"/>
        <w:jc w:val="both"/>
      </w:pPr>
      <w:r>
        <w:t xml:space="preserve">     </w:t>
      </w:r>
      <w:r w:rsidR="007C147B">
        <w:t xml:space="preserve">│    </w:t>
      </w:r>
      <w:r>
        <w:t xml:space="preserve">на заседании жилищной </w:t>
      </w:r>
      <w:r w:rsidR="00867B05">
        <w:t>комиссии администрации К</w:t>
      </w:r>
      <w:r w:rsidR="007C147B">
        <w:t>расногорского</w:t>
      </w:r>
      <w:r>
        <w:t xml:space="preserve"> </w:t>
      </w:r>
      <w:r w:rsidR="007C147B">
        <w:t xml:space="preserve"> </w:t>
      </w:r>
      <w:r>
        <w:t>│</w:t>
      </w:r>
    </w:p>
    <w:p w:rsidR="00F6749B" w:rsidRDefault="00F6749B" w:rsidP="004363A4">
      <w:pPr>
        <w:pStyle w:val="ConsPlusNonformat"/>
        <w:jc w:val="both"/>
      </w:pPr>
      <w:r>
        <w:t xml:space="preserve">     │                           района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                                         V</w:t>
      </w:r>
    </w:p>
    <w:p w:rsidR="00F6749B" w:rsidRDefault="00F6749B" w:rsidP="004363A4">
      <w:pPr>
        <w:pStyle w:val="ConsPlusNonformat"/>
        <w:jc w:val="both"/>
      </w:pPr>
      <w:r>
        <w:t>┌─────────────────────────────────┐       ┌───────────────────────────────┐</w:t>
      </w:r>
    </w:p>
    <w:p w:rsidR="00F6749B" w:rsidRDefault="00F6749B" w:rsidP="004363A4">
      <w:pPr>
        <w:pStyle w:val="ConsPlusNonformat"/>
        <w:jc w:val="both"/>
      </w:pPr>
      <w:r>
        <w:t>│Уведомление заявителя о признании│       │Уведомление заявителя об отказе│</w:t>
      </w:r>
    </w:p>
    <w:p w:rsidR="00F6749B" w:rsidRDefault="00F6749B" w:rsidP="004363A4">
      <w:pPr>
        <w:pStyle w:val="ConsPlusNonformat"/>
        <w:jc w:val="both"/>
      </w:pPr>
      <w:r>
        <w:t>│   семьи участницей Программы    │       │ в признании семьи участницей  │</w:t>
      </w:r>
    </w:p>
    <w:p w:rsidR="00F6749B" w:rsidRDefault="00F6749B" w:rsidP="004363A4">
      <w:pPr>
        <w:pStyle w:val="ConsPlusNonformat"/>
        <w:jc w:val="both"/>
      </w:pPr>
      <w:r>
        <w:t>└───────────────┬─────────────────┘       │           Программы           │</w:t>
      </w:r>
    </w:p>
    <w:p w:rsidR="00F6749B" w:rsidRDefault="00F6749B" w:rsidP="004363A4">
      <w:pPr>
        <w:pStyle w:val="ConsPlusNonformat"/>
        <w:jc w:val="both"/>
      </w:pPr>
      <w:r>
        <w:t xml:space="preserve">                │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Предоставление департаментом семьи, социальной и демографической   │</w:t>
      </w:r>
    </w:p>
    <w:p w:rsidR="00F6749B" w:rsidRDefault="00F6749B" w:rsidP="004363A4">
      <w:pPr>
        <w:pStyle w:val="ConsPlusNonformat"/>
        <w:jc w:val="both"/>
      </w:pPr>
      <w:r>
        <w:t xml:space="preserve">  │      политики Брянской области выписки из списка молодых семей -     │</w:t>
      </w:r>
    </w:p>
    <w:p w:rsidR="00F6749B" w:rsidRDefault="00F6749B" w:rsidP="004363A4">
      <w:pPr>
        <w:pStyle w:val="ConsPlusNonformat"/>
        <w:jc w:val="both"/>
      </w:pPr>
      <w:r>
        <w:t xml:space="preserve">  │           претендентов на предоставление  социальных выплат          │</w:t>
      </w:r>
    </w:p>
    <w:p w:rsidR="00F6749B" w:rsidRDefault="00F6749B" w:rsidP="004363A4">
      <w:pPr>
        <w:pStyle w:val="ConsPlusNonformat"/>
        <w:jc w:val="both"/>
      </w:pPr>
      <w:r>
        <w:t xml:space="preserve">  │                        в соответствующем году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Уведомление молодых семей о включении их в список молодых семей -    │</w:t>
      </w:r>
    </w:p>
    <w:p w:rsidR="00F6749B" w:rsidRDefault="00F6749B" w:rsidP="004363A4">
      <w:pPr>
        <w:pStyle w:val="ConsPlusNonformat"/>
        <w:jc w:val="both"/>
      </w:pPr>
      <w:r>
        <w:t xml:space="preserve">  │претендентов на предоставление социальных выплат в соответствующем году│</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7C147B" w:rsidP="004363A4">
      <w:pPr>
        <w:pStyle w:val="ConsPlusNonformat"/>
        <w:jc w:val="both"/>
      </w:pPr>
      <w:r>
        <w:t xml:space="preserve">  │  </w:t>
      </w:r>
      <w:r w:rsidR="00F6749B">
        <w:t>Получение адм</w:t>
      </w:r>
      <w:r>
        <w:t>инистрацией Красногорского</w:t>
      </w:r>
      <w:r w:rsidR="00F6749B">
        <w:t xml:space="preserve"> района уведомления о лимитах │</w:t>
      </w:r>
    </w:p>
    <w:p w:rsidR="00F6749B" w:rsidRDefault="00F6749B" w:rsidP="004363A4">
      <w:pPr>
        <w:pStyle w:val="ConsPlusNonformat"/>
        <w:jc w:val="both"/>
      </w:pPr>
      <w:r>
        <w:t xml:space="preserve">  │     бюджетных ассигнований из областного бюджета, предназначенных     │</w:t>
      </w:r>
    </w:p>
    <w:p w:rsidR="00F6749B" w:rsidRDefault="00F6749B" w:rsidP="004363A4">
      <w:pPr>
        <w:pStyle w:val="ConsPlusNonformat"/>
        <w:jc w:val="both"/>
      </w:pPr>
      <w:r>
        <w:t xml:space="preserve">  │   для предоставления социальных выплат, и уведомление молодых семей,  │</w:t>
      </w:r>
    </w:p>
    <w:p w:rsidR="00F6749B" w:rsidRDefault="00F6749B" w:rsidP="004363A4">
      <w:pPr>
        <w:pStyle w:val="ConsPlusNonformat"/>
        <w:jc w:val="both"/>
      </w:pPr>
      <w:r>
        <w:t xml:space="preserve">  │   включенных в список претендентов на получение социальных выплат,    │</w:t>
      </w:r>
    </w:p>
    <w:p w:rsidR="00F6749B" w:rsidRDefault="00F6749B" w:rsidP="004363A4">
      <w:pPr>
        <w:pStyle w:val="ConsPlusNonformat"/>
        <w:jc w:val="both"/>
      </w:pPr>
      <w:r>
        <w:t xml:space="preserve">  │  о необходимости предоставления заявления и документов для получения  │</w:t>
      </w:r>
    </w:p>
    <w:p w:rsidR="00F6749B" w:rsidRDefault="00F6749B" w:rsidP="004363A4">
      <w:pPr>
        <w:pStyle w:val="ConsPlusNonformat"/>
        <w:jc w:val="both"/>
      </w:pPr>
      <w:r>
        <w:t xml:space="preserve">  │                               свидетельства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Рассмотрение заявления и представленных заявителем документов     │</w:t>
      </w:r>
    </w:p>
    <w:p w:rsidR="00F6749B" w:rsidRDefault="00F6749B" w:rsidP="004363A4">
      <w:pPr>
        <w:pStyle w:val="ConsPlusNonformat"/>
        <w:jc w:val="both"/>
      </w:pPr>
      <w:r>
        <w:t xml:space="preserve">  │                     на заседании жилищной комиссии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                                   V</w:t>
      </w:r>
    </w:p>
    <w:p w:rsidR="00F6749B" w:rsidRDefault="00F6749B" w:rsidP="004363A4">
      <w:pPr>
        <w:pStyle w:val="ConsPlusNonformat"/>
        <w:jc w:val="both"/>
      </w:pPr>
      <w:r>
        <w:t>┌────────────────────────────────────┐    ┌───────────────────────────────┐</w:t>
      </w:r>
    </w:p>
    <w:p w:rsidR="00F6749B" w:rsidRDefault="00F6749B" w:rsidP="004363A4">
      <w:pPr>
        <w:pStyle w:val="ConsPlusNonformat"/>
        <w:jc w:val="both"/>
      </w:pPr>
      <w:r>
        <w:lastRenderedPageBreak/>
        <w:t>│  Уведомление заявителя о выдаче    │    │Уведомление заявителя об отказе│</w:t>
      </w:r>
    </w:p>
    <w:p w:rsidR="00F6749B" w:rsidRDefault="00F6749B" w:rsidP="004363A4">
      <w:pPr>
        <w:pStyle w:val="ConsPlusNonformat"/>
        <w:jc w:val="both"/>
      </w:pPr>
      <w:r>
        <w:t>│свидетельства и выдача свидетельства│    │     в выдаче свидетельства    │</w:t>
      </w:r>
    </w:p>
    <w:p w:rsidR="00F6749B" w:rsidRDefault="00F6749B" w:rsidP="004363A4">
      <w:pPr>
        <w:pStyle w:val="ConsPlusNonformat"/>
        <w:jc w:val="both"/>
      </w:pPr>
      <w:r>
        <w:t>└───────────────────┬────────────────┘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Представление заявителем свидетельства в банк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                                   V</w:t>
      </w:r>
    </w:p>
    <w:p w:rsidR="00F6749B" w:rsidRDefault="00F6749B" w:rsidP="004363A4">
      <w:pPr>
        <w:pStyle w:val="ConsPlusNonformat"/>
        <w:jc w:val="both"/>
      </w:pPr>
      <w:r>
        <w:t>┌───────────────────────────────┐     ┌─────────────────────────────────┐</w:t>
      </w:r>
    </w:p>
    <w:p w:rsidR="00F6749B" w:rsidRDefault="00F6749B" w:rsidP="004363A4">
      <w:pPr>
        <w:pStyle w:val="ConsPlusNonformat"/>
        <w:jc w:val="both"/>
      </w:pPr>
      <w:r>
        <w:t>│  Заключение банком договора   │     │Отказ банка в заключении договора│</w:t>
      </w:r>
    </w:p>
    <w:p w:rsidR="00F6749B" w:rsidRDefault="00F6749B" w:rsidP="004363A4">
      <w:pPr>
        <w:pStyle w:val="ConsPlusNonformat"/>
        <w:jc w:val="both"/>
      </w:pPr>
      <w:r>
        <w:t>│ банковского счета и открытие  │     │   банковского счета и возврат   │</w:t>
      </w:r>
    </w:p>
    <w:p w:rsidR="00F6749B" w:rsidRDefault="00F6749B" w:rsidP="004363A4">
      <w:pPr>
        <w:pStyle w:val="ConsPlusNonformat"/>
        <w:jc w:val="both"/>
      </w:pPr>
      <w:r>
        <w:t>│      банковского счета        │     │   свидетельства его владельцу   │</w:t>
      </w:r>
    </w:p>
    <w:p w:rsidR="00F6749B" w:rsidRDefault="00F6749B" w:rsidP="004363A4">
      <w:pPr>
        <w:pStyle w:val="ConsPlusNonformat"/>
        <w:jc w:val="both"/>
      </w:pPr>
      <w:r>
        <w:t>└───────────────────┬───────────┘     └─────────────────────────────────┘</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Предоставление заявителем в банк документов на приобретаемое  │</w:t>
      </w:r>
    </w:p>
    <w:p w:rsidR="00F6749B" w:rsidRDefault="00F6749B" w:rsidP="004363A4">
      <w:pPr>
        <w:pStyle w:val="ConsPlusNonformat"/>
        <w:jc w:val="both"/>
      </w:pPr>
      <w:r>
        <w:t xml:space="preserve">    │ (строящееся) жилье для перечисления средств социальной выплаты  │</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V                                   V</w:t>
      </w:r>
    </w:p>
    <w:p w:rsidR="00F6749B" w:rsidRDefault="00F6749B" w:rsidP="004363A4">
      <w:pPr>
        <w:pStyle w:val="ConsPlusNonformat"/>
        <w:jc w:val="both"/>
      </w:pPr>
      <w:r>
        <w:t>┌──────────────────────────────────────────────┐ ┌─────────────────────────┐</w:t>
      </w:r>
    </w:p>
    <w:p w:rsidR="00F6749B" w:rsidRDefault="00F6749B" w:rsidP="004363A4">
      <w:pPr>
        <w:pStyle w:val="ConsPlusNonformat"/>
        <w:jc w:val="both"/>
      </w:pPr>
      <w:r>
        <w:t>│Вынесение банком решения о принятия документов│ │Вынесение банком решения │</w:t>
      </w:r>
    </w:p>
    <w:p w:rsidR="00F6749B" w:rsidRDefault="007C147B" w:rsidP="004363A4">
      <w:pPr>
        <w:pStyle w:val="ConsPlusNonformat"/>
        <w:jc w:val="both"/>
      </w:pPr>
      <w:r>
        <w:t xml:space="preserve">│ </w:t>
      </w:r>
      <w:r w:rsidR="00F6749B">
        <w:t>и направле</w:t>
      </w:r>
      <w:r>
        <w:t>ние банком в администрацию Красно</w:t>
      </w:r>
      <w:r w:rsidR="00F6749B">
        <w:t>- │ │  об отказе в принятии   │</w:t>
      </w:r>
    </w:p>
    <w:p w:rsidR="00F6749B" w:rsidRDefault="00F6749B" w:rsidP="004363A4">
      <w:pPr>
        <w:pStyle w:val="ConsPlusNonformat"/>
        <w:jc w:val="both"/>
      </w:pPr>
      <w:r>
        <w:t>│</w:t>
      </w:r>
      <w:r w:rsidR="007C147B">
        <w:t>горс</w:t>
      </w:r>
      <w:r>
        <w:t>кого района заявки на перечисление средств│ │       документов        │</w:t>
      </w:r>
    </w:p>
    <w:p w:rsidR="00F6749B" w:rsidRDefault="00F6749B" w:rsidP="004363A4">
      <w:pPr>
        <w:pStyle w:val="ConsPlusNonformat"/>
        <w:jc w:val="both"/>
      </w:pPr>
      <w:r>
        <w:t>│             социальной выплаты               │ └─────────────────────────┘</w:t>
      </w:r>
    </w:p>
    <w:p w:rsidR="00F6749B" w:rsidRDefault="00F6749B" w:rsidP="004363A4">
      <w:pPr>
        <w:pStyle w:val="ConsPlusNonformat"/>
        <w:jc w:val="both"/>
      </w:pPr>
      <w:r>
        <w:t>└───────────────────┬──────────────────────────┘</w:t>
      </w:r>
    </w:p>
    <w:p w:rsidR="00F6749B" w:rsidRDefault="00F6749B" w:rsidP="004363A4">
      <w:pPr>
        <w:pStyle w:val="ConsPlusNonformat"/>
        <w:jc w:val="both"/>
      </w:pPr>
      <w:r>
        <w:t xml:space="preserve">                    V</w:t>
      </w:r>
    </w:p>
    <w:p w:rsidR="00F6749B" w:rsidRDefault="00F6749B" w:rsidP="004363A4">
      <w:pPr>
        <w:pStyle w:val="ConsPlusNonformat"/>
        <w:jc w:val="both"/>
      </w:pPr>
      <w:r>
        <w:t xml:space="preserve">     ┌───────────────────────────────────────────────────────────────────┐</w:t>
      </w:r>
    </w:p>
    <w:p w:rsidR="00F6749B" w:rsidRDefault="00F6749B" w:rsidP="004363A4">
      <w:pPr>
        <w:pStyle w:val="ConsPlusNonformat"/>
        <w:jc w:val="both"/>
      </w:pPr>
      <w:r>
        <w:t xml:space="preserve">     │ </w:t>
      </w:r>
      <w:r w:rsidR="007C147B">
        <w:t xml:space="preserve">     </w:t>
      </w:r>
      <w:r>
        <w:t>Переч</w:t>
      </w:r>
      <w:r w:rsidR="007C147B">
        <w:t>исление администрацией Красногорского</w:t>
      </w:r>
      <w:r>
        <w:t xml:space="preserve"> района средств</w:t>
      </w:r>
      <w:r w:rsidR="007C147B">
        <w:t xml:space="preserve"> </w:t>
      </w:r>
      <w:r>
        <w:t xml:space="preserve">   │</w:t>
      </w:r>
    </w:p>
    <w:p w:rsidR="00F6749B" w:rsidRDefault="00F6749B" w:rsidP="004363A4">
      <w:pPr>
        <w:pStyle w:val="ConsPlusNonformat"/>
        <w:jc w:val="both"/>
      </w:pPr>
      <w:r>
        <w:t xml:space="preserve">     │ </w:t>
      </w:r>
      <w:r w:rsidR="007C147B">
        <w:t>социальной</w:t>
      </w:r>
      <w:r>
        <w:t xml:space="preserve"> выплаты на банковский счет молодой семьи и перечисление│</w:t>
      </w:r>
    </w:p>
    <w:p w:rsidR="00F6749B" w:rsidRDefault="00F6749B" w:rsidP="004363A4">
      <w:pPr>
        <w:pStyle w:val="ConsPlusNonformat"/>
        <w:jc w:val="both"/>
      </w:pPr>
      <w:r>
        <w:t xml:space="preserve">     │</w:t>
      </w:r>
      <w:r w:rsidR="007C147B">
        <w:t xml:space="preserve"> </w:t>
      </w:r>
      <w:r w:rsidR="007C147B" w:rsidRPr="007C147B">
        <w:t xml:space="preserve"> </w:t>
      </w:r>
      <w:r w:rsidR="007C147B">
        <w:t xml:space="preserve">банком </w:t>
      </w:r>
      <w:r>
        <w:t>указанных средств с банковского счета молодой семьи лицу, │</w:t>
      </w:r>
    </w:p>
    <w:p w:rsidR="00F6749B" w:rsidRDefault="007C147B" w:rsidP="004363A4">
      <w:pPr>
        <w:pStyle w:val="ConsPlusNonformat"/>
        <w:jc w:val="both"/>
      </w:pPr>
      <w:r>
        <w:t xml:space="preserve">     │   в пользу </w:t>
      </w:r>
      <w:r w:rsidR="00F6749B">
        <w:t>которого распорядитель счета должен осуществить платеж │</w:t>
      </w:r>
    </w:p>
    <w:p w:rsidR="00F6749B" w:rsidRDefault="00F6749B" w:rsidP="004363A4">
      <w:pPr>
        <w:pStyle w:val="ConsPlusNonformat"/>
        <w:jc w:val="both"/>
      </w:pPr>
      <w:r>
        <w:t xml:space="preserve">     └───────────────────────────────────────────────────────────────────┘</w:t>
      </w:r>
    </w:p>
    <w:p w:rsidR="00F6749B" w:rsidRDefault="00F6749B" w:rsidP="004363A4">
      <w:pPr>
        <w:spacing w:line="276" w:lineRule="auto"/>
        <w:jc w:val="both"/>
      </w:pPr>
      <w:r>
        <w:br w:type="page"/>
      </w:r>
    </w:p>
    <w:p w:rsidR="00F6749B" w:rsidRDefault="00F6749B" w:rsidP="008E4501">
      <w:pPr>
        <w:spacing w:line="240" w:lineRule="auto"/>
        <w:jc w:val="right"/>
      </w:pPr>
      <w:r>
        <w:t xml:space="preserve">Приложение № 2 </w:t>
      </w:r>
    </w:p>
    <w:p w:rsidR="00F6749B" w:rsidRDefault="00F6749B" w:rsidP="008E4501">
      <w:pPr>
        <w:spacing w:line="240" w:lineRule="auto"/>
        <w:jc w:val="right"/>
      </w:pPr>
      <w:r>
        <w:t xml:space="preserve">к административному регламенту </w:t>
      </w:r>
    </w:p>
    <w:p w:rsidR="00F6749B" w:rsidRDefault="00F6749B" w:rsidP="008E4501">
      <w:pPr>
        <w:spacing w:line="240" w:lineRule="auto"/>
        <w:jc w:val="right"/>
      </w:pPr>
      <w:r>
        <w:t xml:space="preserve">по предоставлению муниципальной </w:t>
      </w:r>
    </w:p>
    <w:p w:rsidR="00F6749B" w:rsidRDefault="00F6749B" w:rsidP="008E4501">
      <w:pPr>
        <w:spacing w:line="240" w:lineRule="auto"/>
        <w:jc w:val="right"/>
      </w:pPr>
      <w:r>
        <w:t xml:space="preserve">услуги «Оказание поддержки в решении </w:t>
      </w:r>
    </w:p>
    <w:p w:rsidR="00F6749B" w:rsidRDefault="00F6749B" w:rsidP="008E4501">
      <w:pPr>
        <w:spacing w:line="240" w:lineRule="auto"/>
        <w:jc w:val="right"/>
      </w:pPr>
      <w:r>
        <w:t xml:space="preserve">жилищной проблемы молодым семьям, </w:t>
      </w:r>
    </w:p>
    <w:p w:rsidR="00F6749B" w:rsidRDefault="00F6749B" w:rsidP="008E4501">
      <w:pPr>
        <w:spacing w:line="240" w:lineRule="auto"/>
        <w:jc w:val="right"/>
      </w:pPr>
      <w:r>
        <w:t xml:space="preserve">признанным в установленном порядке </w:t>
      </w:r>
    </w:p>
    <w:p w:rsidR="00F6749B" w:rsidRDefault="00F6749B" w:rsidP="008E4501">
      <w:pPr>
        <w:spacing w:line="240" w:lineRule="auto"/>
        <w:jc w:val="right"/>
      </w:pPr>
      <w:r>
        <w:t xml:space="preserve">нуждающимися в улучшении жилищных </w:t>
      </w:r>
    </w:p>
    <w:p w:rsidR="00F6749B" w:rsidRDefault="00F6749B" w:rsidP="008E4501">
      <w:pPr>
        <w:spacing w:line="240" w:lineRule="auto"/>
        <w:jc w:val="right"/>
      </w:pPr>
      <w:r>
        <w:t xml:space="preserve">условий», утвержденному </w:t>
      </w:r>
    </w:p>
    <w:p w:rsidR="00F6749B" w:rsidRDefault="008E4501" w:rsidP="008E4501">
      <w:pPr>
        <w:spacing w:line="240" w:lineRule="auto"/>
        <w:jc w:val="right"/>
      </w:pPr>
      <w:r>
        <w:t>постановлением а</w:t>
      </w:r>
      <w:r w:rsidR="00F6749B">
        <w:t xml:space="preserve">дминистрации </w:t>
      </w:r>
    </w:p>
    <w:p w:rsidR="00F6749B" w:rsidRDefault="00524783" w:rsidP="008E4501">
      <w:pPr>
        <w:spacing w:line="240" w:lineRule="auto"/>
        <w:jc w:val="right"/>
      </w:pPr>
      <w:r>
        <w:t>Красногорского</w:t>
      </w:r>
      <w:r w:rsidR="00F6749B">
        <w:t xml:space="preserve"> района </w:t>
      </w:r>
    </w:p>
    <w:p w:rsidR="00F6749B" w:rsidRDefault="00F6749B" w:rsidP="008E4501">
      <w:pPr>
        <w:spacing w:line="240" w:lineRule="auto"/>
        <w:jc w:val="right"/>
      </w:pPr>
      <w:r>
        <w:t xml:space="preserve">от </w:t>
      </w:r>
      <w:r w:rsidR="003F19E3">
        <w:t xml:space="preserve">26.03.2019г.   № 118-А  </w:t>
      </w:r>
    </w:p>
    <w:p w:rsidR="00F6749B" w:rsidRDefault="00F6749B" w:rsidP="00972B14">
      <w:pPr>
        <w:spacing w:line="276" w:lineRule="auto"/>
        <w:jc w:val="both"/>
      </w:pPr>
    </w:p>
    <w:p w:rsidR="00F6749B" w:rsidRPr="00AA03F2" w:rsidRDefault="00F6749B" w:rsidP="00AA03F2">
      <w:pPr>
        <w:spacing w:line="276" w:lineRule="auto"/>
        <w:jc w:val="center"/>
        <w:rPr>
          <w:b/>
          <w:bCs/>
        </w:rPr>
      </w:pPr>
      <w:r w:rsidRPr="00AA03F2">
        <w:rPr>
          <w:b/>
          <w:bCs/>
        </w:rPr>
        <w:t>ФОРМА ЗАЯВЛЕНИЯ</w:t>
      </w:r>
    </w:p>
    <w:p w:rsidR="00F6749B" w:rsidRPr="00AA03F2" w:rsidRDefault="00F6749B" w:rsidP="00AA03F2">
      <w:pPr>
        <w:spacing w:line="276" w:lineRule="auto"/>
        <w:jc w:val="center"/>
        <w:rPr>
          <w:b/>
          <w:bCs/>
        </w:rPr>
      </w:pPr>
      <w:r w:rsidRPr="00AA03F2">
        <w:rPr>
          <w:b/>
          <w:bCs/>
        </w:rPr>
        <w:t>о включении в состав участников Программы</w:t>
      </w:r>
    </w:p>
    <w:p w:rsidR="00F6749B" w:rsidRDefault="00F6749B" w:rsidP="00AA03F2">
      <w:pPr>
        <w:pStyle w:val="ConsPlusNonformat"/>
        <w:jc w:val="right"/>
        <w:rPr>
          <w:rFonts w:ascii="Times New Roman" w:hAnsi="Times New Roman" w:cs="Times New Roman"/>
          <w:sz w:val="24"/>
          <w:szCs w:val="24"/>
        </w:rPr>
      </w:pPr>
    </w:p>
    <w:p w:rsidR="00F6749B" w:rsidRDefault="00F6749B" w:rsidP="00AA03F2">
      <w:pPr>
        <w:pStyle w:val="ConsPlusNonformat"/>
        <w:jc w:val="right"/>
        <w:rPr>
          <w:rFonts w:ascii="Times New Roman" w:hAnsi="Times New Roman" w:cs="Times New Roman"/>
          <w:sz w:val="24"/>
          <w:szCs w:val="24"/>
        </w:rPr>
      </w:pPr>
    </w:p>
    <w:p w:rsidR="00F6749B" w:rsidRPr="00EC09DC" w:rsidRDefault="00F6749B" w:rsidP="00AA03F2">
      <w:pPr>
        <w:pStyle w:val="ConsPlusNonformat"/>
        <w:jc w:val="right"/>
        <w:rPr>
          <w:rFonts w:ascii="Times New Roman" w:hAnsi="Times New Roman" w:cs="Times New Roman"/>
          <w:sz w:val="24"/>
          <w:szCs w:val="24"/>
        </w:rPr>
      </w:pPr>
      <w:r w:rsidRPr="00EC09DC">
        <w:rPr>
          <w:rFonts w:ascii="Times New Roman" w:hAnsi="Times New Roman" w:cs="Times New Roman"/>
          <w:sz w:val="24"/>
          <w:szCs w:val="24"/>
        </w:rPr>
        <w:t>______________________________________</w:t>
      </w:r>
      <w:r w:rsidRPr="00EC09DC">
        <w:rPr>
          <w:rFonts w:ascii="Times New Roman" w:hAnsi="Times New Roman" w:cs="Times New Roman"/>
          <w:sz w:val="24"/>
          <w:szCs w:val="24"/>
        </w:rPr>
        <w:softHyphen/>
      </w:r>
      <w:r w:rsidRPr="00EC09DC">
        <w:rPr>
          <w:rFonts w:ascii="Times New Roman" w:hAnsi="Times New Roman" w:cs="Times New Roman"/>
          <w:sz w:val="24"/>
          <w:szCs w:val="24"/>
        </w:rPr>
        <w:softHyphen/>
        <w:t>_____</w:t>
      </w:r>
    </w:p>
    <w:p w:rsidR="00F6749B" w:rsidRPr="00EC09DC" w:rsidRDefault="00F6749B" w:rsidP="00AA03F2">
      <w:pPr>
        <w:pStyle w:val="ConsPlusNonformat"/>
        <w:jc w:val="right"/>
        <w:rPr>
          <w:rFonts w:ascii="Times New Roman" w:hAnsi="Times New Roman" w:cs="Times New Roman"/>
          <w:sz w:val="24"/>
          <w:szCs w:val="24"/>
        </w:rPr>
      </w:pPr>
      <w:r w:rsidRPr="00EC09DC">
        <w:rPr>
          <w:rFonts w:ascii="Times New Roman" w:hAnsi="Times New Roman" w:cs="Times New Roman"/>
          <w:sz w:val="24"/>
          <w:szCs w:val="24"/>
        </w:rPr>
        <w:t xml:space="preserve">                  (руководителю органа местного самоуправления)</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jc w:val="center"/>
        <w:rPr>
          <w:rFonts w:ascii="Times New Roman" w:hAnsi="Times New Roman" w:cs="Times New Roman"/>
          <w:sz w:val="24"/>
          <w:szCs w:val="24"/>
        </w:rPr>
      </w:pPr>
      <w:bookmarkStart w:id="1" w:name="Par476"/>
      <w:bookmarkEnd w:id="1"/>
      <w:r w:rsidRPr="00EC09DC">
        <w:rPr>
          <w:rFonts w:ascii="Times New Roman" w:hAnsi="Times New Roman" w:cs="Times New Roman"/>
          <w:sz w:val="24"/>
          <w:szCs w:val="24"/>
        </w:rPr>
        <w:t>Заявление</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ind w:firstLine="709"/>
        <w:jc w:val="both"/>
        <w:rPr>
          <w:rFonts w:ascii="Times New Roman" w:hAnsi="Times New Roman" w:cs="Times New Roman"/>
          <w:sz w:val="24"/>
          <w:szCs w:val="24"/>
        </w:rPr>
      </w:pPr>
      <w:r w:rsidRPr="00EC09DC">
        <w:rPr>
          <w:rFonts w:ascii="Times New Roman" w:hAnsi="Times New Roman" w:cs="Times New Roman"/>
          <w:sz w:val="24"/>
          <w:szCs w:val="24"/>
        </w:rPr>
        <w:t xml:space="preserve">Прошу включить в состав участников </w:t>
      </w:r>
      <w:r w:rsidR="00524783">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EC09DC">
        <w:rPr>
          <w:rFonts w:ascii="Times New Roman" w:hAnsi="Times New Roman" w:cs="Times New Roman"/>
          <w:sz w:val="24"/>
          <w:szCs w:val="24"/>
        </w:rPr>
        <w:t>программы  «Обеспечени</w:t>
      </w:r>
      <w:r w:rsidR="00524783">
        <w:rPr>
          <w:rFonts w:ascii="Times New Roman" w:hAnsi="Times New Roman" w:cs="Times New Roman"/>
          <w:sz w:val="24"/>
          <w:szCs w:val="24"/>
        </w:rPr>
        <w:t>е жильем молодых семей на территории МО Красногорский район</w:t>
      </w:r>
      <w:r w:rsidRPr="00EC09DC">
        <w:rPr>
          <w:rFonts w:ascii="Times New Roman" w:hAnsi="Times New Roman" w:cs="Times New Roman"/>
          <w:sz w:val="24"/>
          <w:szCs w:val="24"/>
        </w:rPr>
        <w:t>» молодую семью  в составе:</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супруг 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дата рождения)</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паспорт: серия _____ N ________, выданный 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проживает по адресу 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супруга 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дата рождения)</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паспорт: серия _____ N ________, выданный 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проживает по адресу 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дети: 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дата рождения)</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свидетельство о рождении (паспорт для ребенка, достигшего 14 лет)</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(ненужное вычеркнуть)</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паспорт: серия _____ N ________, выданное(ый) 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проживает по адресу 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дата рождения)</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свидетельство о рождении (паспорт для ребенка, достигшего 14 лет)</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(ненужное вычеркнуть)</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паспорт: серия _____ N ________, выданное (ый) 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проживает по адресу 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w:t>
      </w:r>
    </w:p>
    <w:p w:rsidR="00F6749B" w:rsidRPr="00EC09DC" w:rsidRDefault="00F6749B" w:rsidP="00AA03F2">
      <w:pPr>
        <w:pStyle w:val="ConsPlusNonformat"/>
        <w:ind w:firstLine="709"/>
        <w:jc w:val="both"/>
        <w:rPr>
          <w:rFonts w:ascii="Times New Roman" w:hAnsi="Times New Roman" w:cs="Times New Roman"/>
          <w:sz w:val="24"/>
          <w:szCs w:val="24"/>
        </w:rPr>
      </w:pPr>
      <w:r w:rsidRPr="00EC09DC">
        <w:rPr>
          <w:rFonts w:ascii="Times New Roman" w:hAnsi="Times New Roman" w:cs="Times New Roman"/>
          <w:sz w:val="24"/>
          <w:szCs w:val="24"/>
        </w:rPr>
        <w:t xml:space="preserve">С условиями участия в </w:t>
      </w:r>
      <w:r w:rsidR="00091B25">
        <w:rPr>
          <w:rFonts w:ascii="Times New Roman" w:hAnsi="Times New Roman" w:cs="Times New Roman"/>
          <w:sz w:val="24"/>
          <w:szCs w:val="24"/>
        </w:rPr>
        <w:t xml:space="preserve">муниципальной </w:t>
      </w:r>
      <w:r w:rsidR="00091B25" w:rsidRPr="00EC09DC">
        <w:rPr>
          <w:rFonts w:ascii="Times New Roman" w:hAnsi="Times New Roman" w:cs="Times New Roman"/>
          <w:sz w:val="24"/>
          <w:szCs w:val="24"/>
        </w:rPr>
        <w:t>программы  «Обеспечени</w:t>
      </w:r>
      <w:r w:rsidR="00091B25">
        <w:rPr>
          <w:rFonts w:ascii="Times New Roman" w:hAnsi="Times New Roman" w:cs="Times New Roman"/>
          <w:sz w:val="24"/>
          <w:szCs w:val="24"/>
        </w:rPr>
        <w:t>е жильем молодых семей на территории МО Красногорский район</w:t>
      </w:r>
      <w:r w:rsidRPr="00EC09DC">
        <w:rPr>
          <w:rFonts w:ascii="Times New Roman" w:hAnsi="Times New Roman" w:cs="Times New Roman"/>
          <w:sz w:val="24"/>
          <w:szCs w:val="24"/>
        </w:rPr>
        <w:t>» ознакомлен(ы) и обязуюсь (обязуемся) их выполнять:</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lastRenderedPageBreak/>
        <w:t>1) ______________________________________________ ___________ 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совершеннолетнего члена семьи)                      (подпись)              (дата)</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2) ______________________________________________ ___________ 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совершеннолетнего члена семьи)                      (подпись)              (дата)</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3) ______________________________________________ ___________ 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совершеннолетнего члена семьи)                      (подпись)              (дата)</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4) ______________________________________________ ___________ 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(Ф.И.О. совершеннолетнего члена семьи)                        (подпись)            (дата)</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ind w:firstLine="709"/>
        <w:jc w:val="both"/>
        <w:rPr>
          <w:rFonts w:ascii="Times New Roman" w:hAnsi="Times New Roman" w:cs="Times New Roman"/>
          <w:sz w:val="24"/>
          <w:szCs w:val="24"/>
        </w:rPr>
      </w:pPr>
    </w:p>
    <w:p w:rsidR="00F6749B" w:rsidRPr="00EC09DC" w:rsidRDefault="00F6749B" w:rsidP="00AA03F2">
      <w:pPr>
        <w:pStyle w:val="ConsPlusNonformat"/>
        <w:ind w:firstLine="709"/>
        <w:jc w:val="both"/>
        <w:rPr>
          <w:rFonts w:ascii="Times New Roman" w:hAnsi="Times New Roman" w:cs="Times New Roman"/>
          <w:sz w:val="24"/>
          <w:szCs w:val="24"/>
        </w:rPr>
      </w:pPr>
      <w:r w:rsidRPr="00EC09DC">
        <w:rPr>
          <w:rFonts w:ascii="Times New Roman" w:hAnsi="Times New Roman" w:cs="Times New Roman"/>
          <w:sz w:val="24"/>
          <w:szCs w:val="24"/>
        </w:rPr>
        <w:t>К заявлению прилагаются следующие документы:</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1) 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(наименование и номер документа, кем и когда выдан)</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2) 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(наименование и номер документа, кем и когда выдан)</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3) 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(наименование и номер документа, кем и когда выдан)</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4) ___________________________________________________________________________.</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 xml:space="preserve">             (наименование и номер документа, кем и когда выдан)</w:t>
      </w: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jc w:val="both"/>
        <w:rPr>
          <w:rFonts w:ascii="Times New Roman" w:hAnsi="Times New Roman" w:cs="Times New Roman"/>
          <w:sz w:val="24"/>
          <w:szCs w:val="24"/>
        </w:rPr>
      </w:pP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Заявление и прилагаемые к нему согласно перечню документы приняты</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 ______________ 20____ г.</w:t>
      </w:r>
    </w:p>
    <w:p w:rsidR="00F6749B" w:rsidRPr="00EC09DC" w:rsidRDefault="00F6749B" w:rsidP="00AA03F2">
      <w:pPr>
        <w:pStyle w:val="ConsPlusNonformat"/>
        <w:jc w:val="both"/>
        <w:rPr>
          <w:rFonts w:ascii="Times New Roman" w:hAnsi="Times New Roman" w:cs="Times New Roman"/>
          <w:sz w:val="24"/>
          <w:szCs w:val="24"/>
        </w:rPr>
      </w:pPr>
      <w:r w:rsidRPr="00EC09DC">
        <w:rPr>
          <w:rFonts w:ascii="Times New Roman" w:hAnsi="Times New Roman" w:cs="Times New Roman"/>
          <w:sz w:val="24"/>
          <w:szCs w:val="24"/>
        </w:rPr>
        <w:t>_______________________________________ _______________ ______________________</w:t>
      </w:r>
    </w:p>
    <w:p w:rsidR="00F6749B" w:rsidRDefault="00F6749B" w:rsidP="00AA03F2">
      <w:pPr>
        <w:pStyle w:val="ConsPlusNonformat"/>
        <w:jc w:val="both"/>
        <w:rPr>
          <w:rFonts w:cs="Times New Roman"/>
        </w:rPr>
      </w:pPr>
      <w:r w:rsidRPr="00EC09DC">
        <w:rPr>
          <w:rFonts w:ascii="Times New Roman" w:hAnsi="Times New Roman" w:cs="Times New Roman"/>
          <w:sz w:val="24"/>
          <w:szCs w:val="24"/>
        </w:rPr>
        <w:t>(должность лица, принявшего заявление)   (подпись, дата)   (расшифровка подписи)</w:t>
      </w:r>
    </w:p>
    <w:sectPr w:rsidR="00F6749B" w:rsidSect="00817FC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4389"/>
    <w:multiLevelType w:val="multilevel"/>
    <w:tmpl w:val="9A2E80C4"/>
    <w:lvl w:ilvl="0">
      <w:start w:val="1"/>
      <w:numFmt w:val="decimal"/>
      <w:lvlText w:val="%1."/>
      <w:lvlJc w:val="left"/>
      <w:pPr>
        <w:ind w:left="1140" w:hanging="42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B14"/>
    <w:rsid w:val="000146DF"/>
    <w:rsid w:val="0009000D"/>
    <w:rsid w:val="00091B25"/>
    <w:rsid w:val="00095B4B"/>
    <w:rsid w:val="000A20C1"/>
    <w:rsid w:val="000D021A"/>
    <w:rsid w:val="000E1F3D"/>
    <w:rsid w:val="000E3A8F"/>
    <w:rsid w:val="000E6151"/>
    <w:rsid w:val="00195746"/>
    <w:rsid w:val="001A3DCC"/>
    <w:rsid w:val="001A6459"/>
    <w:rsid w:val="00216518"/>
    <w:rsid w:val="002429E3"/>
    <w:rsid w:val="0025364A"/>
    <w:rsid w:val="002627AA"/>
    <w:rsid w:val="00264268"/>
    <w:rsid w:val="002C6ED4"/>
    <w:rsid w:val="003073DA"/>
    <w:rsid w:val="0037106A"/>
    <w:rsid w:val="003828BA"/>
    <w:rsid w:val="003B2094"/>
    <w:rsid w:val="003F19E3"/>
    <w:rsid w:val="004363A4"/>
    <w:rsid w:val="00514567"/>
    <w:rsid w:val="00524783"/>
    <w:rsid w:val="0053468A"/>
    <w:rsid w:val="00543780"/>
    <w:rsid w:val="00582B00"/>
    <w:rsid w:val="00593880"/>
    <w:rsid w:val="005B09D2"/>
    <w:rsid w:val="005B7FC3"/>
    <w:rsid w:val="005D411C"/>
    <w:rsid w:val="00620776"/>
    <w:rsid w:val="0063174C"/>
    <w:rsid w:val="0064119B"/>
    <w:rsid w:val="00716AB8"/>
    <w:rsid w:val="007A6B06"/>
    <w:rsid w:val="007B714D"/>
    <w:rsid w:val="007C147B"/>
    <w:rsid w:val="007C6E6C"/>
    <w:rsid w:val="00816539"/>
    <w:rsid w:val="00817FCC"/>
    <w:rsid w:val="008612A5"/>
    <w:rsid w:val="00867B05"/>
    <w:rsid w:val="008A5C6E"/>
    <w:rsid w:val="008C4187"/>
    <w:rsid w:val="008C6081"/>
    <w:rsid w:val="008E4501"/>
    <w:rsid w:val="008E4E31"/>
    <w:rsid w:val="008F11D8"/>
    <w:rsid w:val="0091320F"/>
    <w:rsid w:val="009536F1"/>
    <w:rsid w:val="00972B14"/>
    <w:rsid w:val="00982140"/>
    <w:rsid w:val="009C129B"/>
    <w:rsid w:val="00A11BBC"/>
    <w:rsid w:val="00A3000C"/>
    <w:rsid w:val="00AA03F2"/>
    <w:rsid w:val="00AC01C7"/>
    <w:rsid w:val="00AC33F0"/>
    <w:rsid w:val="00B35C04"/>
    <w:rsid w:val="00B60400"/>
    <w:rsid w:val="00BB05E3"/>
    <w:rsid w:val="00C14927"/>
    <w:rsid w:val="00C44561"/>
    <w:rsid w:val="00C455E7"/>
    <w:rsid w:val="00D20C86"/>
    <w:rsid w:val="00D43F8A"/>
    <w:rsid w:val="00D479A7"/>
    <w:rsid w:val="00D50CDC"/>
    <w:rsid w:val="00DA6050"/>
    <w:rsid w:val="00DB2591"/>
    <w:rsid w:val="00DC35FF"/>
    <w:rsid w:val="00DE1AA1"/>
    <w:rsid w:val="00E03B84"/>
    <w:rsid w:val="00E9553A"/>
    <w:rsid w:val="00EC09DC"/>
    <w:rsid w:val="00EC7767"/>
    <w:rsid w:val="00F05A56"/>
    <w:rsid w:val="00F652EE"/>
    <w:rsid w:val="00F6749B"/>
    <w:rsid w:val="00FD3908"/>
    <w:rsid w:val="00FD5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B8"/>
    <w:pPr>
      <w:spacing w:line="36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4268"/>
    <w:pPr>
      <w:widowControl w:val="0"/>
      <w:autoSpaceDE w:val="0"/>
      <w:autoSpaceDN w:val="0"/>
    </w:pPr>
    <w:rPr>
      <w:rFonts w:eastAsia="Times New Roman"/>
      <w:b/>
      <w:bCs/>
      <w:sz w:val="24"/>
      <w:szCs w:val="24"/>
    </w:rPr>
  </w:style>
  <w:style w:type="paragraph" w:styleId="a3">
    <w:name w:val="List Paragraph"/>
    <w:basedOn w:val="a"/>
    <w:uiPriority w:val="34"/>
    <w:qFormat/>
    <w:rsid w:val="00DA6050"/>
    <w:pPr>
      <w:ind w:left="720"/>
    </w:pPr>
  </w:style>
  <w:style w:type="paragraph" w:customStyle="1" w:styleId="ConsPlusNonformat">
    <w:name w:val="ConsPlusNonformat"/>
    <w:uiPriority w:val="99"/>
    <w:rsid w:val="004363A4"/>
    <w:pPr>
      <w:widowControl w:val="0"/>
      <w:autoSpaceDE w:val="0"/>
      <w:autoSpaceDN w:val="0"/>
    </w:pPr>
    <w:rPr>
      <w:rFonts w:ascii="Courier New" w:eastAsia="Times New Roman" w:hAnsi="Courier New" w:cs="Courier New"/>
    </w:rPr>
  </w:style>
  <w:style w:type="character" w:styleId="a4">
    <w:name w:val="Hyperlink"/>
    <w:uiPriority w:val="99"/>
    <w:unhideWhenUsed/>
    <w:rsid w:val="00E03B84"/>
    <w:rPr>
      <w:color w:val="0000FF"/>
      <w:u w:val="single"/>
    </w:rPr>
  </w:style>
  <w:style w:type="paragraph" w:styleId="a5">
    <w:name w:val="Balloon Text"/>
    <w:basedOn w:val="a"/>
    <w:link w:val="a6"/>
    <w:uiPriority w:val="99"/>
    <w:semiHidden/>
    <w:unhideWhenUsed/>
    <w:rsid w:val="000146DF"/>
    <w:pPr>
      <w:spacing w:line="240" w:lineRule="auto"/>
    </w:pPr>
    <w:rPr>
      <w:rFonts w:ascii="Tahoma" w:hAnsi="Tahoma"/>
      <w:sz w:val="16"/>
      <w:szCs w:val="16"/>
      <w:lang/>
    </w:rPr>
  </w:style>
  <w:style w:type="character" w:customStyle="1" w:styleId="a6">
    <w:name w:val="Текст выноски Знак"/>
    <w:link w:val="a5"/>
    <w:uiPriority w:val="99"/>
    <w:semiHidden/>
    <w:rsid w:val="000146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8333">
      <w:bodyDiv w:val="1"/>
      <w:marLeft w:val="0"/>
      <w:marRight w:val="0"/>
      <w:marTop w:val="0"/>
      <w:marBottom w:val="0"/>
      <w:divBdr>
        <w:top w:val="none" w:sz="0" w:space="0" w:color="auto"/>
        <w:left w:val="none" w:sz="0" w:space="0" w:color="auto"/>
        <w:bottom w:val="none" w:sz="0" w:space="0" w:color="auto"/>
        <w:right w:val="none" w:sz="0" w:space="0" w:color="auto"/>
      </w:divBdr>
    </w:div>
    <w:div w:id="1764842475">
      <w:marLeft w:val="0"/>
      <w:marRight w:val="0"/>
      <w:marTop w:val="0"/>
      <w:marBottom w:val="0"/>
      <w:divBdr>
        <w:top w:val="none" w:sz="0" w:space="0" w:color="auto"/>
        <w:left w:val="none" w:sz="0" w:space="0" w:color="auto"/>
        <w:bottom w:val="none" w:sz="0" w:space="0" w:color="auto"/>
        <w:right w:val="none" w:sz="0" w:space="0" w:color="auto"/>
      </w:divBdr>
      <w:divsChild>
        <w:div w:id="1764842464">
          <w:marLeft w:val="0"/>
          <w:marRight w:val="0"/>
          <w:marTop w:val="0"/>
          <w:marBottom w:val="0"/>
          <w:divBdr>
            <w:top w:val="none" w:sz="0" w:space="0" w:color="auto"/>
            <w:left w:val="none" w:sz="0" w:space="0" w:color="auto"/>
            <w:bottom w:val="none" w:sz="0" w:space="0" w:color="auto"/>
            <w:right w:val="none" w:sz="0" w:space="0" w:color="auto"/>
          </w:divBdr>
          <w:divsChild>
            <w:div w:id="1764842451">
              <w:marLeft w:val="0"/>
              <w:marRight w:val="0"/>
              <w:marTop w:val="0"/>
              <w:marBottom w:val="0"/>
              <w:divBdr>
                <w:top w:val="none" w:sz="0" w:space="0" w:color="auto"/>
                <w:left w:val="none" w:sz="0" w:space="0" w:color="auto"/>
                <w:bottom w:val="none" w:sz="0" w:space="0" w:color="auto"/>
                <w:right w:val="none" w:sz="0" w:space="0" w:color="auto"/>
              </w:divBdr>
            </w:div>
            <w:div w:id="1764842452">
              <w:marLeft w:val="0"/>
              <w:marRight w:val="0"/>
              <w:marTop w:val="0"/>
              <w:marBottom w:val="0"/>
              <w:divBdr>
                <w:top w:val="none" w:sz="0" w:space="0" w:color="auto"/>
                <w:left w:val="none" w:sz="0" w:space="0" w:color="auto"/>
                <w:bottom w:val="none" w:sz="0" w:space="0" w:color="auto"/>
                <w:right w:val="none" w:sz="0" w:space="0" w:color="auto"/>
              </w:divBdr>
            </w:div>
            <w:div w:id="1764842453">
              <w:marLeft w:val="0"/>
              <w:marRight w:val="0"/>
              <w:marTop w:val="0"/>
              <w:marBottom w:val="0"/>
              <w:divBdr>
                <w:top w:val="none" w:sz="0" w:space="0" w:color="auto"/>
                <w:left w:val="none" w:sz="0" w:space="0" w:color="auto"/>
                <w:bottom w:val="none" w:sz="0" w:space="0" w:color="auto"/>
                <w:right w:val="none" w:sz="0" w:space="0" w:color="auto"/>
              </w:divBdr>
            </w:div>
            <w:div w:id="1764842454">
              <w:marLeft w:val="0"/>
              <w:marRight w:val="0"/>
              <w:marTop w:val="0"/>
              <w:marBottom w:val="0"/>
              <w:divBdr>
                <w:top w:val="none" w:sz="0" w:space="0" w:color="auto"/>
                <w:left w:val="none" w:sz="0" w:space="0" w:color="auto"/>
                <w:bottom w:val="none" w:sz="0" w:space="0" w:color="auto"/>
                <w:right w:val="none" w:sz="0" w:space="0" w:color="auto"/>
              </w:divBdr>
            </w:div>
            <w:div w:id="1764842455">
              <w:marLeft w:val="0"/>
              <w:marRight w:val="0"/>
              <w:marTop w:val="0"/>
              <w:marBottom w:val="0"/>
              <w:divBdr>
                <w:top w:val="none" w:sz="0" w:space="0" w:color="auto"/>
                <w:left w:val="none" w:sz="0" w:space="0" w:color="auto"/>
                <w:bottom w:val="none" w:sz="0" w:space="0" w:color="auto"/>
                <w:right w:val="none" w:sz="0" w:space="0" w:color="auto"/>
              </w:divBdr>
            </w:div>
            <w:div w:id="1764842456">
              <w:marLeft w:val="0"/>
              <w:marRight w:val="0"/>
              <w:marTop w:val="0"/>
              <w:marBottom w:val="0"/>
              <w:divBdr>
                <w:top w:val="none" w:sz="0" w:space="0" w:color="auto"/>
                <w:left w:val="none" w:sz="0" w:space="0" w:color="auto"/>
                <w:bottom w:val="none" w:sz="0" w:space="0" w:color="auto"/>
                <w:right w:val="none" w:sz="0" w:space="0" w:color="auto"/>
              </w:divBdr>
            </w:div>
            <w:div w:id="1764842457">
              <w:marLeft w:val="0"/>
              <w:marRight w:val="0"/>
              <w:marTop w:val="0"/>
              <w:marBottom w:val="0"/>
              <w:divBdr>
                <w:top w:val="none" w:sz="0" w:space="0" w:color="auto"/>
                <w:left w:val="none" w:sz="0" w:space="0" w:color="auto"/>
                <w:bottom w:val="none" w:sz="0" w:space="0" w:color="auto"/>
                <w:right w:val="none" w:sz="0" w:space="0" w:color="auto"/>
              </w:divBdr>
            </w:div>
            <w:div w:id="1764842458">
              <w:marLeft w:val="0"/>
              <w:marRight w:val="0"/>
              <w:marTop w:val="0"/>
              <w:marBottom w:val="0"/>
              <w:divBdr>
                <w:top w:val="none" w:sz="0" w:space="0" w:color="auto"/>
                <w:left w:val="none" w:sz="0" w:space="0" w:color="auto"/>
                <w:bottom w:val="none" w:sz="0" w:space="0" w:color="auto"/>
                <w:right w:val="none" w:sz="0" w:space="0" w:color="auto"/>
              </w:divBdr>
            </w:div>
            <w:div w:id="1764842459">
              <w:marLeft w:val="0"/>
              <w:marRight w:val="0"/>
              <w:marTop w:val="0"/>
              <w:marBottom w:val="0"/>
              <w:divBdr>
                <w:top w:val="none" w:sz="0" w:space="0" w:color="auto"/>
                <w:left w:val="none" w:sz="0" w:space="0" w:color="auto"/>
                <w:bottom w:val="none" w:sz="0" w:space="0" w:color="auto"/>
                <w:right w:val="none" w:sz="0" w:space="0" w:color="auto"/>
              </w:divBdr>
            </w:div>
            <w:div w:id="1764842460">
              <w:marLeft w:val="0"/>
              <w:marRight w:val="0"/>
              <w:marTop w:val="0"/>
              <w:marBottom w:val="0"/>
              <w:divBdr>
                <w:top w:val="none" w:sz="0" w:space="0" w:color="auto"/>
                <w:left w:val="none" w:sz="0" w:space="0" w:color="auto"/>
                <w:bottom w:val="none" w:sz="0" w:space="0" w:color="auto"/>
                <w:right w:val="none" w:sz="0" w:space="0" w:color="auto"/>
              </w:divBdr>
            </w:div>
            <w:div w:id="1764842461">
              <w:marLeft w:val="0"/>
              <w:marRight w:val="0"/>
              <w:marTop w:val="0"/>
              <w:marBottom w:val="0"/>
              <w:divBdr>
                <w:top w:val="none" w:sz="0" w:space="0" w:color="auto"/>
                <w:left w:val="none" w:sz="0" w:space="0" w:color="auto"/>
                <w:bottom w:val="none" w:sz="0" w:space="0" w:color="auto"/>
                <w:right w:val="none" w:sz="0" w:space="0" w:color="auto"/>
              </w:divBdr>
            </w:div>
            <w:div w:id="1764842462">
              <w:marLeft w:val="0"/>
              <w:marRight w:val="0"/>
              <w:marTop w:val="0"/>
              <w:marBottom w:val="0"/>
              <w:divBdr>
                <w:top w:val="none" w:sz="0" w:space="0" w:color="auto"/>
                <w:left w:val="none" w:sz="0" w:space="0" w:color="auto"/>
                <w:bottom w:val="none" w:sz="0" w:space="0" w:color="auto"/>
                <w:right w:val="none" w:sz="0" w:space="0" w:color="auto"/>
              </w:divBdr>
            </w:div>
            <w:div w:id="1764842463">
              <w:marLeft w:val="0"/>
              <w:marRight w:val="0"/>
              <w:marTop w:val="0"/>
              <w:marBottom w:val="0"/>
              <w:divBdr>
                <w:top w:val="none" w:sz="0" w:space="0" w:color="auto"/>
                <w:left w:val="none" w:sz="0" w:space="0" w:color="auto"/>
                <w:bottom w:val="none" w:sz="0" w:space="0" w:color="auto"/>
                <w:right w:val="none" w:sz="0" w:space="0" w:color="auto"/>
              </w:divBdr>
            </w:div>
            <w:div w:id="1764842465">
              <w:marLeft w:val="0"/>
              <w:marRight w:val="0"/>
              <w:marTop w:val="0"/>
              <w:marBottom w:val="0"/>
              <w:divBdr>
                <w:top w:val="none" w:sz="0" w:space="0" w:color="auto"/>
                <w:left w:val="none" w:sz="0" w:space="0" w:color="auto"/>
                <w:bottom w:val="none" w:sz="0" w:space="0" w:color="auto"/>
                <w:right w:val="none" w:sz="0" w:space="0" w:color="auto"/>
              </w:divBdr>
            </w:div>
            <w:div w:id="1764842466">
              <w:marLeft w:val="0"/>
              <w:marRight w:val="0"/>
              <w:marTop w:val="0"/>
              <w:marBottom w:val="0"/>
              <w:divBdr>
                <w:top w:val="none" w:sz="0" w:space="0" w:color="auto"/>
                <w:left w:val="none" w:sz="0" w:space="0" w:color="auto"/>
                <w:bottom w:val="none" w:sz="0" w:space="0" w:color="auto"/>
                <w:right w:val="none" w:sz="0" w:space="0" w:color="auto"/>
              </w:divBdr>
            </w:div>
            <w:div w:id="1764842467">
              <w:marLeft w:val="0"/>
              <w:marRight w:val="0"/>
              <w:marTop w:val="0"/>
              <w:marBottom w:val="0"/>
              <w:divBdr>
                <w:top w:val="none" w:sz="0" w:space="0" w:color="auto"/>
                <w:left w:val="none" w:sz="0" w:space="0" w:color="auto"/>
                <w:bottom w:val="none" w:sz="0" w:space="0" w:color="auto"/>
                <w:right w:val="none" w:sz="0" w:space="0" w:color="auto"/>
              </w:divBdr>
            </w:div>
            <w:div w:id="1764842468">
              <w:marLeft w:val="0"/>
              <w:marRight w:val="0"/>
              <w:marTop w:val="0"/>
              <w:marBottom w:val="0"/>
              <w:divBdr>
                <w:top w:val="none" w:sz="0" w:space="0" w:color="auto"/>
                <w:left w:val="none" w:sz="0" w:space="0" w:color="auto"/>
                <w:bottom w:val="none" w:sz="0" w:space="0" w:color="auto"/>
                <w:right w:val="none" w:sz="0" w:space="0" w:color="auto"/>
              </w:divBdr>
            </w:div>
            <w:div w:id="1764842469">
              <w:marLeft w:val="0"/>
              <w:marRight w:val="0"/>
              <w:marTop w:val="0"/>
              <w:marBottom w:val="0"/>
              <w:divBdr>
                <w:top w:val="none" w:sz="0" w:space="0" w:color="auto"/>
                <w:left w:val="none" w:sz="0" w:space="0" w:color="auto"/>
                <w:bottom w:val="none" w:sz="0" w:space="0" w:color="auto"/>
                <w:right w:val="none" w:sz="0" w:space="0" w:color="auto"/>
              </w:divBdr>
            </w:div>
            <w:div w:id="1764842470">
              <w:marLeft w:val="0"/>
              <w:marRight w:val="0"/>
              <w:marTop w:val="0"/>
              <w:marBottom w:val="0"/>
              <w:divBdr>
                <w:top w:val="none" w:sz="0" w:space="0" w:color="auto"/>
                <w:left w:val="none" w:sz="0" w:space="0" w:color="auto"/>
                <w:bottom w:val="none" w:sz="0" w:space="0" w:color="auto"/>
                <w:right w:val="none" w:sz="0" w:space="0" w:color="auto"/>
              </w:divBdr>
            </w:div>
            <w:div w:id="1764842471">
              <w:marLeft w:val="0"/>
              <w:marRight w:val="0"/>
              <w:marTop w:val="0"/>
              <w:marBottom w:val="0"/>
              <w:divBdr>
                <w:top w:val="none" w:sz="0" w:space="0" w:color="auto"/>
                <w:left w:val="none" w:sz="0" w:space="0" w:color="auto"/>
                <w:bottom w:val="none" w:sz="0" w:space="0" w:color="auto"/>
                <w:right w:val="none" w:sz="0" w:space="0" w:color="auto"/>
              </w:divBdr>
            </w:div>
            <w:div w:id="1764842472">
              <w:marLeft w:val="0"/>
              <w:marRight w:val="0"/>
              <w:marTop w:val="0"/>
              <w:marBottom w:val="0"/>
              <w:divBdr>
                <w:top w:val="none" w:sz="0" w:space="0" w:color="auto"/>
                <w:left w:val="none" w:sz="0" w:space="0" w:color="auto"/>
                <w:bottom w:val="none" w:sz="0" w:space="0" w:color="auto"/>
                <w:right w:val="none" w:sz="0" w:space="0" w:color="auto"/>
              </w:divBdr>
            </w:div>
            <w:div w:id="1764842473">
              <w:marLeft w:val="0"/>
              <w:marRight w:val="0"/>
              <w:marTop w:val="0"/>
              <w:marBottom w:val="0"/>
              <w:divBdr>
                <w:top w:val="none" w:sz="0" w:space="0" w:color="auto"/>
                <w:left w:val="none" w:sz="0" w:space="0" w:color="auto"/>
                <w:bottom w:val="none" w:sz="0" w:space="0" w:color="auto"/>
                <w:right w:val="none" w:sz="0" w:space="0" w:color="auto"/>
              </w:divBdr>
            </w:div>
            <w:div w:id="1764842474">
              <w:marLeft w:val="0"/>
              <w:marRight w:val="0"/>
              <w:marTop w:val="0"/>
              <w:marBottom w:val="0"/>
              <w:divBdr>
                <w:top w:val="none" w:sz="0" w:space="0" w:color="auto"/>
                <w:left w:val="none" w:sz="0" w:space="0" w:color="auto"/>
                <w:bottom w:val="none" w:sz="0" w:space="0" w:color="auto"/>
                <w:right w:val="none" w:sz="0" w:space="0" w:color="auto"/>
              </w:divBdr>
            </w:div>
            <w:div w:id="1764842476">
              <w:marLeft w:val="0"/>
              <w:marRight w:val="0"/>
              <w:marTop w:val="0"/>
              <w:marBottom w:val="0"/>
              <w:divBdr>
                <w:top w:val="none" w:sz="0" w:space="0" w:color="auto"/>
                <w:left w:val="none" w:sz="0" w:space="0" w:color="auto"/>
                <w:bottom w:val="none" w:sz="0" w:space="0" w:color="auto"/>
                <w:right w:val="none" w:sz="0" w:space="0" w:color="auto"/>
              </w:divBdr>
            </w:div>
            <w:div w:id="1764842477">
              <w:marLeft w:val="0"/>
              <w:marRight w:val="0"/>
              <w:marTop w:val="0"/>
              <w:marBottom w:val="0"/>
              <w:divBdr>
                <w:top w:val="none" w:sz="0" w:space="0" w:color="auto"/>
                <w:left w:val="none" w:sz="0" w:space="0" w:color="auto"/>
                <w:bottom w:val="none" w:sz="0" w:space="0" w:color="auto"/>
                <w:right w:val="none" w:sz="0" w:space="0" w:color="auto"/>
              </w:divBdr>
            </w:div>
            <w:div w:id="1764842478">
              <w:marLeft w:val="0"/>
              <w:marRight w:val="0"/>
              <w:marTop w:val="0"/>
              <w:marBottom w:val="0"/>
              <w:divBdr>
                <w:top w:val="none" w:sz="0" w:space="0" w:color="auto"/>
                <w:left w:val="none" w:sz="0" w:space="0" w:color="auto"/>
                <w:bottom w:val="none" w:sz="0" w:space="0" w:color="auto"/>
                <w:right w:val="none" w:sz="0" w:space="0" w:color="auto"/>
              </w:divBdr>
            </w:div>
            <w:div w:id="1764842479">
              <w:marLeft w:val="0"/>
              <w:marRight w:val="0"/>
              <w:marTop w:val="0"/>
              <w:marBottom w:val="0"/>
              <w:divBdr>
                <w:top w:val="none" w:sz="0" w:space="0" w:color="auto"/>
                <w:left w:val="none" w:sz="0" w:space="0" w:color="auto"/>
                <w:bottom w:val="none" w:sz="0" w:space="0" w:color="auto"/>
                <w:right w:val="none" w:sz="0" w:space="0" w:color="auto"/>
              </w:divBdr>
            </w:div>
            <w:div w:id="1764842480">
              <w:marLeft w:val="0"/>
              <w:marRight w:val="0"/>
              <w:marTop w:val="0"/>
              <w:marBottom w:val="0"/>
              <w:divBdr>
                <w:top w:val="none" w:sz="0" w:space="0" w:color="auto"/>
                <w:left w:val="none" w:sz="0" w:space="0" w:color="auto"/>
                <w:bottom w:val="none" w:sz="0" w:space="0" w:color="auto"/>
                <w:right w:val="none" w:sz="0" w:space="0" w:color="auto"/>
              </w:divBdr>
            </w:div>
            <w:div w:id="1764842481">
              <w:marLeft w:val="0"/>
              <w:marRight w:val="0"/>
              <w:marTop w:val="0"/>
              <w:marBottom w:val="0"/>
              <w:divBdr>
                <w:top w:val="none" w:sz="0" w:space="0" w:color="auto"/>
                <w:left w:val="none" w:sz="0" w:space="0" w:color="auto"/>
                <w:bottom w:val="none" w:sz="0" w:space="0" w:color="auto"/>
                <w:right w:val="none" w:sz="0" w:space="0" w:color="auto"/>
              </w:divBdr>
            </w:div>
            <w:div w:id="1764842482">
              <w:marLeft w:val="0"/>
              <w:marRight w:val="0"/>
              <w:marTop w:val="0"/>
              <w:marBottom w:val="0"/>
              <w:divBdr>
                <w:top w:val="none" w:sz="0" w:space="0" w:color="auto"/>
                <w:left w:val="none" w:sz="0" w:space="0" w:color="auto"/>
                <w:bottom w:val="none" w:sz="0" w:space="0" w:color="auto"/>
                <w:right w:val="none" w:sz="0" w:space="0" w:color="auto"/>
              </w:divBdr>
            </w:div>
            <w:div w:id="1764842483">
              <w:marLeft w:val="0"/>
              <w:marRight w:val="0"/>
              <w:marTop w:val="0"/>
              <w:marBottom w:val="0"/>
              <w:divBdr>
                <w:top w:val="none" w:sz="0" w:space="0" w:color="auto"/>
                <w:left w:val="none" w:sz="0" w:space="0" w:color="auto"/>
                <w:bottom w:val="none" w:sz="0" w:space="0" w:color="auto"/>
                <w:right w:val="none" w:sz="0" w:space="0" w:color="auto"/>
              </w:divBdr>
            </w:div>
            <w:div w:id="1764842484">
              <w:marLeft w:val="0"/>
              <w:marRight w:val="0"/>
              <w:marTop w:val="0"/>
              <w:marBottom w:val="0"/>
              <w:divBdr>
                <w:top w:val="none" w:sz="0" w:space="0" w:color="auto"/>
                <w:left w:val="none" w:sz="0" w:space="0" w:color="auto"/>
                <w:bottom w:val="none" w:sz="0" w:space="0" w:color="auto"/>
                <w:right w:val="none" w:sz="0" w:space="0" w:color="auto"/>
              </w:divBdr>
            </w:div>
            <w:div w:id="1764842485">
              <w:marLeft w:val="0"/>
              <w:marRight w:val="0"/>
              <w:marTop w:val="0"/>
              <w:marBottom w:val="0"/>
              <w:divBdr>
                <w:top w:val="none" w:sz="0" w:space="0" w:color="auto"/>
                <w:left w:val="none" w:sz="0" w:space="0" w:color="auto"/>
                <w:bottom w:val="none" w:sz="0" w:space="0" w:color="auto"/>
                <w:right w:val="none" w:sz="0" w:space="0" w:color="auto"/>
              </w:divBdr>
            </w:div>
            <w:div w:id="1764842486">
              <w:marLeft w:val="0"/>
              <w:marRight w:val="0"/>
              <w:marTop w:val="0"/>
              <w:marBottom w:val="0"/>
              <w:divBdr>
                <w:top w:val="none" w:sz="0" w:space="0" w:color="auto"/>
                <w:left w:val="none" w:sz="0" w:space="0" w:color="auto"/>
                <w:bottom w:val="none" w:sz="0" w:space="0" w:color="auto"/>
                <w:right w:val="none" w:sz="0" w:space="0" w:color="auto"/>
              </w:divBdr>
            </w:div>
            <w:div w:id="1764842487">
              <w:marLeft w:val="0"/>
              <w:marRight w:val="0"/>
              <w:marTop w:val="0"/>
              <w:marBottom w:val="0"/>
              <w:divBdr>
                <w:top w:val="none" w:sz="0" w:space="0" w:color="auto"/>
                <w:left w:val="none" w:sz="0" w:space="0" w:color="auto"/>
                <w:bottom w:val="none" w:sz="0" w:space="0" w:color="auto"/>
                <w:right w:val="none" w:sz="0" w:space="0" w:color="auto"/>
              </w:divBdr>
            </w:div>
            <w:div w:id="1764842488">
              <w:marLeft w:val="0"/>
              <w:marRight w:val="0"/>
              <w:marTop w:val="0"/>
              <w:marBottom w:val="0"/>
              <w:divBdr>
                <w:top w:val="none" w:sz="0" w:space="0" w:color="auto"/>
                <w:left w:val="none" w:sz="0" w:space="0" w:color="auto"/>
                <w:bottom w:val="none" w:sz="0" w:space="0" w:color="auto"/>
                <w:right w:val="none" w:sz="0" w:space="0" w:color="auto"/>
              </w:divBdr>
            </w:div>
            <w:div w:id="1764842489">
              <w:marLeft w:val="0"/>
              <w:marRight w:val="0"/>
              <w:marTop w:val="0"/>
              <w:marBottom w:val="0"/>
              <w:divBdr>
                <w:top w:val="none" w:sz="0" w:space="0" w:color="auto"/>
                <w:left w:val="none" w:sz="0" w:space="0" w:color="auto"/>
                <w:bottom w:val="none" w:sz="0" w:space="0" w:color="auto"/>
                <w:right w:val="none" w:sz="0" w:space="0" w:color="auto"/>
              </w:divBdr>
            </w:div>
            <w:div w:id="1764842490">
              <w:marLeft w:val="0"/>
              <w:marRight w:val="0"/>
              <w:marTop w:val="0"/>
              <w:marBottom w:val="0"/>
              <w:divBdr>
                <w:top w:val="none" w:sz="0" w:space="0" w:color="auto"/>
                <w:left w:val="none" w:sz="0" w:space="0" w:color="auto"/>
                <w:bottom w:val="none" w:sz="0" w:space="0" w:color="auto"/>
                <w:right w:val="none" w:sz="0" w:space="0" w:color="auto"/>
              </w:divBdr>
            </w:div>
            <w:div w:id="1764842491">
              <w:marLeft w:val="0"/>
              <w:marRight w:val="0"/>
              <w:marTop w:val="0"/>
              <w:marBottom w:val="0"/>
              <w:divBdr>
                <w:top w:val="none" w:sz="0" w:space="0" w:color="auto"/>
                <w:left w:val="none" w:sz="0" w:space="0" w:color="auto"/>
                <w:bottom w:val="none" w:sz="0" w:space="0" w:color="auto"/>
                <w:right w:val="none" w:sz="0" w:space="0" w:color="auto"/>
              </w:divBdr>
            </w:div>
            <w:div w:id="1764842492">
              <w:marLeft w:val="0"/>
              <w:marRight w:val="0"/>
              <w:marTop w:val="0"/>
              <w:marBottom w:val="0"/>
              <w:divBdr>
                <w:top w:val="none" w:sz="0" w:space="0" w:color="auto"/>
                <w:left w:val="none" w:sz="0" w:space="0" w:color="auto"/>
                <w:bottom w:val="none" w:sz="0" w:space="0" w:color="auto"/>
                <w:right w:val="none" w:sz="0" w:space="0" w:color="auto"/>
              </w:divBdr>
            </w:div>
            <w:div w:id="1764842493">
              <w:marLeft w:val="0"/>
              <w:marRight w:val="0"/>
              <w:marTop w:val="0"/>
              <w:marBottom w:val="0"/>
              <w:divBdr>
                <w:top w:val="none" w:sz="0" w:space="0" w:color="auto"/>
                <w:left w:val="none" w:sz="0" w:space="0" w:color="auto"/>
                <w:bottom w:val="none" w:sz="0" w:space="0" w:color="auto"/>
                <w:right w:val="none" w:sz="0" w:space="0" w:color="auto"/>
              </w:divBdr>
            </w:div>
            <w:div w:id="1764842494">
              <w:marLeft w:val="0"/>
              <w:marRight w:val="0"/>
              <w:marTop w:val="0"/>
              <w:marBottom w:val="0"/>
              <w:divBdr>
                <w:top w:val="none" w:sz="0" w:space="0" w:color="auto"/>
                <w:left w:val="none" w:sz="0" w:space="0" w:color="auto"/>
                <w:bottom w:val="none" w:sz="0" w:space="0" w:color="auto"/>
                <w:right w:val="none" w:sz="0" w:space="0" w:color="auto"/>
              </w:divBdr>
            </w:div>
            <w:div w:id="1764842495">
              <w:marLeft w:val="0"/>
              <w:marRight w:val="0"/>
              <w:marTop w:val="0"/>
              <w:marBottom w:val="0"/>
              <w:divBdr>
                <w:top w:val="none" w:sz="0" w:space="0" w:color="auto"/>
                <w:left w:val="none" w:sz="0" w:space="0" w:color="auto"/>
                <w:bottom w:val="none" w:sz="0" w:space="0" w:color="auto"/>
                <w:right w:val="none" w:sz="0" w:space="0" w:color="auto"/>
              </w:divBdr>
            </w:div>
            <w:div w:id="1764842496">
              <w:marLeft w:val="0"/>
              <w:marRight w:val="0"/>
              <w:marTop w:val="0"/>
              <w:marBottom w:val="0"/>
              <w:divBdr>
                <w:top w:val="none" w:sz="0" w:space="0" w:color="auto"/>
                <w:left w:val="none" w:sz="0" w:space="0" w:color="auto"/>
                <w:bottom w:val="none" w:sz="0" w:space="0" w:color="auto"/>
                <w:right w:val="none" w:sz="0" w:space="0" w:color="auto"/>
              </w:divBdr>
            </w:div>
            <w:div w:id="1764842497">
              <w:marLeft w:val="0"/>
              <w:marRight w:val="0"/>
              <w:marTop w:val="0"/>
              <w:marBottom w:val="0"/>
              <w:divBdr>
                <w:top w:val="none" w:sz="0" w:space="0" w:color="auto"/>
                <w:left w:val="none" w:sz="0" w:space="0" w:color="auto"/>
                <w:bottom w:val="none" w:sz="0" w:space="0" w:color="auto"/>
                <w:right w:val="none" w:sz="0" w:space="0" w:color="auto"/>
              </w:divBdr>
            </w:div>
            <w:div w:id="1764842498">
              <w:marLeft w:val="0"/>
              <w:marRight w:val="0"/>
              <w:marTop w:val="0"/>
              <w:marBottom w:val="0"/>
              <w:divBdr>
                <w:top w:val="none" w:sz="0" w:space="0" w:color="auto"/>
                <w:left w:val="none" w:sz="0" w:space="0" w:color="auto"/>
                <w:bottom w:val="none" w:sz="0" w:space="0" w:color="auto"/>
                <w:right w:val="none" w:sz="0" w:space="0" w:color="auto"/>
              </w:divBdr>
            </w:div>
            <w:div w:id="1764842499">
              <w:marLeft w:val="0"/>
              <w:marRight w:val="0"/>
              <w:marTop w:val="0"/>
              <w:marBottom w:val="0"/>
              <w:divBdr>
                <w:top w:val="none" w:sz="0" w:space="0" w:color="auto"/>
                <w:left w:val="none" w:sz="0" w:space="0" w:color="auto"/>
                <w:bottom w:val="none" w:sz="0" w:space="0" w:color="auto"/>
                <w:right w:val="none" w:sz="0" w:space="0" w:color="auto"/>
              </w:divBdr>
            </w:div>
            <w:div w:id="1764842500">
              <w:marLeft w:val="0"/>
              <w:marRight w:val="0"/>
              <w:marTop w:val="0"/>
              <w:marBottom w:val="0"/>
              <w:divBdr>
                <w:top w:val="none" w:sz="0" w:space="0" w:color="auto"/>
                <w:left w:val="none" w:sz="0" w:space="0" w:color="auto"/>
                <w:bottom w:val="none" w:sz="0" w:space="0" w:color="auto"/>
                <w:right w:val="none" w:sz="0" w:space="0" w:color="auto"/>
              </w:divBdr>
            </w:div>
            <w:div w:id="1764842501">
              <w:marLeft w:val="0"/>
              <w:marRight w:val="0"/>
              <w:marTop w:val="0"/>
              <w:marBottom w:val="0"/>
              <w:divBdr>
                <w:top w:val="none" w:sz="0" w:space="0" w:color="auto"/>
                <w:left w:val="none" w:sz="0" w:space="0" w:color="auto"/>
                <w:bottom w:val="none" w:sz="0" w:space="0" w:color="auto"/>
                <w:right w:val="none" w:sz="0" w:space="0" w:color="auto"/>
              </w:divBdr>
            </w:div>
            <w:div w:id="1764842502">
              <w:marLeft w:val="0"/>
              <w:marRight w:val="0"/>
              <w:marTop w:val="0"/>
              <w:marBottom w:val="0"/>
              <w:divBdr>
                <w:top w:val="none" w:sz="0" w:space="0" w:color="auto"/>
                <w:left w:val="none" w:sz="0" w:space="0" w:color="auto"/>
                <w:bottom w:val="none" w:sz="0" w:space="0" w:color="auto"/>
                <w:right w:val="none" w:sz="0" w:space="0" w:color="auto"/>
              </w:divBdr>
            </w:div>
            <w:div w:id="1764842503">
              <w:marLeft w:val="0"/>
              <w:marRight w:val="0"/>
              <w:marTop w:val="0"/>
              <w:marBottom w:val="0"/>
              <w:divBdr>
                <w:top w:val="none" w:sz="0" w:space="0" w:color="auto"/>
                <w:left w:val="none" w:sz="0" w:space="0" w:color="auto"/>
                <w:bottom w:val="none" w:sz="0" w:space="0" w:color="auto"/>
                <w:right w:val="none" w:sz="0" w:space="0" w:color="auto"/>
              </w:divBdr>
            </w:div>
            <w:div w:id="1764842504">
              <w:marLeft w:val="0"/>
              <w:marRight w:val="0"/>
              <w:marTop w:val="0"/>
              <w:marBottom w:val="0"/>
              <w:divBdr>
                <w:top w:val="none" w:sz="0" w:space="0" w:color="auto"/>
                <w:left w:val="none" w:sz="0" w:space="0" w:color="auto"/>
                <w:bottom w:val="none" w:sz="0" w:space="0" w:color="auto"/>
                <w:right w:val="none" w:sz="0" w:space="0" w:color="auto"/>
              </w:divBdr>
            </w:div>
            <w:div w:id="1764842505">
              <w:marLeft w:val="0"/>
              <w:marRight w:val="0"/>
              <w:marTop w:val="0"/>
              <w:marBottom w:val="0"/>
              <w:divBdr>
                <w:top w:val="none" w:sz="0" w:space="0" w:color="auto"/>
                <w:left w:val="none" w:sz="0" w:space="0" w:color="auto"/>
                <w:bottom w:val="none" w:sz="0" w:space="0" w:color="auto"/>
                <w:right w:val="none" w:sz="0" w:space="0" w:color="auto"/>
              </w:divBdr>
            </w:div>
            <w:div w:id="1764842506">
              <w:marLeft w:val="0"/>
              <w:marRight w:val="0"/>
              <w:marTop w:val="0"/>
              <w:marBottom w:val="0"/>
              <w:divBdr>
                <w:top w:val="none" w:sz="0" w:space="0" w:color="auto"/>
                <w:left w:val="none" w:sz="0" w:space="0" w:color="auto"/>
                <w:bottom w:val="none" w:sz="0" w:space="0" w:color="auto"/>
                <w:right w:val="none" w:sz="0" w:space="0" w:color="auto"/>
              </w:divBdr>
            </w:div>
            <w:div w:id="1764842507">
              <w:marLeft w:val="0"/>
              <w:marRight w:val="0"/>
              <w:marTop w:val="0"/>
              <w:marBottom w:val="0"/>
              <w:divBdr>
                <w:top w:val="none" w:sz="0" w:space="0" w:color="auto"/>
                <w:left w:val="none" w:sz="0" w:space="0" w:color="auto"/>
                <w:bottom w:val="none" w:sz="0" w:space="0" w:color="auto"/>
                <w:right w:val="none" w:sz="0" w:space="0" w:color="auto"/>
              </w:divBdr>
            </w:div>
            <w:div w:id="1764842508">
              <w:marLeft w:val="0"/>
              <w:marRight w:val="0"/>
              <w:marTop w:val="0"/>
              <w:marBottom w:val="0"/>
              <w:divBdr>
                <w:top w:val="none" w:sz="0" w:space="0" w:color="auto"/>
                <w:left w:val="none" w:sz="0" w:space="0" w:color="auto"/>
                <w:bottom w:val="none" w:sz="0" w:space="0" w:color="auto"/>
                <w:right w:val="none" w:sz="0" w:space="0" w:color="auto"/>
              </w:divBdr>
            </w:div>
            <w:div w:id="1764842509">
              <w:marLeft w:val="0"/>
              <w:marRight w:val="0"/>
              <w:marTop w:val="0"/>
              <w:marBottom w:val="0"/>
              <w:divBdr>
                <w:top w:val="none" w:sz="0" w:space="0" w:color="auto"/>
                <w:left w:val="none" w:sz="0" w:space="0" w:color="auto"/>
                <w:bottom w:val="none" w:sz="0" w:space="0" w:color="auto"/>
                <w:right w:val="none" w:sz="0" w:space="0" w:color="auto"/>
              </w:divBdr>
            </w:div>
            <w:div w:id="17648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A36AB2136BCCB154E366ED7A6BCC5AA090D49F51623EBB591DB4FBCBDFC02FBDD776EC6837833901B7BF16F81DF0AC1B388D3AF996EB202262AgDX7H" TargetMode="External"/><Relationship Id="rId13" Type="http://schemas.openxmlformats.org/officeDocument/2006/relationships/hyperlink" Target="consultantplus://offline/ref=98CF4F8841332EB62B53AC0DA974E2573639199BD08720B28BDB9F47C57E259606F7A15CADFBD0FBD2B58AB1D54BC335B296364548C1e0i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C9D46A09AF91D99B6CFCC628CA0BFA51AD6E74E2EEA07963FAD4677BA942BD88B0B8C5811198DBBC48A45A379E235E1E0EBB596BED6BFCrCQ1H" TargetMode="External"/><Relationship Id="rId12" Type="http://schemas.openxmlformats.org/officeDocument/2006/relationships/hyperlink" Target="consultantplus://offline/ref=98CF4F8841332EB62B53AC0DA974E2573639199BD08720B28BDB9F47C57E259606F7A15CADFBD1FBD2B58AB1D54BC335B296364548C1e0iBI" TargetMode="External"/><Relationship Id="rId17" Type="http://schemas.openxmlformats.org/officeDocument/2006/relationships/hyperlink" Target="consultantplus://offline/ref=1CF2F9F6BB5CC7240B61F0686619AB72E8C1C75EB7BDF9E7DC07A539ACE55C4780139000F9502E1060100723E8CD700D4CD0CE19D73DFB98BFI7N" TargetMode="External"/><Relationship Id="rId2" Type="http://schemas.openxmlformats.org/officeDocument/2006/relationships/styles" Target="styles.xml"/><Relationship Id="rId16" Type="http://schemas.openxmlformats.org/officeDocument/2006/relationships/hyperlink" Target="consultantplus://offline/ref=41C34DF34E154C092BB5E0876325EDC7A60BB7410563036D4917D6DCFF43B24D89B2D85A8D1540F9916926410BF49EEDF468456E390D8750R9BC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D628A067BB102D30FFFA10C383BA293D1E1D03E2D846C3C6ED1EC5A1AF3A86432B713168F7087DB23757DB7D33DE9C374CF62A98CE48E26Dh5I0H" TargetMode="External"/><Relationship Id="rId11" Type="http://schemas.openxmlformats.org/officeDocument/2006/relationships/hyperlink" Target="consultantplus://offline/ref=98CF4F8841332EB62B53AC0DA974E2573639199BD08720B28BDB9F47C57E259606F7A15CADFCD2FBD2B58AB1D54BC335B296364548C1e0iBI" TargetMode="External"/><Relationship Id="rId5" Type="http://schemas.openxmlformats.org/officeDocument/2006/relationships/hyperlink" Target="consultantplus://offline/ref=40888F18C0A51B14D91CF163F9BCE352259E19323372D3832566C0C56570079C40A5B26EBB507EFB8DB1FDF87592D633370EDC462DF08B50N8p4G" TargetMode="External"/><Relationship Id="rId15" Type="http://schemas.openxmlformats.org/officeDocument/2006/relationships/hyperlink" Target="consultantplus://offline/ref=A476924EA0046EEE36D0D88F6126826653D7B45466012871F258792D5560CEA7C611015000DAC1C118C0204DD7D636EDF0AC9E2E231B38E6nD75M" TargetMode="External"/><Relationship Id="rId10" Type="http://schemas.openxmlformats.org/officeDocument/2006/relationships/hyperlink" Target="consultantplus://offline/ref=98CF4F8841332EB62B53AC0DA974E2573639199BD08720B28BDB9F47C57E259606F7A158AEFDD6FBD2B58AB1D54BC335B296364548C1e0i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CF4F8841332EB62B53AC0DA974E2573639199BD08720B28BDB9F47C57E259606F7A158AEFDD1FBD2B58AB1D54BC335B296364548C1e0iBI" TargetMode="External"/><Relationship Id="rId14" Type="http://schemas.openxmlformats.org/officeDocument/2006/relationships/hyperlink" Target="consultantplus://offline/ref=98CF4F8841332EB62B53AC0DA974E2573639199BD08720B28BDB9F47C57E259606F7A158A8FCD0FBD2B58AB1D54BC335B296364548C1e0i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28</Pages>
  <Words>14416</Words>
  <Characters>82174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96398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Пилипушко М.А.</dc:creator>
  <cp:keywords/>
  <dc:description/>
  <cp:lastModifiedBy>Админ</cp:lastModifiedBy>
  <cp:revision>16</cp:revision>
  <cp:lastPrinted>2022-01-24T06:25:00Z</cp:lastPrinted>
  <dcterms:created xsi:type="dcterms:W3CDTF">2020-11-18T14:17:00Z</dcterms:created>
  <dcterms:modified xsi:type="dcterms:W3CDTF">2022-01-24T12:42:00Z</dcterms:modified>
</cp:coreProperties>
</file>