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КРАСНОГОРСКОГО РАЙОНА</w:t>
      </w:r>
    </w:p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1A73" w:rsidRPr="00387ACD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73" w:rsidRPr="00387ACD" w:rsidRDefault="000F1A73" w:rsidP="000F1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г. № </w:t>
      </w:r>
      <w:r w:rsidR="00F2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</w:t>
      </w:r>
    </w:p>
    <w:p w:rsidR="000F1A73" w:rsidRPr="00387ACD" w:rsidRDefault="000F1A73" w:rsidP="000F1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:rsidR="000F1A73" w:rsidRPr="00387ACD" w:rsidRDefault="000F1A73" w:rsidP="000F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A73" w:rsidRPr="00387ACD" w:rsidRDefault="00AA7A32" w:rsidP="000F1A73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признании утративших</w:t>
      </w:r>
      <w:r w:rsidR="00387ACD" w:rsidRPr="0038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постановлений </w:t>
      </w:r>
      <w:r w:rsidR="000F1A73" w:rsidRPr="0038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осуществлении муниципального жилищного контроля </w:t>
      </w:r>
      <w:r w:rsidR="0032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Красногорском городском </w:t>
      </w:r>
      <w:r w:rsidR="000F1A73" w:rsidRPr="0038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</w:t>
      </w:r>
      <w:r w:rsidR="0032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A73" w:rsidRPr="0038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Красногорского </w:t>
      </w:r>
      <w:r w:rsidR="0032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0F1A73" w:rsidRPr="0038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Брянской области»</w:t>
      </w:r>
    </w:p>
    <w:p w:rsidR="000F1A73" w:rsidRPr="00387ACD" w:rsidRDefault="000F1A73" w:rsidP="000F1A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ACD" w:rsidRPr="00387ACD" w:rsidRDefault="00387ACD" w:rsidP="000F1A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A73" w:rsidRDefault="000F1A73" w:rsidP="000F1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Федерации», с решением Красногорского поселкового Совета народных депутатов от 30.09.2022г. № 4-198 «О передаче полномочий по осуществлению муниципального жилищного контроля, контроля на автомобильном транспорте, городском наземном  электрическом транспорте и в дорожном хозяйстве, контроля в сфере благоустройства  в границах населенных пунктов поселения от</w:t>
      </w:r>
      <w:proofErr w:type="gramEnd"/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  в Красногорский муниципальный район Брянской области», администрация Красногорского района </w:t>
      </w:r>
    </w:p>
    <w:p w:rsidR="00387ACD" w:rsidRPr="00387ACD" w:rsidRDefault="00387ACD" w:rsidP="000F1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73" w:rsidRDefault="000F1A73" w:rsidP="000F1A7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387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D9A" w:rsidRPr="00482D9A" w:rsidRDefault="00482D9A" w:rsidP="000F1A7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D4752" w:rsidRPr="007D4752" w:rsidRDefault="007D4752" w:rsidP="007D4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7ACD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1A7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Красногорского района от 24.12.2021г. № 891 «Об утверждении форм документов, используемых при осуществлении муниципального жилищного контроля в Красногорском городском поселении Красногорского муниципального района Брянской области, не утвержденных приказом Министерства экономического развития Российской Федерации от 31.03.2021 №151  «О типовых формах документов, используемых контрольным (надзорным) органом» с 1 января 2023 года.</w:t>
      </w:r>
      <w:proofErr w:type="gramEnd"/>
    </w:p>
    <w:p w:rsidR="00387ACD" w:rsidRPr="00387ACD" w:rsidRDefault="00387ACD" w:rsidP="0038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D4752" w:rsidRPr="007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752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Кра</w:t>
      </w:r>
      <w:r w:rsidR="006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сногорского района от 01.03.2022</w:t>
      </w:r>
      <w:r w:rsidR="007D4752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93-А «Об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Красногорского городского поселения Красногорского района Брянской области» с 1 января 2023 года. 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F1A73" w:rsidRPr="00387ACD" w:rsidRDefault="00387ACD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A7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8C22D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F1A7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</w:t>
      </w:r>
      <w:r w:rsidR="000F1A73" w:rsidRPr="00387A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 1 января 2023 года.</w:t>
      </w:r>
    </w:p>
    <w:p w:rsidR="000F1A73" w:rsidRPr="00387ACD" w:rsidRDefault="00387ACD" w:rsidP="000F1A73">
      <w:pPr>
        <w:shd w:val="clear" w:color="auto" w:fill="FFFFFF"/>
        <w:tabs>
          <w:tab w:val="left" w:pos="284"/>
          <w:tab w:val="left" w:pos="709"/>
          <w:tab w:val="left" w:pos="1134"/>
          <w:tab w:val="left" w:pos="1560"/>
          <w:tab w:val="center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1A7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22D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A73" w:rsidRPr="00387ACD">
        <w:rPr>
          <w:rFonts w:ascii="Times New Roman" w:eastAsia="Calibri" w:hAnsi="Times New Roman" w:cs="Times New Roman"/>
          <w:color w:val="000000"/>
          <w:sz w:val="28"/>
          <w:szCs w:val="28"/>
        </w:rPr>
        <w:t>публиковат</w:t>
      </w:r>
      <w:r w:rsidR="008C22D3" w:rsidRPr="00387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настоящее постановление </w:t>
      </w:r>
      <w:r w:rsidR="000F1A73" w:rsidRPr="00387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Красногорского района Брянской области в</w:t>
      </w:r>
      <w:r w:rsidR="008C22D3" w:rsidRPr="00387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A73" w:rsidRPr="00387ACD">
        <w:rPr>
          <w:rFonts w:ascii="Times New Roman" w:eastAsia="Calibri" w:hAnsi="Times New Roman" w:cs="Times New Roman"/>
          <w:color w:val="000000"/>
          <w:sz w:val="28"/>
          <w:szCs w:val="28"/>
        </w:rPr>
        <w:t>сети «Интернет».</w:t>
      </w:r>
    </w:p>
    <w:p w:rsidR="000F1A73" w:rsidRPr="00387ACD" w:rsidRDefault="00387ACD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22D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22D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22D3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Боровика А.В.</w:t>
      </w:r>
    </w:p>
    <w:p w:rsidR="000F1A73" w:rsidRDefault="000F1A7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DE1" w:rsidRPr="00387ACD" w:rsidRDefault="00531DE1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D5" w:rsidRPr="00387ACD" w:rsidRDefault="002E39A9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Красногорского </w:t>
      </w:r>
      <w:r w:rsidR="00C406D5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С. С. </w:t>
      </w:r>
      <w:proofErr w:type="spellStart"/>
      <w:r w:rsidR="00C406D5"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Жилинский</w:t>
      </w:r>
      <w:proofErr w:type="spellEnd"/>
      <w:r w:rsidRPr="0038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C406D5" w:rsidRDefault="00C406D5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A3" w:rsidRDefault="00637CA3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D5" w:rsidRPr="00637CA3" w:rsidRDefault="00C406D5" w:rsidP="00C40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CA3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637CA3">
        <w:rPr>
          <w:rFonts w:ascii="Times New Roman" w:hAnsi="Times New Roman" w:cs="Times New Roman"/>
          <w:sz w:val="20"/>
          <w:szCs w:val="20"/>
        </w:rPr>
        <w:t>Суторьма</w:t>
      </w:r>
      <w:proofErr w:type="spellEnd"/>
      <w:r w:rsidRPr="00637CA3">
        <w:rPr>
          <w:rFonts w:ascii="Times New Roman" w:hAnsi="Times New Roman" w:cs="Times New Roman"/>
          <w:sz w:val="20"/>
          <w:szCs w:val="20"/>
        </w:rPr>
        <w:t xml:space="preserve"> В.С.</w:t>
      </w:r>
    </w:p>
    <w:p w:rsidR="00C406D5" w:rsidRPr="00637CA3" w:rsidRDefault="00C406D5" w:rsidP="00C406D5">
      <w:pPr>
        <w:spacing w:after="0" w:line="240" w:lineRule="auto"/>
        <w:rPr>
          <w:rStyle w:val="a3"/>
          <w:sz w:val="20"/>
          <w:szCs w:val="20"/>
        </w:rPr>
      </w:pPr>
      <w:r w:rsidRPr="00637CA3">
        <w:rPr>
          <w:rFonts w:ascii="Times New Roman" w:hAnsi="Times New Roman" w:cs="Times New Roman"/>
          <w:sz w:val="20"/>
          <w:szCs w:val="20"/>
        </w:rPr>
        <w:t>8(48346)91112</w:t>
      </w:r>
    </w:p>
    <w:p w:rsidR="00C406D5" w:rsidRPr="00637CA3" w:rsidRDefault="00C406D5" w:rsidP="00C40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6D5" w:rsidRPr="00637CA3" w:rsidRDefault="00C406D5" w:rsidP="00C40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6D5" w:rsidRDefault="00C406D5" w:rsidP="00C406D5">
      <w:bookmarkStart w:id="0" w:name="_GoBack"/>
      <w:bookmarkEnd w:id="0"/>
    </w:p>
    <w:sectPr w:rsidR="00C406D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2CD4"/>
    <w:multiLevelType w:val="hybridMultilevel"/>
    <w:tmpl w:val="5D3E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3"/>
    <w:rsid w:val="000128A1"/>
    <w:rsid w:val="000F1A73"/>
    <w:rsid w:val="002E39A9"/>
    <w:rsid w:val="00300181"/>
    <w:rsid w:val="00321D7D"/>
    <w:rsid w:val="00387ACD"/>
    <w:rsid w:val="00482D9A"/>
    <w:rsid w:val="00531DE1"/>
    <w:rsid w:val="00637CA3"/>
    <w:rsid w:val="007D4752"/>
    <w:rsid w:val="008872F0"/>
    <w:rsid w:val="008C22D3"/>
    <w:rsid w:val="00AA7A32"/>
    <w:rsid w:val="00C406D5"/>
    <w:rsid w:val="00F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6D5"/>
    <w:rPr>
      <w:i/>
      <w:iCs/>
    </w:rPr>
  </w:style>
  <w:style w:type="paragraph" w:styleId="a4">
    <w:name w:val="List Paragraph"/>
    <w:basedOn w:val="a"/>
    <w:uiPriority w:val="34"/>
    <w:qFormat/>
    <w:rsid w:val="0038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6D5"/>
    <w:rPr>
      <w:i/>
      <w:iCs/>
    </w:rPr>
  </w:style>
  <w:style w:type="paragraph" w:styleId="a4">
    <w:name w:val="List Paragraph"/>
    <w:basedOn w:val="a"/>
    <w:uiPriority w:val="34"/>
    <w:qFormat/>
    <w:rsid w:val="0038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2022-12-27T13:59:00Z</cp:lastPrinted>
  <dcterms:created xsi:type="dcterms:W3CDTF">2022-12-27T13:06:00Z</dcterms:created>
  <dcterms:modified xsi:type="dcterms:W3CDTF">2022-12-29T06:18:00Z</dcterms:modified>
</cp:coreProperties>
</file>