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BD63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3A3A" w:rsidRPr="00BD63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73A3A" w:rsidRPr="00BD63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</w:p>
    <w:p w:rsidR="00373A3A" w:rsidRPr="00BD63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BD63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Гора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Красногорского муниципального района</w:t>
      </w:r>
      <w:r w:rsidR="00F473B1" w:rsidRPr="00F473B1">
        <w:rPr>
          <w:rFonts w:ascii="Times New Roman" w:hAnsi="Times New Roman"/>
          <w:sz w:val="24"/>
          <w:szCs w:val="24"/>
        </w:rPr>
        <w:t xml:space="preserve"> и Красногорского городского поселения Красногорского</w:t>
      </w:r>
      <w:r w:rsidR="0080001B" w:rsidRPr="0080001B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r w:rsidRPr="00F473B1">
        <w:rPr>
          <w:rFonts w:ascii="Times New Roman" w:hAnsi="Times New Roman"/>
          <w:sz w:val="24"/>
          <w:szCs w:val="24"/>
        </w:rPr>
        <w:t xml:space="preserve">территории Красногорского муниципального района </w:t>
      </w:r>
      <w:r w:rsidR="00F473B1" w:rsidRPr="00F473B1">
        <w:rPr>
          <w:rFonts w:ascii="Times New Roman" w:hAnsi="Times New Roman"/>
          <w:sz w:val="24"/>
          <w:szCs w:val="24"/>
        </w:rPr>
        <w:t>и Красногорского городского поселения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Боровика А.В.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 района                                           </w:t>
      </w:r>
      <w:r w:rsid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С. </w:t>
      </w:r>
      <w:proofErr w:type="spell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Кацук</w:t>
      </w:r>
      <w:proofErr w:type="spellEnd"/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Т.Н.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Тел.9-16-39</w:t>
      </w: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P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Заместитель главы администрации Боровик А.В.</w:t>
      </w:r>
    </w:p>
    <w:p w:rsidR="00373A3A" w:rsidRDefault="00373A3A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Начальник организационного отдела Дегтярев А.В.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Главный специалист юридического сектора Ващенко А. П.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 на территории Красногорского муниципального района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Красногорского городского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жилищного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BD6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в сфере муниципального жилищного  контроля  на территории Красногорского муниципального района</w:t>
      </w:r>
      <w:r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 городского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год</w:t>
      </w:r>
      <w:r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BD6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E91935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BD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BD632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</w:t>
      </w:r>
      <w:bookmarkStart w:id="0" w:name="_GoBack"/>
      <w:bookmarkEnd w:id="0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жилищного фонда,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 жилищного законодательства,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4D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94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ероприятий по профилактике нарушений законодательства в сфере муниципального жилищного контроля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и Красногорского городского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23"/>
        <w:gridCol w:w="3467"/>
        <w:gridCol w:w="1721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2) руководства по соблюдению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обязательных требований.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16282B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>, в</w:t>
            </w:r>
            <w:r w:rsidRPr="00FB0700"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района Брянской области - Лукьяненко </w:t>
            </w:r>
            <w:r w:rsidRPr="00FB0700">
              <w:rPr>
                <w:rFonts w:ascii="Times New Roman" w:eastAsia="Calibri" w:hAnsi="Times New Roman" w:cs="Times New Roman"/>
              </w:rPr>
              <w:lastRenderedPageBreak/>
              <w:t>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2855CA">
        <w:trPr>
          <w:trHeight w:val="4290"/>
        </w:trPr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F278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в случае отсутствия подтверждения данных о том, что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="002855CA"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F278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2855CA">
            <w:pPr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855CA" w:rsidRPr="002855CA" w:rsidRDefault="002855CA" w:rsidP="002855CA">
            <w:pPr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2855CA" w:rsidRDefault="002855CA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CA64FD" w:rsidRPr="003448D8" w:rsidRDefault="00CA64FD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2855CA" w:rsidRDefault="00F27828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ведущий инспектор отдела ЖКХ, строительства и </w:t>
            </w:r>
            <w:r w:rsidRPr="00FB0700">
              <w:rPr>
                <w:rFonts w:ascii="Times New Roman" w:eastAsia="Calibri" w:hAnsi="Times New Roman" w:cs="Times New Roman"/>
              </w:rPr>
              <w:lastRenderedPageBreak/>
              <w:t>архитектуры администрации Красногорского 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2855CA" w:rsidRPr="003448D8" w:rsidRDefault="00605289" w:rsidP="004E514F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lastRenderedPageBreak/>
              <w:t>В течение года</w:t>
            </w:r>
            <w:r w:rsidR="00F2782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    в</w:t>
            </w:r>
            <w:r>
              <w:rPr>
                <w:rFonts w:ascii="Times New Roman" w:eastAsia="Calibri" w:hAnsi="Times New Roman" w:cs="Times New Roman"/>
              </w:rPr>
              <w:t>едущий инспектор отдела ЖКХ, строительства и архитектуры администрации Красногорского 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ж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илищному контролю.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 xml:space="preserve">муниципального контроля не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позднее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категории риска.</w:t>
            </w:r>
            <w:proofErr w:type="gramEnd"/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3448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 xml:space="preserve">, </w:t>
            </w:r>
            <w:r w:rsidR="00057089">
              <w:rPr>
                <w:rFonts w:ascii="Times New Roman" w:eastAsia="Calibri" w:hAnsi="Times New Roman" w:cs="Times New Roman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</w:rPr>
              <w:t>едущий инспектор отдела ЖКХ, строительства и архитектуры администрации Красногорского района Брянской области - Лукьяненко Галина Геннадьевна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DD2012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CA64FD" w:rsidRPr="00CA64FD" w:rsidRDefault="00CA64FD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63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321DE"/>
    <w:rsid w:val="00057089"/>
    <w:rsid w:val="00092B5A"/>
    <w:rsid w:val="0010410B"/>
    <w:rsid w:val="0011273A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73A3A"/>
    <w:rsid w:val="00435EA1"/>
    <w:rsid w:val="0046226A"/>
    <w:rsid w:val="004776E4"/>
    <w:rsid w:val="004B1F0B"/>
    <w:rsid w:val="004D6A0C"/>
    <w:rsid w:val="004E514F"/>
    <w:rsid w:val="004E6F0A"/>
    <w:rsid w:val="004F60D0"/>
    <w:rsid w:val="00517B85"/>
    <w:rsid w:val="005360F3"/>
    <w:rsid w:val="00543300"/>
    <w:rsid w:val="0057564D"/>
    <w:rsid w:val="005F2CDA"/>
    <w:rsid w:val="00605289"/>
    <w:rsid w:val="00605A2F"/>
    <w:rsid w:val="00625EAF"/>
    <w:rsid w:val="00654E56"/>
    <w:rsid w:val="00682728"/>
    <w:rsid w:val="006B6BB1"/>
    <w:rsid w:val="006F10DD"/>
    <w:rsid w:val="007C40D0"/>
    <w:rsid w:val="007C7352"/>
    <w:rsid w:val="007F1CEF"/>
    <w:rsid w:val="0080001B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7174F"/>
    <w:rsid w:val="00BC1687"/>
    <w:rsid w:val="00BD632F"/>
    <w:rsid w:val="00C5601D"/>
    <w:rsid w:val="00C737D0"/>
    <w:rsid w:val="00CA64FD"/>
    <w:rsid w:val="00DD2012"/>
    <w:rsid w:val="00E010F1"/>
    <w:rsid w:val="00E454E0"/>
    <w:rsid w:val="00E7329B"/>
    <w:rsid w:val="00E91935"/>
    <w:rsid w:val="00EB027E"/>
    <w:rsid w:val="00EC1744"/>
    <w:rsid w:val="00ED4538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F186-FCDF-4E6D-ABCF-9D26471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6</cp:revision>
  <cp:lastPrinted>2022-09-15T06:21:00Z</cp:lastPrinted>
  <dcterms:created xsi:type="dcterms:W3CDTF">2022-09-16T07:13:00Z</dcterms:created>
  <dcterms:modified xsi:type="dcterms:W3CDTF">2022-09-28T08:20:00Z</dcterms:modified>
</cp:coreProperties>
</file>