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 РОССИЙСКАЯ  ФЕДЕРАЦИЯ</w:t>
      </w:r>
    </w:p>
    <w:p w:rsid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      БРЯНСКАЯ ОБЛАСТЬ</w:t>
      </w:r>
    </w:p>
    <w:p w:rsid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КРАСНОГОРСКИЙ РАЙОН</w:t>
      </w:r>
    </w:p>
    <w:p w:rsidR="00090595" w:rsidRP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</w:pPr>
      <w:r>
        <w:rPr>
          <w:noProof/>
        </w:rPr>
        <w:t xml:space="preserve">            </w:t>
      </w:r>
      <w:r w:rsidR="00213F4B">
        <w:rPr>
          <w:noProof/>
        </w:rPr>
        <w:t>ПЕРЕЛАЗСКАЯ</w:t>
      </w:r>
      <w:r>
        <w:rPr>
          <w:noProof/>
        </w:rPr>
        <w:t xml:space="preserve"> СЕЛЬСКАЯ АДМИНИСТРАЦИЯ</w:t>
      </w:r>
    </w:p>
    <w:p w:rsidR="007737B4" w:rsidRDefault="007737B4" w:rsidP="007737B4">
      <w:pPr>
        <w:pStyle w:val="21"/>
        <w:tabs>
          <w:tab w:val="left" w:pos="9639"/>
        </w:tabs>
        <w:ind w:firstLine="284"/>
        <w:jc w:val="center"/>
        <w:rPr>
          <w:sz w:val="32"/>
          <w:szCs w:val="32"/>
        </w:rPr>
      </w:pPr>
    </w:p>
    <w:p w:rsidR="007737B4" w:rsidRDefault="007737B4" w:rsidP="007737B4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7F6343">
        <w:rPr>
          <w:sz w:val="32"/>
          <w:szCs w:val="32"/>
        </w:rPr>
        <w:t>ПОСТАНО</w:t>
      </w:r>
      <w:r>
        <w:rPr>
          <w:sz w:val="32"/>
          <w:szCs w:val="32"/>
        </w:rPr>
        <w:t>ВЛ</w:t>
      </w:r>
      <w:r w:rsidRPr="007F6343">
        <w:rPr>
          <w:sz w:val="32"/>
          <w:szCs w:val="32"/>
        </w:rPr>
        <w:t>ЕНИЕ</w:t>
      </w:r>
      <w:r w:rsidR="00972CFA">
        <w:rPr>
          <w:sz w:val="32"/>
          <w:szCs w:val="32"/>
        </w:rPr>
        <w:t xml:space="preserve">  </w:t>
      </w:r>
    </w:p>
    <w:p w:rsidR="007737B4" w:rsidRPr="00312F5C" w:rsidRDefault="007737B4" w:rsidP="007737B4">
      <w:pPr>
        <w:pStyle w:val="21"/>
        <w:tabs>
          <w:tab w:val="left" w:pos="9639"/>
        </w:tabs>
        <w:ind w:firstLine="284"/>
        <w:rPr>
          <w:rFonts w:ascii="Times New Roman" w:hAnsi="Times New Roman"/>
          <w:sz w:val="24"/>
          <w:szCs w:val="24"/>
        </w:rPr>
      </w:pPr>
    </w:p>
    <w:p w:rsidR="007737B4" w:rsidRDefault="007737B4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от </w:t>
      </w:r>
      <w:r w:rsidR="00213F4B">
        <w:rPr>
          <w:rFonts w:ascii="Times New Roman" w:hAnsi="Times New Roman"/>
          <w:sz w:val="24"/>
          <w:szCs w:val="24"/>
        </w:rPr>
        <w:t>20.03</w:t>
      </w:r>
      <w:r w:rsidR="00972CFA">
        <w:rPr>
          <w:rFonts w:ascii="Times New Roman" w:hAnsi="Times New Roman"/>
          <w:sz w:val="24"/>
          <w:szCs w:val="24"/>
        </w:rPr>
        <w:t xml:space="preserve">.2020 </w:t>
      </w:r>
      <w:r w:rsidR="00090595">
        <w:rPr>
          <w:rFonts w:ascii="Times New Roman" w:hAnsi="Times New Roman"/>
          <w:sz w:val="24"/>
          <w:szCs w:val="24"/>
        </w:rPr>
        <w:t>года</w:t>
      </w:r>
      <w:r w:rsidR="00062BD0">
        <w:rPr>
          <w:rFonts w:ascii="Times New Roman" w:hAnsi="Times New Roman"/>
          <w:sz w:val="24"/>
          <w:szCs w:val="24"/>
        </w:rPr>
        <w:t xml:space="preserve"> №</w:t>
      </w:r>
      <w:r w:rsidR="00213F4B">
        <w:rPr>
          <w:rFonts w:ascii="Times New Roman" w:hAnsi="Times New Roman"/>
          <w:sz w:val="24"/>
          <w:szCs w:val="24"/>
        </w:rPr>
        <w:t>12</w:t>
      </w:r>
      <w:r w:rsidR="00A845E6">
        <w:rPr>
          <w:rFonts w:ascii="Times New Roman" w:hAnsi="Times New Roman"/>
          <w:sz w:val="24"/>
          <w:szCs w:val="24"/>
        </w:rPr>
        <w:t xml:space="preserve"> </w:t>
      </w:r>
    </w:p>
    <w:p w:rsidR="00090595" w:rsidRPr="00090595" w:rsidRDefault="00213F4B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с.Перелазы</w:t>
      </w:r>
    </w:p>
    <w:p w:rsidR="007737B4" w:rsidRPr="00312F5C" w:rsidRDefault="007737B4" w:rsidP="007737B4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            </w:t>
      </w:r>
    </w:p>
    <w:p w:rsidR="007737B4" w:rsidRPr="00312F5C" w:rsidRDefault="007737B4" w:rsidP="007737B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737B4" w:rsidRPr="00312F5C" w:rsidTr="00AB4F80">
        <w:trPr>
          <w:trHeight w:val="2201"/>
        </w:trPr>
        <w:tc>
          <w:tcPr>
            <w:tcW w:w="6062" w:type="dxa"/>
          </w:tcPr>
          <w:p w:rsidR="00DF26E9" w:rsidRDefault="007737B4" w:rsidP="00AB4F80">
            <w:r w:rsidRPr="00312F5C">
              <w:t>Об утверждении </w:t>
            </w:r>
            <w:hyperlink r:id="rId7" w:history="1">
              <w:r w:rsidRPr="00312F5C">
                <w:t xml:space="preserve">административного регламента </w:t>
              </w:r>
            </w:hyperlink>
            <w:r w:rsidRPr="00312F5C">
              <w:t xml:space="preserve"> предоставления муниципальной услуги </w:t>
            </w:r>
            <w:r w:rsidRPr="008F24E3">
              <w:t>«Предоставление земельных участков,                            находящихся</w:t>
            </w:r>
            <w:r w:rsidR="00DF26E9">
              <w:t xml:space="preserve"> в муниципальной собственности</w:t>
            </w:r>
            <w:proofErr w:type="gramStart"/>
            <w:r w:rsidR="00DF26E9">
              <w:t xml:space="preserve"> </w:t>
            </w:r>
            <w:r w:rsidRPr="008F24E3">
              <w:t>,</w:t>
            </w:r>
            <w:proofErr w:type="gramEnd"/>
            <w:r w:rsidRPr="008F24E3">
              <w:t xml:space="preserve"> расположенных на т</w:t>
            </w:r>
            <w:r w:rsidR="00090595">
              <w:t xml:space="preserve">ерритории </w:t>
            </w:r>
            <w:r w:rsidR="00213F4B">
              <w:t>Перелазского</w:t>
            </w:r>
            <w:r w:rsidR="00090595">
              <w:t xml:space="preserve"> сельского поселения</w:t>
            </w:r>
            <w:r w:rsidRPr="008F24E3">
              <w:t xml:space="preserve">, </w:t>
            </w:r>
            <w:r>
              <w:t xml:space="preserve"> для ведения личного подсобного хозяйства</w:t>
            </w:r>
            <w:r w:rsidR="00DF26E9">
              <w:t xml:space="preserve"> в границах населенного пункта, садоводства гражданам и</w:t>
            </w:r>
          </w:p>
          <w:p w:rsidR="007737B4" w:rsidRDefault="00DF26E9" w:rsidP="00AB4F80">
            <w:r>
              <w:t xml:space="preserve">крестьянским ( фермерским </w:t>
            </w:r>
            <w:proofErr w:type="gramStart"/>
            <w:r>
              <w:t>)х</w:t>
            </w:r>
            <w:proofErr w:type="gramEnd"/>
            <w:r>
              <w:t>озяйствам</w:t>
            </w:r>
            <w:r w:rsidR="007737B4" w:rsidRPr="008F24E3">
              <w:t>»</w:t>
            </w:r>
          </w:p>
          <w:p w:rsidR="007737B4" w:rsidRDefault="007737B4" w:rsidP="00AB4F80"/>
          <w:p w:rsidR="007737B4" w:rsidRPr="00312F5C" w:rsidRDefault="007737B4" w:rsidP="00AB4F80"/>
        </w:tc>
      </w:tr>
    </w:tbl>
    <w:p w:rsidR="007737B4" w:rsidRPr="00312F5C" w:rsidRDefault="007737B4" w:rsidP="007737B4">
      <w:pPr>
        <w:jc w:val="both"/>
      </w:pPr>
      <w:r w:rsidRPr="00312F5C">
        <w:rPr>
          <w:b/>
          <w:bCs/>
          <w:color w:val="000000"/>
        </w:rPr>
        <w:t>        </w:t>
      </w:r>
      <w:proofErr w:type="gramStart"/>
      <w:r w:rsidRPr="00312F5C">
        <w:rPr>
          <w:bCs/>
          <w:color w:val="000000"/>
        </w:rPr>
        <w:t>В</w:t>
      </w:r>
      <w:r w:rsidRPr="00312F5C">
        <w:rPr>
          <w:color w:val="000000"/>
        </w:rPr>
        <w:t xml:space="preserve"> соответствии  с  Федеральным  законом  от  27.07.2010  №  210-ФЗ «Об  организации  предоставления  государственных  и муниципальных услуг», </w:t>
      </w:r>
      <w:r w:rsidRPr="00312F5C">
        <w:t>Земельным кодексом Российской Федерации от 25 октября 2001 года № 136-ФЗ; Федеральным законом от 24.07.2007 года № 221-ФЗ «О государственном кадастре недвижимости»; Федеральным законом от 25 октября 2001 года № 137-ФЗ «О введении в действие Земельного кодекса Российской Федерации»</w:t>
      </w:r>
      <w:proofErr w:type="gramEnd"/>
    </w:p>
    <w:p w:rsidR="007737B4" w:rsidRPr="00312F5C" w:rsidRDefault="007737B4" w:rsidP="007737B4">
      <w:pPr>
        <w:jc w:val="both"/>
        <w:rPr>
          <w:rFonts w:eastAsia="Calibri"/>
        </w:rPr>
      </w:pPr>
    </w:p>
    <w:p w:rsidR="007737B4" w:rsidRPr="00312F5C" w:rsidRDefault="007737B4" w:rsidP="007737B4">
      <w:pPr>
        <w:contextualSpacing/>
        <w:jc w:val="both"/>
        <w:rPr>
          <w:rFonts w:eastAsia="Calibri"/>
        </w:rPr>
      </w:pPr>
      <w:r w:rsidRPr="00312F5C">
        <w:rPr>
          <w:rFonts w:eastAsia="Calibri"/>
          <w:b/>
        </w:rPr>
        <w:t xml:space="preserve">                                              </w:t>
      </w:r>
      <w:r w:rsidRPr="00312F5C">
        <w:rPr>
          <w:rFonts w:eastAsia="Calibri"/>
        </w:rPr>
        <w:t>ПОСТАНОВЛЯЮ:</w:t>
      </w:r>
    </w:p>
    <w:p w:rsidR="007737B4" w:rsidRPr="00312F5C" w:rsidRDefault="007737B4" w:rsidP="007737B4">
      <w:pPr>
        <w:contextualSpacing/>
        <w:jc w:val="both"/>
        <w:rPr>
          <w:rFonts w:eastAsia="Calibri"/>
          <w:b/>
        </w:rPr>
      </w:pPr>
    </w:p>
    <w:p w:rsidR="007737B4" w:rsidRPr="00312F5C" w:rsidRDefault="007737B4" w:rsidP="007737B4">
      <w:r w:rsidRPr="00312F5C">
        <w:rPr>
          <w:color w:val="000000"/>
        </w:rPr>
        <w:t xml:space="preserve">       1. Утвердить  прилагаемый  административный регламент по предоставлению </w:t>
      </w:r>
      <w:proofErr w:type="spellStart"/>
      <w:r w:rsidRPr="00312F5C">
        <w:rPr>
          <w:color w:val="000000"/>
        </w:rPr>
        <w:t>муни-ципальной</w:t>
      </w:r>
      <w:proofErr w:type="spellEnd"/>
      <w:r w:rsidRPr="00312F5C">
        <w:rPr>
          <w:color w:val="000000"/>
        </w:rPr>
        <w:t xml:space="preserve"> услуги  «</w:t>
      </w:r>
      <w:r w:rsidRPr="008F24E3">
        <w:t xml:space="preserve">Предоставление земельных участков, </w:t>
      </w:r>
      <w:r>
        <w:t>н</w:t>
      </w:r>
      <w:r w:rsidRPr="008F24E3">
        <w:t>аходящихся в муниципальной собствен</w:t>
      </w:r>
      <w:r w:rsidR="00DF26E9">
        <w:t>ности</w:t>
      </w:r>
      <w:proofErr w:type="gramStart"/>
      <w:r w:rsidR="00DF26E9">
        <w:t xml:space="preserve"> </w:t>
      </w:r>
      <w:r w:rsidRPr="008F24E3">
        <w:t>,</w:t>
      </w:r>
      <w:proofErr w:type="gramEnd"/>
      <w:r w:rsidRPr="008F24E3">
        <w:t xml:space="preserve"> расположенн</w:t>
      </w:r>
      <w:r w:rsidR="00090595">
        <w:t xml:space="preserve">ых на территории </w:t>
      </w:r>
      <w:r w:rsidR="00213F4B">
        <w:t>Перелазского</w:t>
      </w:r>
      <w:r w:rsidR="00090595">
        <w:t xml:space="preserve"> сельского поселения</w:t>
      </w:r>
      <w:r w:rsidRPr="008F24E3">
        <w:t xml:space="preserve">, </w:t>
      </w:r>
      <w:r>
        <w:t>для ведения личного подсобного хозяйства</w:t>
      </w:r>
      <w:r w:rsidR="00DF26E9">
        <w:t xml:space="preserve"> в границах населенного пункта , садоводства гражданам и крестьянским ( фермерским) хозяйствам</w:t>
      </w:r>
      <w:r w:rsidRPr="008F24E3">
        <w:t>».</w:t>
      </w:r>
      <w:r w:rsidRPr="00312F5C">
        <w:t xml:space="preserve">   </w:t>
      </w:r>
    </w:p>
    <w:p w:rsidR="007737B4" w:rsidRPr="00312F5C" w:rsidRDefault="007737B4" w:rsidP="007737B4">
      <w:r w:rsidRPr="00312F5C">
        <w:rPr>
          <w:color w:val="000000"/>
          <w:spacing w:val="7"/>
        </w:rPr>
        <w:t xml:space="preserve">    </w:t>
      </w:r>
      <w:r w:rsidR="00090595">
        <w:rPr>
          <w:rFonts w:eastAsia="Calibri"/>
        </w:rPr>
        <w:t xml:space="preserve">2. Настоящее постановление  </w:t>
      </w:r>
      <w:r w:rsidRPr="00312F5C">
        <w:rPr>
          <w:rFonts w:eastAsia="Calibri"/>
        </w:rPr>
        <w:t xml:space="preserve"> разместить в сети «Интернет» на официальном сайте муниципального образ</w:t>
      </w:r>
      <w:r w:rsidR="00090595">
        <w:rPr>
          <w:rFonts w:eastAsia="Calibri"/>
        </w:rPr>
        <w:t>ования «</w:t>
      </w:r>
      <w:r w:rsidR="00213F4B">
        <w:rPr>
          <w:rFonts w:eastAsia="Calibri"/>
        </w:rPr>
        <w:t>Перелазское</w:t>
      </w:r>
      <w:r w:rsidR="00090595">
        <w:rPr>
          <w:rFonts w:eastAsia="Calibri"/>
        </w:rPr>
        <w:t xml:space="preserve"> сельское поселение»</w:t>
      </w:r>
      <w:r w:rsidRPr="00312F5C">
        <w:t xml:space="preserve"> </w:t>
      </w:r>
    </w:p>
    <w:p w:rsidR="00090595" w:rsidRDefault="00090595" w:rsidP="007737B4">
      <w:pPr>
        <w:rPr>
          <w:rFonts w:eastAsia="Calibri"/>
        </w:rPr>
      </w:pPr>
      <w:r>
        <w:t xml:space="preserve"> </w:t>
      </w:r>
      <w:r>
        <w:rPr>
          <w:rFonts w:eastAsia="Calibri"/>
        </w:rPr>
        <w:t xml:space="preserve">4.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данного постановления оставляю за собой.</w:t>
      </w:r>
    </w:p>
    <w:p w:rsidR="00245C88" w:rsidRDefault="00090595" w:rsidP="007737B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090595" w:rsidRDefault="00213F4B" w:rsidP="007737B4">
      <w:pPr>
        <w:rPr>
          <w:rFonts w:eastAsia="Calibri"/>
        </w:rPr>
      </w:pPr>
      <w:r>
        <w:rPr>
          <w:rFonts w:eastAsia="Calibri"/>
        </w:rPr>
        <w:t xml:space="preserve">Глава </w:t>
      </w:r>
      <w:r w:rsidR="00090595">
        <w:rPr>
          <w:rFonts w:eastAsia="Calibri"/>
        </w:rPr>
        <w:t xml:space="preserve"> </w:t>
      </w:r>
      <w:r w:rsidR="006E06EB">
        <w:rPr>
          <w:rFonts w:eastAsia="Calibri"/>
        </w:rPr>
        <w:t>администрации Перелазского</w:t>
      </w:r>
    </w:p>
    <w:p w:rsidR="00213F4B" w:rsidRDefault="006E06EB" w:rsidP="00213F4B">
      <w:pPr>
        <w:tabs>
          <w:tab w:val="left" w:pos="6330"/>
        </w:tabs>
        <w:rPr>
          <w:rFonts w:eastAsia="Calibri"/>
        </w:rPr>
      </w:pPr>
      <w:r>
        <w:rPr>
          <w:rFonts w:eastAsia="Calibri"/>
        </w:rPr>
        <w:t>с</w:t>
      </w:r>
      <w:bookmarkStart w:id="0" w:name="_GoBack"/>
      <w:bookmarkEnd w:id="0"/>
      <w:r>
        <w:rPr>
          <w:rFonts w:eastAsia="Calibri"/>
        </w:rPr>
        <w:t>ельского  поселения:</w:t>
      </w:r>
      <w:r w:rsidR="00213F4B">
        <w:rPr>
          <w:rFonts w:eastAsia="Calibri"/>
        </w:rPr>
        <w:tab/>
        <w:t>С.Е.Горбачева</w:t>
      </w: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6A4381" w:rsidRDefault="006A4381" w:rsidP="007737B4">
      <w:pPr>
        <w:rPr>
          <w:rFonts w:eastAsia="Calibri"/>
        </w:rPr>
      </w:pPr>
    </w:p>
    <w:p w:rsidR="006A4381" w:rsidRPr="00531C2D" w:rsidRDefault="00090595" w:rsidP="007737B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7737B4" w:rsidRDefault="003F65FE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lastRenderedPageBreak/>
        <w:t xml:space="preserve">                                                                                                    </w:t>
      </w:r>
      <w:r w:rsidR="007737B4">
        <w:rPr>
          <w:color w:val="111111"/>
        </w:rPr>
        <w:t xml:space="preserve"> Утвержден 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постановлением администрации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</w:t>
      </w:r>
      <w:r w:rsidR="00090595">
        <w:rPr>
          <w:color w:val="111111"/>
        </w:rPr>
        <w:t xml:space="preserve">          </w:t>
      </w:r>
      <w:r w:rsidR="00213F4B">
        <w:rPr>
          <w:color w:val="111111"/>
        </w:rPr>
        <w:t>Перелазского</w:t>
      </w:r>
      <w:r w:rsidR="00090595">
        <w:rPr>
          <w:color w:val="111111"/>
        </w:rPr>
        <w:t xml:space="preserve"> сельского поселения</w:t>
      </w:r>
    </w:p>
    <w:p w:rsidR="007737B4" w:rsidRDefault="00E5542B" w:rsidP="00E5542B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</w:rPr>
        <w:t xml:space="preserve">                                                                                </w:t>
      </w:r>
      <w:r w:rsidR="00062BD0">
        <w:rPr>
          <w:color w:val="111111"/>
        </w:rPr>
        <w:t>о</w:t>
      </w:r>
      <w:r w:rsidR="007737B4">
        <w:rPr>
          <w:color w:val="111111"/>
        </w:rPr>
        <w:t>т</w:t>
      </w:r>
      <w:r w:rsidR="00213F4B">
        <w:rPr>
          <w:color w:val="111111"/>
        </w:rPr>
        <w:t xml:space="preserve"> 20.03</w:t>
      </w:r>
      <w:r w:rsidR="00972CFA">
        <w:rPr>
          <w:color w:val="111111"/>
        </w:rPr>
        <w:t xml:space="preserve">.2020 </w:t>
      </w:r>
      <w:r w:rsidR="007737B4">
        <w:rPr>
          <w:color w:val="111111"/>
        </w:rPr>
        <w:t xml:space="preserve">г. № </w:t>
      </w:r>
      <w:r w:rsidR="00972CFA">
        <w:rPr>
          <w:color w:val="111111"/>
        </w:rPr>
        <w:t>1</w:t>
      </w:r>
      <w:r w:rsidR="00213F4B">
        <w:rPr>
          <w:color w:val="111111"/>
        </w:rPr>
        <w:t>2</w:t>
      </w:r>
    </w:p>
    <w:p w:rsidR="00D56DDD" w:rsidRPr="00777309" w:rsidRDefault="00DA45D3" w:rsidP="00777309">
      <w:pPr>
        <w:pStyle w:val="ConsPlusNormal"/>
        <w:widowControl/>
        <w:tabs>
          <w:tab w:val="center" w:pos="4749"/>
        </w:tabs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0C">
        <w:rPr>
          <w:rFonts w:ascii="Times New Roman" w:hAnsi="Times New Roman" w:cs="Times New Roman"/>
          <w:sz w:val="24"/>
          <w:szCs w:val="24"/>
        </w:rPr>
        <w:t xml:space="preserve"> </w:t>
      </w:r>
      <w:r w:rsidR="006632A0">
        <w:rPr>
          <w:rFonts w:ascii="Times New Roman" w:hAnsi="Times New Roman" w:cs="Times New Roman"/>
          <w:sz w:val="24"/>
          <w:szCs w:val="24"/>
        </w:rPr>
        <w:t xml:space="preserve"> </w:t>
      </w:r>
      <w:r w:rsidR="00DF1D3A">
        <w:rPr>
          <w:rFonts w:ascii="Times New Roman" w:hAnsi="Times New Roman" w:cs="Times New Roman"/>
          <w:sz w:val="24"/>
          <w:szCs w:val="24"/>
        </w:rPr>
        <w:t xml:space="preserve"> </w:t>
      </w:r>
      <w:r w:rsidR="00D56DDD" w:rsidRPr="00F4006B">
        <w:rPr>
          <w:rFonts w:ascii="Times New Roman" w:hAnsi="Times New Roman" w:cs="Times New Roman"/>
          <w:sz w:val="24"/>
          <w:szCs w:val="24"/>
        </w:rPr>
        <w:t xml:space="preserve">  </w:t>
      </w:r>
      <w:r w:rsidR="00777309">
        <w:rPr>
          <w:rFonts w:ascii="Times New Roman" w:hAnsi="Times New Roman" w:cs="Times New Roman"/>
          <w:sz w:val="24"/>
          <w:szCs w:val="24"/>
        </w:rPr>
        <w:tab/>
      </w:r>
    </w:p>
    <w:p w:rsidR="00777309" w:rsidRDefault="00777309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50E" w:rsidRPr="00F4006B" w:rsidRDefault="0092550E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06B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282F9D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F4006B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92550E" w:rsidRPr="00F4006B" w:rsidRDefault="00D422DD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ой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и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,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E75EC6">
        <w:rPr>
          <w:rFonts w:ascii="Times New Roman" w:hAnsi="Times New Roman" w:cs="Times New Roman"/>
          <w:b w:val="0"/>
          <w:sz w:val="24"/>
          <w:szCs w:val="24"/>
        </w:rPr>
        <w:t xml:space="preserve">находящихся 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на т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ерритории </w:t>
      </w:r>
      <w:r w:rsidR="00213F4B">
        <w:rPr>
          <w:rFonts w:ascii="Times New Roman" w:hAnsi="Times New Roman" w:cs="Times New Roman"/>
          <w:b w:val="0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для ведения личного подсобного хозяйства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населенного пункта, садоводства</w:t>
      </w:r>
      <w:proofErr w:type="gramStart"/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гражданам и крестьянским ( фермерским) хозяйствам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0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D422DD">
        <w:rPr>
          <w:rFonts w:ascii="Times New Roman" w:hAnsi="Times New Roman" w:cs="Times New Roman"/>
          <w:sz w:val="24"/>
          <w:szCs w:val="24"/>
        </w:rPr>
        <w:t xml:space="preserve"> по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422DD">
        <w:rPr>
          <w:rFonts w:ascii="Times New Roman" w:hAnsi="Times New Roman" w:cs="Times New Roman"/>
          <w:sz w:val="24"/>
          <w:szCs w:val="24"/>
        </w:rPr>
        <w:t>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>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DF26E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proofErr w:type="gramStart"/>
      <w:r w:rsidR="00DF26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566CDE" w:rsidRPr="00F4006B">
        <w:rPr>
          <w:rFonts w:ascii="Times New Roman" w:hAnsi="Times New Roman" w:cs="Times New Roman"/>
          <w:sz w:val="24"/>
          <w:szCs w:val="24"/>
        </w:rPr>
        <w:t>расположенных на т</w:t>
      </w:r>
      <w:r w:rsidR="00090595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услуг, создания комфортных условий для потребителей результатов предоставления услуг и определяет сроки и последовательность действий (админ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стративных процедур) при осуществлении полномочий по предоставлению услуг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Организацией – разработчиком данного административного регламента являет</w:t>
      </w:r>
      <w:r w:rsidR="00090595">
        <w:rPr>
          <w:rFonts w:ascii="Times New Roman" w:hAnsi="Times New Roman" w:cs="Times New Roman"/>
          <w:sz w:val="24"/>
          <w:szCs w:val="24"/>
        </w:rPr>
        <w:t xml:space="preserve">ся администрация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 Органы, участвующие в предоставлении</w:t>
      </w:r>
    </w:p>
    <w:p w:rsidR="0092550E" w:rsidRPr="00F4006B" w:rsidRDefault="0092550E" w:rsidP="00F40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 xml:space="preserve">,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="00E75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05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  <w:proofErr w:type="gramStart"/>
      <w:r w:rsidR="00C3383F" w:rsidRPr="00F4006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C3383F"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</w:t>
      </w:r>
      <w:r w:rsidR="00090595">
        <w:rPr>
          <w:rFonts w:ascii="Times New Roman" w:hAnsi="Times New Roman" w:cs="Times New Roman"/>
          <w:sz w:val="24"/>
          <w:szCs w:val="24"/>
        </w:rPr>
        <w:t>ществляет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1.2.2. 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заявителям, следующие органы и учреждения: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органы местного самоупр</w:t>
      </w:r>
      <w:r w:rsidR="00090595"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gramStart"/>
      <w:r w:rsidR="00090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0595">
        <w:rPr>
          <w:rFonts w:ascii="Times New Roman" w:hAnsi="Times New Roman" w:cs="Times New Roman"/>
          <w:sz w:val="24"/>
          <w:szCs w:val="24"/>
        </w:rPr>
        <w:t>администрация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области);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ФГУ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Земельная кадастровая палата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595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>правления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39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землеустроительные организации;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судебные органы и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4D01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1.3. Нормативно-правовое регулирование предоставления</w:t>
      </w:r>
    </w:p>
    <w:p w:rsidR="0092550E" w:rsidRPr="00F4006B" w:rsidRDefault="0092550E" w:rsidP="004D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Водным кодексом Российской Федерации от 3 июня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74-ФЗ;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137-ФЗ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777309">
      <w:pPr>
        <w:autoSpaceDE w:val="0"/>
        <w:autoSpaceDN w:val="0"/>
        <w:adjustRightInd w:val="0"/>
      </w:pPr>
      <w:r>
        <w:t xml:space="preserve">- </w:t>
      </w:r>
      <w:r w:rsidR="00777309">
        <w:t>Федеральным законом от 24.07.2007 № 221-ФЗ "О кадастровой деятельности"</w:t>
      </w:r>
      <w:r w:rsidR="0092550E" w:rsidRPr="00F4006B"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18 июня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78-ФЗ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землеустройстве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59-ФЗ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813F27" w:rsidRPr="00813F27" w:rsidRDefault="00813F2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07 июля 2003 года № 112-ФЗ «О личном подсобном хозяйстве»</w:t>
      </w:r>
      <w:r w:rsidRPr="00813F27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B1368D" w:rsidP="00E75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5B0" w:rsidRPr="002165B0">
        <w:rPr>
          <w:rFonts w:ascii="Times New Roman" w:hAnsi="Times New Roman" w:cs="Times New Roman"/>
          <w:sz w:val="24"/>
          <w:szCs w:val="24"/>
        </w:rPr>
        <w:t xml:space="preserve"> </w:t>
      </w:r>
      <w:r w:rsidR="00E75E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Получателями муниципальной услуги по предоставлению земельных участков, государственная со</w:t>
      </w:r>
      <w:r w:rsidR="00E9260F">
        <w:rPr>
          <w:rFonts w:ascii="Times New Roman" w:hAnsi="Times New Roman" w:cs="Times New Roman"/>
          <w:sz w:val="24"/>
          <w:szCs w:val="24"/>
        </w:rPr>
        <w:t>бственно</w:t>
      </w:r>
      <w:r w:rsidRPr="00F4006B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="00C3383F" w:rsidRPr="00F4006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260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862E7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E17499">
        <w:rPr>
          <w:rFonts w:ascii="Times New Roman" w:hAnsi="Times New Roman" w:cs="Times New Roman"/>
          <w:sz w:val="24"/>
          <w:szCs w:val="24"/>
        </w:rPr>
        <w:t>.</w:t>
      </w:r>
    </w:p>
    <w:p w:rsidR="00E17499" w:rsidRDefault="00E9260F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550E" w:rsidRPr="00F4006B" w:rsidRDefault="0092550E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1.5. Результат 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Default="0092550E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оформление правоустанавливающих документов на испрашиваемый заявителем земельный участок (оформление договора купли-продажи земельного участка, аренды земельного участка, договора </w:t>
      </w:r>
      <w:r w:rsidRPr="00622C3E">
        <w:rPr>
          <w:rFonts w:ascii="Times New Roman" w:hAnsi="Times New Roman" w:cs="Times New Roman"/>
          <w:sz w:val="24"/>
          <w:szCs w:val="24"/>
        </w:rPr>
        <w:t>безвозмездного срочного пользования земельным участком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E6529" w:rsidRPr="00F4006B" w:rsidRDefault="009E6529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1.6. Стоимость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1.7. Право на неоднократное предоставление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Потребители результатов предоставления услуги имеют право на неоднократные обращения для предоставления муниципальной услуги.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</w:t>
      </w:r>
      <w:r w:rsidR="00955C54">
        <w:rPr>
          <w:rFonts w:ascii="Times New Roman" w:hAnsi="Times New Roman" w:cs="Times New Roman"/>
          <w:sz w:val="24"/>
          <w:szCs w:val="24"/>
        </w:rPr>
        <w:t>8</w:t>
      </w:r>
      <w:r w:rsidRPr="00F4006B">
        <w:rPr>
          <w:rFonts w:ascii="Times New Roman" w:hAnsi="Times New Roman" w:cs="Times New Roman"/>
          <w:sz w:val="24"/>
          <w:szCs w:val="24"/>
        </w:rPr>
        <w:t>. Применяемые термины и определения,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Муниципальная услуга - исполнение запроса граждан о признании, установлении, изменении или прекращении их прав, получении для их реализации в случаях и порядке, предусмотренных законодательством, материальных и финансовых средств, установлении юридических фактов, а также предоставлении документированной информации по вопросам, включенным в соответствии с законодательством Российской Федерации в Реестр муниципальных услуг;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- нормативный правовой акт, определяющий сроки и последовательность действий и (или) принятия органом исполнительной власти и его структурными подразделениями и должностными лицами решений, влекущих за собой возникновение (передачу) документированной информации (документа) в целях предоставления муниципальной услуги;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 органа исполнительной власти - лицо, наделенное исполнительно-распорядительными полномочиями по решению вопросов муниципального значения и (или) по организации деятельности органа исполнительной власти;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</w:t>
      </w:r>
      <w:r w:rsidR="004D0539">
        <w:rPr>
          <w:rFonts w:ascii="Times New Roman" w:hAnsi="Times New Roman" w:cs="Times New Roman"/>
          <w:sz w:val="24"/>
          <w:szCs w:val="24"/>
        </w:rPr>
        <w:t xml:space="preserve">альной услуги, - глава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="004D0539">
        <w:rPr>
          <w:rFonts w:ascii="Times New Roman" w:hAnsi="Times New Roman" w:cs="Times New Roman"/>
          <w:sz w:val="24"/>
          <w:szCs w:val="24"/>
        </w:rPr>
        <w:t>бласти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заявитель - гражданин Российской Федерации, обратившиеся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955C54" w:rsidRDefault="0092550E" w:rsidP="005C1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5C54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  <w:r w:rsidR="005C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5C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Общие требования</w:t>
      </w:r>
    </w:p>
    <w:p w:rsidR="0092550E" w:rsidRPr="00F4006B" w:rsidRDefault="0092550E" w:rsidP="00955C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заключается в предоставлении физическим лицам земельных участков на правах: собственности,  аренды, безвозмездного срочного пользования.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2.1.1. Порядок информирования о правилах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Информирование получателей услуги производи</w:t>
      </w:r>
      <w:r w:rsidR="004D0539">
        <w:rPr>
          <w:rFonts w:ascii="Times New Roman" w:hAnsi="Times New Roman" w:cs="Times New Roman"/>
          <w:sz w:val="24"/>
          <w:szCs w:val="24"/>
        </w:rPr>
        <w:t>тся посредством размещения на стенде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услуги осуществляется непосредственно специалистами 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 личном контакте с заявителями, почтовой, телефонной связи, посредством электронной почты, публикаций в средствах массовой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также иными организациями (приложение 2 к настоящему регламенту).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стульями и столами для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приостановлении предоставления услуги или отказе в ее предоставлении направляется заявителю письмом </w:t>
      </w:r>
      <w:r w:rsidR="00622C3E">
        <w:rPr>
          <w:rFonts w:ascii="Times New Roman" w:hAnsi="Times New Roman" w:cs="Times New Roman"/>
          <w:sz w:val="24"/>
          <w:szCs w:val="24"/>
        </w:rPr>
        <w:t>или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по телефону, указанным в заявлении (при наличии в заявлении соответствующих данных).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электронной почты или посредством личного посещения 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0CD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2. Наименование, местоположение и график приема</w:t>
      </w:r>
    </w:p>
    <w:p w:rsidR="0092550E" w:rsidRPr="00F4006B" w:rsidRDefault="0092550E" w:rsidP="00950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заявителей в организациях, участвующих 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</w:t>
      </w:r>
      <w:r w:rsidR="00EA48E8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отде</w:t>
      </w:r>
      <w:r w:rsidR="00EA48E8">
        <w:rPr>
          <w:rFonts w:ascii="Times New Roman" w:hAnsi="Times New Roman" w:cs="Times New Roman"/>
          <w:sz w:val="24"/>
          <w:szCs w:val="24"/>
        </w:rPr>
        <w:t xml:space="preserve">л), расположен по адресу: 243160,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Красная Гора ул. Первомайская  д.6</w:t>
      </w:r>
    </w:p>
    <w:p w:rsidR="0092550E" w:rsidRPr="0036497C" w:rsidRDefault="0092550E" w:rsidP="0036497C">
      <w:pPr>
        <w:jc w:val="both"/>
      </w:pPr>
      <w:r w:rsidRPr="00F4006B">
        <w:t xml:space="preserve">ФГУ "Земельная кадастровая палата" по Брянской области, расположено по адресу:  </w:t>
      </w:r>
      <w:r w:rsidR="0036497C">
        <w:rPr>
          <w:rFonts w:ascii="Tahoma" w:hAnsi="Tahoma" w:cs="Tahoma"/>
          <w:color w:val="000000"/>
          <w:sz w:val="21"/>
          <w:szCs w:val="21"/>
        </w:rPr>
        <w:br/>
      </w:r>
      <w:r w:rsidR="0036497C" w:rsidRPr="0036497C">
        <w:rPr>
          <w:color w:val="000000"/>
        </w:rPr>
        <w:t>241019, г. БРЯНСК, ул. 2-я ПОЧЕПСКАЯ, д. 35А</w:t>
      </w:r>
      <w:r w:rsidR="0036497C">
        <w:rPr>
          <w:color w:val="000000"/>
        </w:rPr>
        <w:t xml:space="preserve">, </w:t>
      </w:r>
      <w:r w:rsidRPr="0036497C">
        <w:t xml:space="preserve"> тел. </w:t>
      </w:r>
      <w:r w:rsidR="0036497C" w:rsidRPr="0036497C">
        <w:rPr>
          <w:color w:val="000000"/>
        </w:rPr>
        <w:t>(4832) 67-19-80, (4832) 62-14-30</w:t>
      </w:r>
      <w:r w:rsidRPr="0036497C">
        <w:t>;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ский отдел </w:t>
      </w:r>
      <w:r w:rsidR="00845C42" w:rsidRPr="00F4006B"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правления Федеральной </w:t>
      </w:r>
      <w:r w:rsidR="00845C42" w:rsidRPr="00F4006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45C42" w:rsidRPr="00F4006B">
        <w:rPr>
          <w:rFonts w:ascii="Times New Roman" w:hAnsi="Times New Roman" w:cs="Times New Roman"/>
          <w:sz w:val="24"/>
          <w:szCs w:val="24"/>
        </w:rPr>
        <w:t xml:space="preserve"> по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="00C810ED">
        <w:rPr>
          <w:rFonts w:ascii="Times New Roman" w:hAnsi="Times New Roman" w:cs="Times New Roman"/>
          <w:sz w:val="24"/>
          <w:szCs w:val="24"/>
        </w:rPr>
        <w:t>, расположен по адресу;243160 Брянская область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.Красная Гора  ул. Октябрьская д.1 тел. 8(48346) 9-64-78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>ский филиал ГУП "Брянскоблтехинвентаризация", расположено по адресу:</w:t>
      </w:r>
      <w:r w:rsidR="0095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243160, Брянская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Красная Гора  ул. Советская д.22</w:t>
      </w:r>
      <w:r w:rsidR="00C810ED">
        <w:rPr>
          <w:rFonts w:ascii="Times New Roman" w:hAnsi="Times New Roman" w:cs="Times New Roman"/>
          <w:sz w:val="24"/>
          <w:szCs w:val="24"/>
        </w:rPr>
        <w:t xml:space="preserve"> тел. 8(48346) 9-11-06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граждан учреждениями, принимающими участие в предоставлении услуги, указан в приложении 2 к настоящему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2.2. Порядок получения консультаций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услуги предоставляются на личном приеме и </w:t>
      </w:r>
      <w:r w:rsidR="004D0539">
        <w:rPr>
          <w:rFonts w:ascii="Times New Roman" w:hAnsi="Times New Roman" w:cs="Times New Roman"/>
          <w:sz w:val="24"/>
          <w:szCs w:val="24"/>
        </w:rPr>
        <w:t>по контактным телефонам (9-46-47</w:t>
      </w:r>
      <w:r w:rsidRPr="00F4006B">
        <w:rPr>
          <w:rFonts w:ascii="Times New Roman" w:hAnsi="Times New Roman" w:cs="Times New Roman"/>
          <w:sz w:val="24"/>
          <w:szCs w:val="24"/>
        </w:rPr>
        <w:t>) специ</w:t>
      </w:r>
      <w:r w:rsidR="004D0539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предоставления услуги (орган, организация и их местоположение);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92550E" w:rsidRPr="00F4006B" w:rsidRDefault="004D053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(лицо, его замещающее) определяет должностных лиц отдела, уполномоченных на проведение консультаций.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</w:t>
      </w:r>
      <w:r w:rsidR="004D0539">
        <w:rPr>
          <w:rFonts w:ascii="Times New Roman" w:hAnsi="Times New Roman" w:cs="Times New Roman"/>
          <w:sz w:val="24"/>
          <w:szCs w:val="24"/>
        </w:rPr>
        <w:t xml:space="preserve">ьтирование специалистами </w:t>
      </w:r>
      <w:r w:rsidRPr="00F4006B">
        <w:rPr>
          <w:rFonts w:ascii="Times New Roman" w:hAnsi="Times New Roman" w:cs="Times New Roman"/>
          <w:sz w:val="24"/>
          <w:szCs w:val="24"/>
        </w:rPr>
        <w:t>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 учетом возраста обратившегося и восприятия им получаемой информации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Специалисты отдела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2.3. Условия и сроки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принимает решение о предоставлении или об отказе в предоставлении услуги в срок, не превышающий 30 дней со дня регистрации заявления о предоставлении услуги и прилагаемых к нему документов. Указанное решение оформляется соответствующим актом.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срок, не превышающий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ответах на обращения (устные, письменные) граждан (юридических лиц) должностное лицо обязано: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92550E" w:rsidRPr="00D80124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г) в 30-дневный срок дать письменный ответ по существу поставленных в обращении вопросов, </w:t>
      </w:r>
      <w:r w:rsidRPr="00D80124">
        <w:rPr>
          <w:rFonts w:ascii="Times New Roman" w:hAnsi="Times New Roman" w:cs="Times New Roman"/>
          <w:sz w:val="24"/>
          <w:szCs w:val="24"/>
        </w:rPr>
        <w:t>за исключением отдельных случаев в соответствии с действующим законодательством;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д)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е) соблюдать правила делового этикета;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ж) проявлять корректность в отношении граждан;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C87BE4" w:rsidRPr="004F5603" w:rsidRDefault="00C87BE4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2.4. Инфраструктура обслуживания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заявителя в очереди для подачи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приема и регистрации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ожидания при подаче заявления и необходимых документов по предварительной записи не должно превышать 15 минут с момента времени, на который была осуществлена запись.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получения документов по исполненной муниципальной услуге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приостановления предоставления муниципальной услуги, рассмотрение обращения заявителя о предоставлении земельного участка подлежит возобновлению.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Приостановление исполнения предоставления муниципальной услуги в случае, если возможность приостановления предусмотрена законодательством Российской Федерации, возможно на срок, необходимый для получения необходимой дополнительной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2.6. Перечень оснований для отказа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Администраци</w:t>
      </w:r>
      <w:r w:rsidR="00D80124">
        <w:rPr>
          <w:rFonts w:ascii="Times New Roman" w:hAnsi="Times New Roman" w:cs="Times New Roman"/>
          <w:sz w:val="24"/>
          <w:szCs w:val="24"/>
        </w:rPr>
        <w:t>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 может быть отказано, если: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лицо, которое не может представлять интересы в силу своего статуса, или лицо, действующее без доверенности;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документы, представленные соискателем услуги, недостаточны, недостоверны или представлены в искаженной форме. 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Соискатель услуги имеет право обжаловать в порядке, установленном законодательством Российской Федерации, отказ в предоставлении услуги или  бездействие</w:t>
      </w:r>
      <w:r w:rsidR="00A3038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2.7. Требования к местам предоставления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в предназначенном для этих целей помещении,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место ожидания, информирования и приема заявителей.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его наименованием.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для ожидания приема оборудуются места, имеющие стулья, столы для возможности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сотрудников, которые их обслуживают, специалисты, осуществляющие предоставление услуги, обеспечиваются настольными табличками.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A23D4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2.8. Требования к местам информирования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ожидания размещаются стенды, на которых приводятся административный регламент по предоставлению муниципальной услуги или основные выдержки из него, в том числе: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номера кабинетов и график работы;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перечень, справочные телефоны и адреса территориальных органов федеральных органов государственной власти, организаций, в которые необходимо обратиться гражданам или юридическим лицам;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номера телефонов, адреса электронной почты и официального сайта 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Соискателями услуги могут быть физические 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Для предоставления земельного участка на праве собственности, на праве аренды, на праве </w:t>
      </w:r>
      <w:r w:rsidR="002A53C2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срочного пользования  соискатель услуги направляет или представляет в администрацию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(приложение 1 к настоящему регламенту), в котором указываются</w:t>
      </w:r>
      <w:r w:rsidR="002A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B">
        <w:rPr>
          <w:rFonts w:ascii="Times New Roman" w:hAnsi="Times New Roman" w:cs="Times New Roman"/>
          <w:sz w:val="24"/>
          <w:szCs w:val="24"/>
        </w:rPr>
        <w:t>фамилия, имя и отчество, место жительства, контактные телефоны, данные документа, удостоверяющего личность заявителя, адрес, площадь, цель использования испрашиваемого земельного участка, вид права - для физического лица.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услуги указываются площадь, целевое использование, вид </w:t>
      </w:r>
      <w:r w:rsidR="00A23D45">
        <w:rPr>
          <w:rFonts w:ascii="Times New Roman" w:hAnsi="Times New Roman" w:cs="Times New Roman"/>
          <w:sz w:val="24"/>
          <w:szCs w:val="24"/>
        </w:rPr>
        <w:t xml:space="preserve">испрашиваемого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23D45">
        <w:rPr>
          <w:rFonts w:ascii="Times New Roman" w:hAnsi="Times New Roman" w:cs="Times New Roman"/>
          <w:sz w:val="24"/>
          <w:szCs w:val="24"/>
        </w:rPr>
        <w:t>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23D45">
        <w:rPr>
          <w:rFonts w:ascii="Times New Roman" w:hAnsi="Times New Roman" w:cs="Times New Roman"/>
          <w:sz w:val="24"/>
          <w:szCs w:val="24"/>
        </w:rPr>
        <w:t>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23D45">
        <w:rPr>
          <w:rFonts w:ascii="Times New Roman" w:hAnsi="Times New Roman" w:cs="Times New Roman"/>
          <w:sz w:val="24"/>
          <w:szCs w:val="24"/>
        </w:rPr>
        <w:t>о</w:t>
      </w:r>
      <w:r w:rsidRPr="00F4006B">
        <w:rPr>
          <w:rFonts w:ascii="Times New Roman" w:hAnsi="Times New Roman" w:cs="Times New Roman"/>
          <w:sz w:val="24"/>
          <w:szCs w:val="24"/>
        </w:rPr>
        <w:t>к, а также прилагаются документы, перечень которых определяется настоящим административным регламентом.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626AAC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AAC">
        <w:rPr>
          <w:rFonts w:ascii="Times New Roman" w:hAnsi="Times New Roman" w:cs="Times New Roman"/>
          <w:bCs/>
          <w:sz w:val="24"/>
          <w:szCs w:val="24"/>
          <w:u w:val="single"/>
        </w:rPr>
        <w:t>Документы, необходимые для предоставления земельного участка на правах аренды: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аренду по утверждённой форме;</w:t>
      </w:r>
    </w:p>
    <w:p w:rsidR="00783F68" w:rsidRDefault="00626AAC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21C" w:rsidRPr="00F4006B">
        <w:rPr>
          <w:rFonts w:ascii="Times New Roman" w:hAnsi="Times New Roman" w:cs="Times New Roman"/>
          <w:sz w:val="24"/>
          <w:szCs w:val="24"/>
        </w:rPr>
        <w:t xml:space="preserve">топографический план испрашиваемого земельного участка </w:t>
      </w:r>
      <w:r w:rsidR="0092550E" w:rsidRPr="00F4006B">
        <w:rPr>
          <w:rFonts w:ascii="Times New Roman" w:hAnsi="Times New Roman" w:cs="Times New Roman"/>
          <w:sz w:val="24"/>
          <w:szCs w:val="24"/>
        </w:rPr>
        <w:t>и другие документы в соответствии с требованиями действующего законодательства Российской Федерации</w:t>
      </w:r>
      <w:r w:rsidR="002B121C" w:rsidRPr="00F4006B">
        <w:rPr>
          <w:rFonts w:ascii="Times New Roman" w:hAnsi="Times New Roman" w:cs="Times New Roman"/>
          <w:sz w:val="24"/>
          <w:szCs w:val="24"/>
        </w:rPr>
        <w:t>, необходимые для принятия решения.</w:t>
      </w:r>
      <w:r w:rsidR="0078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68" w:rsidRDefault="00783F6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Сданные документы возврату не подлежат.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Документы, необходимые для предоставления земельного участка</w:t>
      </w: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на праве безвозмездного срочного пользования: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в безвозмездное срочное пользование </w:t>
      </w:r>
      <w:r w:rsidR="00457E54">
        <w:rPr>
          <w:rFonts w:ascii="Times New Roman" w:hAnsi="Times New Roman" w:cs="Times New Roman"/>
          <w:sz w:val="24"/>
          <w:szCs w:val="24"/>
        </w:rPr>
        <w:t xml:space="preserve">с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подписью и датой</w:t>
      </w:r>
      <w:r w:rsidR="00457E54">
        <w:rPr>
          <w:rFonts w:ascii="Times New Roman" w:hAnsi="Times New Roman" w:cs="Times New Roman"/>
          <w:sz w:val="24"/>
          <w:szCs w:val="24"/>
        </w:rPr>
        <w:t>,</w:t>
      </w: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Федерации.</w:t>
      </w:r>
    </w:p>
    <w:p w:rsidR="0092550E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(в ред. Постановления администрации Брянской области от 15.05.2009 N 452)</w:t>
      </w:r>
    </w:p>
    <w:p w:rsidR="00783F68" w:rsidRPr="0098778F" w:rsidRDefault="00783F68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Сданные документы возврату не подлежат. </w:t>
      </w:r>
    </w:p>
    <w:p w:rsidR="00511D96" w:rsidRPr="00F4006B" w:rsidRDefault="00511D96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2.10. Должностные лица, ответственные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за выполнение административного действия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- начальник отдела по управлению имуществом и земельным отношениям.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осуществляет: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1) выбор исполнит</w:t>
      </w:r>
      <w:r w:rsidR="004D0539">
        <w:rPr>
          <w:rFonts w:ascii="Times New Roman" w:hAnsi="Times New Roman" w:cs="Times New Roman"/>
          <w:sz w:val="24"/>
          <w:szCs w:val="24"/>
        </w:rPr>
        <w:t xml:space="preserve">еля и ответственного лица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666671" w:rsidRPr="00F4006B">
        <w:rPr>
          <w:rFonts w:ascii="Times New Roman" w:hAnsi="Times New Roman" w:cs="Times New Roman"/>
          <w:sz w:val="24"/>
          <w:szCs w:val="24"/>
        </w:rPr>
        <w:t>по управлению имуществом и земельным от</w:t>
      </w:r>
      <w:r w:rsidR="009F2FE3">
        <w:rPr>
          <w:rFonts w:ascii="Times New Roman" w:hAnsi="Times New Roman" w:cs="Times New Roman"/>
          <w:sz w:val="24"/>
          <w:szCs w:val="24"/>
        </w:rPr>
        <w:t>но</w:t>
      </w:r>
      <w:r w:rsidR="00666671" w:rsidRPr="00F4006B">
        <w:rPr>
          <w:rFonts w:ascii="Times New Roman" w:hAnsi="Times New Roman" w:cs="Times New Roman"/>
          <w:sz w:val="24"/>
          <w:szCs w:val="24"/>
        </w:rPr>
        <w:t>шениям</w:t>
      </w:r>
      <w:r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2) внесение предложений по оптимизации, повышению эффективности предоставления муниципальной услуги;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3) подписание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Выполнение административных действий по предоставлению муниципальной услуги осуществляется соответствующими должностны</w:t>
      </w:r>
      <w:r w:rsidR="004D0539">
        <w:rPr>
          <w:rFonts w:ascii="Times New Roman" w:hAnsi="Times New Roman" w:cs="Times New Roman"/>
          <w:sz w:val="24"/>
          <w:szCs w:val="24"/>
        </w:rPr>
        <w:t>ми лицами - специалистами</w:t>
      </w:r>
      <w:proofErr w:type="gramStart"/>
      <w:r w:rsidR="004D053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земельного участка хранится на бумажном </w:t>
      </w:r>
      <w:r w:rsidR="004D0539">
        <w:rPr>
          <w:rFonts w:ascii="Times New Roman" w:hAnsi="Times New Roman" w:cs="Times New Roman"/>
          <w:sz w:val="24"/>
          <w:szCs w:val="24"/>
        </w:rPr>
        <w:t>и электронном носителях в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E4" w:rsidRPr="004F5603" w:rsidRDefault="00C87BE4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50E" w:rsidRPr="009F2FE3" w:rsidRDefault="0092550E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FE3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 Последовательность действий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-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«Предоставление земельных участков,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Pr="00E75EC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</w:t>
      </w:r>
      <w:r w:rsidRPr="00F4006B">
        <w:rPr>
          <w:rFonts w:ascii="Times New Roman" w:hAnsi="Times New Roman" w:cs="Times New Roman"/>
          <w:sz w:val="24"/>
          <w:szCs w:val="24"/>
        </w:rPr>
        <w:t xml:space="preserve">ена, </w:t>
      </w:r>
      <w:r w:rsidR="00666671" w:rsidRPr="00F4006B">
        <w:rPr>
          <w:rFonts w:ascii="Times New Roman" w:hAnsi="Times New Roman" w:cs="Times New Roman"/>
          <w:sz w:val="24"/>
          <w:szCs w:val="24"/>
        </w:rPr>
        <w:t>расположенных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046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осуществляется с проведением работ по формированию с предварительным согласованием мест размещения объектов и без предварительного согласования мест размещения объектов.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полномочий по распоряжению земельными участками, государственная собственность на которые не разграничена, осуществляется за счет местного бюджета либо средств заявителя.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B0357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3.1.1. Порядок рассмотрения заявления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мест размещения объектов: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гражданин обраща</w:t>
      </w:r>
      <w:r w:rsidR="00090046">
        <w:rPr>
          <w:rFonts w:ascii="Times New Roman" w:hAnsi="Times New Roman" w:cs="Times New Roman"/>
          <w:sz w:val="24"/>
          <w:szCs w:val="24"/>
        </w:rPr>
        <w:t>е</w:t>
      </w:r>
      <w:r w:rsidR="0092550E" w:rsidRPr="00F4006B">
        <w:rPr>
          <w:rFonts w:ascii="Times New Roman" w:hAnsi="Times New Roman" w:cs="Times New Roman"/>
          <w:sz w:val="24"/>
          <w:szCs w:val="24"/>
        </w:rPr>
        <w:t>тся в администрацию района с соответствующим заявлением о выборе земельного участка и предварительном согласовании места размещения объекта. В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в </w:t>
      </w:r>
      <w:r w:rsidR="0019243D">
        <w:rPr>
          <w:rFonts w:ascii="Times New Roman" w:hAnsi="Times New Roman" w:cs="Times New Roman"/>
          <w:sz w:val="24"/>
          <w:szCs w:val="24"/>
        </w:rPr>
        <w:t>месячный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срок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2F" w:rsidRPr="0030412F" w:rsidRDefault="00F2547B" w:rsidP="0030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заявитель осуществляет 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539">
        <w:rPr>
          <w:rFonts w:ascii="Times New Roman" w:hAnsi="Times New Roman" w:cs="Times New Roman"/>
          <w:sz w:val="24"/>
          <w:szCs w:val="24"/>
        </w:rPr>
        <w:t xml:space="preserve"> в газете: « Красногорская жизнь</w:t>
      </w:r>
      <w:r w:rsidRPr="00F4006B">
        <w:rPr>
          <w:rFonts w:ascii="Times New Roman" w:hAnsi="Times New Roman" w:cs="Times New Roman"/>
          <w:sz w:val="24"/>
          <w:szCs w:val="24"/>
        </w:rPr>
        <w:t>",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сообщение о наличии предполагаемых для </w:t>
      </w:r>
      <w:r>
        <w:rPr>
          <w:rFonts w:ascii="Times New Roman" w:hAnsi="Times New Roman" w:cs="Times New Roman"/>
          <w:sz w:val="24"/>
          <w:szCs w:val="24"/>
        </w:rPr>
        <w:t>сдачи в аренду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01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</w:t>
      </w:r>
      <w:r w:rsidR="00052529">
        <w:rPr>
          <w:rFonts w:ascii="Times New Roman" w:hAnsi="Times New Roman" w:cs="Times New Roman"/>
          <w:sz w:val="24"/>
          <w:szCs w:val="24"/>
        </w:rPr>
        <w:t>ства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12F"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30412F">
        <w:rPr>
          <w:rFonts w:ascii="Times New Roman" w:hAnsi="Times New Roman" w:cs="Times New Roman"/>
          <w:sz w:val="24"/>
          <w:szCs w:val="24"/>
        </w:rPr>
        <w:t>администрацией района принимается решение о предоставлении данного земельного участка граждан</w:t>
      </w:r>
      <w:r w:rsidR="00090046" w:rsidRPr="0030412F">
        <w:rPr>
          <w:rFonts w:ascii="Times New Roman" w:hAnsi="Times New Roman" w:cs="Times New Roman"/>
          <w:sz w:val="24"/>
          <w:szCs w:val="24"/>
        </w:rPr>
        <w:t>ину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на торгах (конкурсах, аукционах) или без проведения торгов</w:t>
      </w:r>
      <w:r w:rsidR="00812686">
        <w:rPr>
          <w:rFonts w:ascii="Times New Roman" w:hAnsi="Times New Roman" w:cs="Times New Roman"/>
          <w:sz w:val="24"/>
          <w:szCs w:val="24"/>
        </w:rPr>
        <w:t xml:space="preserve"> (если зарегистрирована одна заявка)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, а также определяется начальная цена торгов исходя из стоимости, определенной в соответствии с Федеральным законом от 29 июля 1998 года </w:t>
      </w:r>
      <w:r w:rsidRPr="0030412F">
        <w:rPr>
          <w:rFonts w:ascii="Times New Roman" w:hAnsi="Times New Roman" w:cs="Times New Roman"/>
          <w:sz w:val="24"/>
          <w:szCs w:val="24"/>
        </w:rPr>
        <w:t>№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135-ФЗ "Об оценочной деятельности в Российской Федерации", с учетом затрат на подготовку торгов и другие существенные условия торгов;</w:t>
      </w:r>
      <w:proofErr w:type="gramEnd"/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после подписания протокола заседания земельной комиссии отдел в семидневный срок направляет заявителю выписку из протокола, в которой прописывается решение о предоставлении или об отказе в возможности предоставления земельного участка;</w:t>
      </w:r>
    </w:p>
    <w:p w:rsidR="00052529" w:rsidRPr="00F4006B" w:rsidRDefault="0005252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района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r w:rsidRPr="00052529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209"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заявителем проводятся работы по формированию земельного участка, включающие: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определение местоположения границ земельного участка и его площади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участка;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постановку на государственный кадастровый учет</w:t>
      </w:r>
      <w:r w:rsidR="0019243D">
        <w:rPr>
          <w:rFonts w:ascii="Times New Roman" w:hAnsi="Times New Roman" w:cs="Times New Roman"/>
          <w:sz w:val="24"/>
          <w:szCs w:val="24"/>
        </w:rPr>
        <w:t xml:space="preserve"> земельного участка в порядке, установленном Федеральным законом «О государственном кадастре недвижимости»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аренду для </w:t>
      </w:r>
      <w:r w:rsidR="008039D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без проведения торгов (конкурсов, аукционов) осуществляется при наличии кадастрового паспорта, а также при условии предварительной и заблаговременной пуб</w:t>
      </w:r>
      <w:r w:rsidR="00A34E07">
        <w:rPr>
          <w:rFonts w:ascii="Times New Roman" w:hAnsi="Times New Roman" w:cs="Times New Roman"/>
          <w:sz w:val="24"/>
          <w:szCs w:val="24"/>
        </w:rPr>
        <w:t>ликации в газете» Красногорская жизнь»</w:t>
      </w:r>
      <w:r w:rsidRPr="00F4006B">
        <w:rPr>
          <w:rFonts w:ascii="Times New Roman" w:hAnsi="Times New Roman" w:cs="Times New Roman"/>
          <w:sz w:val="24"/>
          <w:szCs w:val="24"/>
        </w:rPr>
        <w:t xml:space="preserve">", содержащей сообщение о наличии предполагаемых для такой передачи земельных участков в тех случаях, если в </w:t>
      </w:r>
      <w:r w:rsidR="00812686">
        <w:rPr>
          <w:rFonts w:ascii="Times New Roman" w:hAnsi="Times New Roman" w:cs="Times New Roman"/>
          <w:sz w:val="24"/>
          <w:szCs w:val="24"/>
        </w:rPr>
        <w:t>месячный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срок после осуществления публикации зарегистрирована одна заявка.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соответствии с принятым на заседании з</w:t>
      </w:r>
      <w:r w:rsidR="00A34E07">
        <w:rPr>
          <w:rFonts w:ascii="Times New Roman" w:hAnsi="Times New Roman" w:cs="Times New Roman"/>
          <w:sz w:val="24"/>
          <w:szCs w:val="24"/>
        </w:rPr>
        <w:t>емельной комиссии решением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проведение торгов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6B">
        <w:rPr>
          <w:rFonts w:ascii="Times New Roman" w:hAnsi="Times New Roman" w:cs="Times New Roman"/>
          <w:sz w:val="24"/>
          <w:szCs w:val="24"/>
        </w:rPr>
        <w:t>При продаже на торгах права на заключение договора аренды отдел на основании протокола о результатах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торгов заключает с победителем договор аренды в срок, установленный условиями торгов.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района является основанием: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для заключения договора безвозмездного срочного пользования и регистрации права как обременения при предоставлении земельного участка в безвозмездное срочное пользование.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или протокол о результатах торгов (конкурсов, аукционов)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8D233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3.1.2. Фиксирование и учет результата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услуги направляется (вручается) </w:t>
      </w:r>
      <w:r w:rsidR="008D2334">
        <w:rPr>
          <w:rFonts w:ascii="Times New Roman" w:hAnsi="Times New Roman" w:cs="Times New Roman"/>
          <w:sz w:val="24"/>
          <w:szCs w:val="24"/>
        </w:rPr>
        <w:t>заявит</w:t>
      </w:r>
      <w:r w:rsidRPr="00F4006B">
        <w:rPr>
          <w:rFonts w:ascii="Times New Roman" w:hAnsi="Times New Roman" w:cs="Times New Roman"/>
          <w:sz w:val="24"/>
          <w:szCs w:val="24"/>
        </w:rPr>
        <w:t>елю услуги в письменной форме.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 утраты документа, подтверждающего наличие документа о предоставлении земельного участка, соискатель имеет право на получение дубликата указанного документа, который предоставляется ему на основании заявления в письменной форме.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услуги имеет право на получение заверенных копий документа, подтверждающего наличие закрепленного за ним земельного участка.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Документы о предоставлении земельного участка вручаются </w:t>
      </w:r>
      <w:r w:rsidR="008D2334">
        <w:rPr>
          <w:rFonts w:ascii="Times New Roman" w:hAnsi="Times New Roman" w:cs="Times New Roman"/>
          <w:sz w:val="24"/>
          <w:szCs w:val="24"/>
        </w:rPr>
        <w:t>заявителю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данной услуги под роспись.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Фиксацией результата выполнения действия служит ответ заявителю или издание нормативного правового акта (договор аренды, договор безвозмездного срочного пользования).</w:t>
      </w:r>
    </w:p>
    <w:p w:rsidR="0092550E" w:rsidRPr="00F4006B" w:rsidRDefault="0092550E" w:rsidP="00344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Ответ заявителю или издание нормативного правового акта предоставляется соискателю услуги по почте или вручается лично.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7B1147" w:rsidRDefault="0092550E" w:rsidP="003649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147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7B114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6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14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B114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344B4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="0092550E" w:rsidRPr="00F400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работниками управления решений осуществляется начальником </w:t>
      </w:r>
      <w:r w:rsidR="00511D96" w:rsidRPr="00F4006B">
        <w:rPr>
          <w:rFonts w:ascii="Times New Roman" w:hAnsi="Times New Roman" w:cs="Times New Roman"/>
          <w:sz w:val="24"/>
          <w:szCs w:val="24"/>
        </w:rPr>
        <w:t>отдела</w:t>
      </w:r>
      <w:r w:rsidR="003A5472" w:rsidRPr="00F4006B">
        <w:rPr>
          <w:rFonts w:ascii="Times New Roman" w:hAnsi="Times New Roman" w:cs="Times New Roman"/>
          <w:sz w:val="24"/>
          <w:szCs w:val="24"/>
        </w:rPr>
        <w:t>, заместителем главы администрации района.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344B40">
        <w:rPr>
          <w:rFonts w:ascii="Times New Roman" w:hAnsi="Times New Roman" w:cs="Times New Roman"/>
          <w:sz w:val="24"/>
          <w:szCs w:val="24"/>
        </w:rPr>
        <w:t>4.2.</w:t>
      </w:r>
      <w:r w:rsidRPr="00F4006B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</w:t>
      </w:r>
      <w:r w:rsidRPr="00344B40">
        <w:rPr>
          <w:rFonts w:ascii="Times New Roman" w:hAnsi="Times New Roman" w:cs="Times New Roman"/>
          <w:sz w:val="24"/>
          <w:szCs w:val="24"/>
        </w:rPr>
        <w:t>устанавливается Положением</w:t>
      </w:r>
      <w:r w:rsidR="00747AFD">
        <w:rPr>
          <w:rFonts w:ascii="Times New Roman" w:hAnsi="Times New Roman" w:cs="Times New Roman"/>
          <w:sz w:val="24"/>
          <w:szCs w:val="24"/>
        </w:rPr>
        <w:t>.</w:t>
      </w:r>
      <w:r w:rsidRPr="00F400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руководителем, ответственным за организацию работы по предоставлению услуги, проверок соблюдения и исполнения работник</w:t>
      </w:r>
      <w:r w:rsidR="003A5472" w:rsidRPr="00F4006B">
        <w:rPr>
          <w:rFonts w:ascii="Times New Roman" w:hAnsi="Times New Roman" w:cs="Times New Roman"/>
          <w:sz w:val="24"/>
          <w:szCs w:val="24"/>
        </w:rPr>
        <w:t>ами отдела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B40">
        <w:rPr>
          <w:rFonts w:ascii="Times New Roman" w:hAnsi="Times New Roman" w:cs="Times New Roman"/>
          <w:sz w:val="24"/>
          <w:szCs w:val="24"/>
        </w:rPr>
        <w:t>4.4. Периодичность осуществления текущего контр</w:t>
      </w:r>
      <w:r w:rsidR="00A34E07">
        <w:rPr>
          <w:rFonts w:ascii="Times New Roman" w:hAnsi="Times New Roman" w:cs="Times New Roman"/>
          <w:sz w:val="24"/>
          <w:szCs w:val="24"/>
        </w:rPr>
        <w:t>оля устанавливается главой администрации</w:t>
      </w:r>
      <w:r w:rsidRPr="00344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4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4B40">
        <w:rPr>
          <w:rFonts w:ascii="Times New Roman" w:hAnsi="Times New Roman" w:cs="Times New Roman"/>
          <w:sz w:val="24"/>
          <w:szCs w:val="24"/>
        </w:rPr>
        <w:t xml:space="preserve"> надлежащим исполнением обязанностей по предоставлению услуг, предусмотренных данным регламентом, проводится не чаще 2 раз в год.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4.5.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нарушений прав потребителей результатов предоставления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выявления нарушений прав потребителей результатов предоставления услуги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4.7. Проверки полноты и качества предоставления услуги осуществляются на ос</w:t>
      </w:r>
      <w:r w:rsidR="00A34E07">
        <w:rPr>
          <w:rFonts w:ascii="Times New Roman" w:hAnsi="Times New Roman" w:cs="Times New Roman"/>
          <w:sz w:val="24"/>
          <w:szCs w:val="24"/>
        </w:rPr>
        <w:t>новании индивидуальных распоряжений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4.9. Для проведения проверки полноты и качества предоставления услуги формируется комиссия.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4.10. Деятельность комиссии осуществляется в соответствии с планом проведения проверки.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4.12. Акт подписывается председателем комиссии и </w:t>
      </w:r>
      <w:r w:rsidR="00747AFD">
        <w:rPr>
          <w:rFonts w:ascii="Times New Roman" w:hAnsi="Times New Roman" w:cs="Times New Roman"/>
          <w:sz w:val="24"/>
          <w:szCs w:val="24"/>
        </w:rPr>
        <w:t>членами комиссии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4.13. Одной из форм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 (предоставлением муниципальной услуги)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начальника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D86" w:rsidRPr="00F4006B" w:rsidRDefault="00EC3D86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97C" w:rsidRDefault="002D0873" w:rsidP="003649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</w:t>
      </w:r>
      <w:r w:rsidR="0036497C">
        <w:rPr>
          <w:b/>
          <w:bCs/>
        </w:rPr>
        <w:t>Особенности организации предоставления муниципальных услуг в многофункциональных центрах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Предоставление муниципальной услуги в МФЦ осуществляется в соответствии с Федеральным законом</w:t>
      </w:r>
      <w:r w:rsidRPr="00A04B58">
        <w:t xml:space="preserve"> </w:t>
      </w:r>
      <w:r w:rsidRPr="00961EDB">
        <w:t>от 27.07.2010г. № 210-ФЗ «Об организации предоставления государственных и муниципальных услуг»</w:t>
      </w:r>
      <w:r>
        <w:t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</w:t>
      </w:r>
      <w:proofErr w:type="gramEnd"/>
      <w:r>
        <w:t xml:space="preserve"> или запросом, указанным в статье 15.1</w:t>
      </w:r>
      <w:hyperlink r:id="rId8" w:history="1"/>
      <w:r>
        <w:t xml:space="preserve"> Федерального закона </w:t>
      </w:r>
      <w:r w:rsidRPr="00961EDB">
        <w:t>№ 210-ФЗ «Об организации предоставления государственных и муниципальных услуг»</w:t>
      </w:r>
      <w: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</w:p>
    <w:p w:rsidR="0036497C" w:rsidRPr="002B3ECD" w:rsidRDefault="0036497C" w:rsidP="0036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EC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орядок обжалования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решений и </w:t>
      </w:r>
      <w:r w:rsidRPr="002B3ECD">
        <w:rPr>
          <w:rFonts w:ascii="Times New Roman" w:hAnsi="Times New Roman" w:cs="Times New Roman"/>
          <w:b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статьи 16 Федерального закона от 27.07.2010г. № 210-ФЗ </w:t>
      </w:r>
      <w:r w:rsidRPr="00B6406B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их </w:t>
      </w:r>
      <w:r w:rsidRPr="002B3ECD">
        <w:rPr>
          <w:rFonts w:ascii="Times New Roman" w:hAnsi="Times New Roman" w:cs="Times New Roman"/>
          <w:b/>
          <w:sz w:val="24"/>
          <w:szCs w:val="24"/>
        </w:rPr>
        <w:t>должностн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государственных или муниципальных служащих.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Заявители вправе обжаловать действия (бездействие) должностных лиц и решений, принимаемых в ходе предоставления муниципальной услуги, в досудебном и судебном порядке.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Заявитель может обратиться с жалобой</w:t>
      </w:r>
      <w:r>
        <w:t xml:space="preserve">, </w:t>
      </w:r>
      <w:r w:rsidRPr="00961EDB">
        <w:t xml:space="preserve"> в том числе в следующих случаях: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1) нарушение срока регистрации запроса о предоставлении муниципальной услуги, запроса, указанного в статье 15.1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2) нарушение срока предоставления муниципальной услуги. </w:t>
      </w:r>
      <w:proofErr w:type="gramStart"/>
      <w:r w:rsidRPr="00961ED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  <w:proofErr w:type="gramEnd"/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proofErr w:type="gramStart"/>
      <w:r w:rsidRPr="00961E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61EDB">
        <w:t xml:space="preserve"> </w:t>
      </w:r>
      <w:proofErr w:type="gramStart"/>
      <w:r w:rsidRPr="00961ED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  <w:proofErr w:type="gramEnd"/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proofErr w:type="gramStart"/>
      <w:r w:rsidRPr="00961ED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1.1 статьи 16 Федерального закона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61EDB">
        <w:t xml:space="preserve"> </w:t>
      </w:r>
      <w:proofErr w:type="gramStart"/>
      <w:r w:rsidRPr="00961ED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  <w:proofErr w:type="gramEnd"/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8) нарушение срока или порядка выдачи документов по результатам предоставления муниципальной услуги;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proofErr w:type="gramStart"/>
      <w:r w:rsidRPr="00961ED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61EDB">
        <w:t xml:space="preserve"> </w:t>
      </w:r>
      <w:proofErr w:type="gramStart"/>
      <w:r w:rsidRPr="00961ED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  <w:proofErr w:type="gramEnd"/>
    </w:p>
    <w:p w:rsidR="0036497C" w:rsidRDefault="0036497C" w:rsidP="0036497C">
      <w:pPr>
        <w:autoSpaceDE w:val="0"/>
        <w:autoSpaceDN w:val="0"/>
        <w:adjustRightInd w:val="0"/>
        <w:ind w:firstLine="540"/>
        <w:jc w:val="both"/>
      </w:pPr>
      <w:proofErr w:type="gramStart"/>
      <w:r w:rsidRPr="00961EDB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  <w:proofErr w:type="gramEnd"/>
      <w:r w:rsidRPr="00961EDB">
        <w:t xml:space="preserve"> </w:t>
      </w:r>
      <w:proofErr w:type="gramStart"/>
      <w:r w:rsidRPr="00961EDB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  <w:proofErr w:type="gramEnd"/>
    </w:p>
    <w:p w:rsidR="0036497C" w:rsidRPr="00FB0828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 w:rsidRPr="00FB0828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36497C">
          <w:rPr>
            <w:color w:val="000000"/>
          </w:rPr>
          <w:t>частью 1.1 статьи 16</w:t>
        </w:r>
      </w:hyperlink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услуг».</w:t>
      </w:r>
      <w:proofErr w:type="gramEnd"/>
      <w:r w:rsidRPr="00FB0828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t>частью 1.1 статьи 16</w:t>
      </w:r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</w:t>
      </w:r>
      <w:r w:rsidRPr="00FB0828">
        <w:t>, подаются руководителям этих организаций.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0773F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773F2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5651F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0773F2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077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3F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0773F2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Жалоба заявителя должна содержать:</w:t>
      </w:r>
    </w:p>
    <w:p w:rsidR="0036497C" w:rsidRDefault="0036497C" w:rsidP="0036497C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6153CB">
        <w:t xml:space="preserve">- </w:t>
      </w:r>
      <w:r w:rsidRPr="00B640A5">
        <w:rPr>
          <w:bCs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</w:t>
      </w:r>
      <w:r w:rsidRPr="00B640A5">
        <w:rPr>
          <w:bCs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- фамилию, имя, отчество (последние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6497C" w:rsidRPr="00B640A5" w:rsidRDefault="0036497C" w:rsidP="0036497C">
      <w:pPr>
        <w:autoSpaceDE w:val="0"/>
        <w:autoSpaceDN w:val="0"/>
        <w:adjustRightInd w:val="0"/>
        <w:jc w:val="both"/>
      </w:pPr>
      <w:r>
        <w:t xml:space="preserve">         - </w:t>
      </w:r>
      <w:r w:rsidRPr="00B640A5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 w:rsidRPr="00B640A5">
        <w:t xml:space="preserve"> </w:t>
      </w:r>
      <w:r>
        <w:t xml:space="preserve">«Об организации предоставления государственных и муниципальных услуг» </w:t>
      </w:r>
      <w:r w:rsidRPr="00B640A5">
        <w:t>их работников;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</w:t>
      </w:r>
      <w:r w:rsidRPr="006153CB">
        <w:t xml:space="preserve">- </w:t>
      </w: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 их работников. Заявителем могут быть представлены документы (при наличии), подтверждающие доводы заявителя, либо их копии.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153CB">
        <w:t xml:space="preserve"> </w:t>
      </w:r>
      <w:r>
        <w:t xml:space="preserve">      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4F2A76">
        <w:t xml:space="preserve">предусмотренные </w:t>
      </w:r>
      <w:hyperlink r:id="rId10" w:history="1">
        <w:r w:rsidRPr="004F2A76">
          <w:t>частью</w:t>
        </w:r>
      </w:hyperlink>
      <w:r w:rsidRPr="004F2A76">
        <w:t xml:space="preserve"> 1.1. статьи 16 Федерального закона № 210-ФЗ «Об организации предоставления государственных и</w:t>
      </w:r>
      <w:r>
        <w:t xml:space="preserve"> муниципальных услуг», либо вышестоящий орган (при его наличии), подлежит рассмотрению в течение 15-ти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>
        <w:t xml:space="preserve"> частью 1.1 статьи 16 Федерального закона </w:t>
      </w:r>
      <w:r w:rsidRPr="000773F2">
        <w:t>№ 210-ФЗ</w:t>
      </w:r>
      <w:r>
        <w:t xml:space="preserve">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Pr="006523A8">
        <w:t>По результатам рассмотрения жалобы принимается одно из следующих решений: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proofErr w:type="gramStart"/>
      <w:r w:rsidRPr="006523A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2) в удовлетворении жалобы отказывается.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</w:t>
      </w:r>
      <w:proofErr w:type="gramStart"/>
      <w:r>
        <w:t>действиях</w:t>
      </w:r>
      <w:proofErr w:type="gramEnd"/>
      <w:r>
        <w:t>, которые необходимо совершить заявителю в целях получения муниципальной услуги.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497C" w:rsidRPr="00CC28C1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r w:rsidRPr="00CC28C1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>,</w:t>
      </w:r>
      <w:r w:rsidRPr="00CC28C1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6497C" w:rsidRPr="00F37C35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2"/>
      <w:bookmarkEnd w:id="1"/>
      <w:r w:rsidRPr="006153CB"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</w:t>
      </w:r>
      <w:r w:rsidRPr="000773F2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CB">
        <w:rPr>
          <w:rFonts w:ascii="Times New Roman" w:hAnsi="Times New Roman" w:cs="Times New Roman"/>
          <w:sz w:val="24"/>
          <w:szCs w:val="24"/>
        </w:rPr>
        <w:t xml:space="preserve">если считают,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153CB">
        <w:rPr>
          <w:rFonts w:ascii="Times New Roman" w:hAnsi="Times New Roman" w:cs="Times New Roman"/>
          <w:sz w:val="24"/>
          <w:szCs w:val="24"/>
        </w:rPr>
        <w:t>неправомерными действиями (бездействием) нарушены их права и свободы.</w:t>
      </w:r>
    </w:p>
    <w:p w:rsidR="0092550E" w:rsidRPr="00F4006B" w:rsidRDefault="0092550E" w:rsidP="0036497C">
      <w:pPr>
        <w:pStyle w:val="a3"/>
        <w:rPr>
          <w:rFonts w:ascii="Times New Roman" w:hAnsi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3F4B" w:rsidRDefault="00213F4B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3F4B" w:rsidRDefault="00213F4B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3F4B" w:rsidRDefault="00213F4B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3F4B" w:rsidRDefault="00213F4B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2D0873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550E" w:rsidRPr="00F4006B">
        <w:rPr>
          <w:rFonts w:ascii="Times New Roman" w:hAnsi="Times New Roman" w:cs="Times New Roman"/>
          <w:sz w:val="24"/>
          <w:szCs w:val="24"/>
        </w:rPr>
        <w:t>риложение 1</w:t>
      </w:r>
    </w:p>
    <w:p w:rsidR="0092550E" w:rsidRPr="00F4006B" w:rsidRDefault="0092550E" w:rsidP="00344B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550E" w:rsidRPr="00F4006B" w:rsidRDefault="00ED0B18" w:rsidP="00E75EC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D0B18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32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D0B18" w:rsidRPr="00F4006B" w:rsidRDefault="00ED0B1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34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213F4B">
        <w:rPr>
          <w:rFonts w:ascii="Times New Roman" w:hAnsi="Times New Roman" w:cs="Times New Roman"/>
          <w:sz w:val="24"/>
          <w:szCs w:val="24"/>
        </w:rPr>
        <w:t>Перелазского</w:t>
      </w:r>
      <w:r w:rsidR="00A34E07">
        <w:rPr>
          <w:rFonts w:ascii="Times New Roman" w:hAnsi="Times New Roman" w:cs="Times New Roman"/>
          <w:sz w:val="24"/>
          <w:szCs w:val="24"/>
        </w:rPr>
        <w:t xml:space="preserve"> </w:t>
      </w:r>
      <w:r w:rsidR="000905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B18" w:rsidRPr="00F4006B" w:rsidRDefault="009250E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BD1390" w:rsidRPr="0073108B" w:rsidRDefault="00BD1390" w:rsidP="00BD13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1390" w:rsidRPr="0073108B" w:rsidRDefault="00BD1390" w:rsidP="008A1E65">
      <w:pPr>
        <w:pStyle w:val="ConsPlusNormal"/>
        <w:widowControl/>
        <w:ind w:firstLine="540"/>
        <w:jc w:val="both"/>
        <w:rPr>
          <w:b/>
        </w:rPr>
      </w:pPr>
      <w:r w:rsidRPr="0073108B">
        <w:t xml:space="preserve">                                                     </w:t>
      </w:r>
      <w:r w:rsidRPr="0073108B">
        <w:rPr>
          <w:b/>
        </w:rPr>
        <w:t>ЗАЯВЛЕНИЕ (для физических лиц)</w:t>
      </w:r>
    </w:p>
    <w:p w:rsidR="00BD1390" w:rsidRPr="0073108B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 w:rsidP="00BD1390">
      <w:pPr>
        <w:pStyle w:val="ConsPlusNormal"/>
        <w:widowControl/>
        <w:ind w:firstLine="540"/>
        <w:jc w:val="both"/>
      </w:pPr>
      <w:r w:rsidRPr="0073108B"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в аренду</w:t>
      </w:r>
      <w:r w:rsidR="00747AFD">
        <w:rPr>
          <w:rFonts w:ascii="Times New Roman" w:hAnsi="Times New Roman" w:cs="Times New Roman"/>
          <w:sz w:val="24"/>
          <w:szCs w:val="24"/>
        </w:rPr>
        <w:t xml:space="preserve">, </w:t>
      </w:r>
      <w:r w:rsidRPr="0073108B">
        <w:rPr>
          <w:rFonts w:ascii="Times New Roman" w:hAnsi="Times New Roman" w:cs="Times New Roman"/>
          <w:sz w:val="24"/>
          <w:szCs w:val="24"/>
        </w:rPr>
        <w:t>(</w:t>
      </w:r>
      <w:r w:rsidR="00747AFD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73108B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747AFD">
        <w:rPr>
          <w:rFonts w:ascii="Times New Roman" w:hAnsi="Times New Roman" w:cs="Times New Roman"/>
          <w:sz w:val="24"/>
          <w:szCs w:val="24"/>
        </w:rPr>
        <w:t>)</w:t>
      </w:r>
      <w:r w:rsidRPr="0073108B">
        <w:rPr>
          <w:rFonts w:ascii="Times New Roman" w:hAnsi="Times New Roman" w:cs="Times New Roman"/>
          <w:sz w:val="24"/>
          <w:szCs w:val="24"/>
        </w:rPr>
        <w:t xml:space="preserve">,  земельного участка </w:t>
      </w:r>
      <w:proofErr w:type="gramStart"/>
      <w:r w:rsidRPr="007310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D1390" w:rsidRDefault="00BD1390" w:rsidP="00BD1390">
      <w:pPr>
        <w:pStyle w:val="ConsPlusNonformat"/>
        <w:widowControl/>
      </w:pPr>
      <w:r>
        <w:t>___________________________________________________________________________</w:t>
      </w:r>
    </w:p>
    <w:p w:rsidR="00BD1390" w:rsidRPr="00E12FAB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t>(</w:t>
      </w:r>
      <w:r w:rsidRPr="00E12FAB">
        <w:rPr>
          <w:rFonts w:ascii="Times New Roman" w:hAnsi="Times New Roman" w:cs="Times New Roman"/>
          <w:sz w:val="24"/>
          <w:szCs w:val="24"/>
        </w:rPr>
        <w:t>фактическая цель использования земли (</w:t>
      </w:r>
      <w:r w:rsidR="00747AF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12FA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Реквизиты физического лица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│Свидетельство предпринимателя N 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│Паспорт (серия, номер) 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 xml:space="preserve">│Кем и когда </w:t>
      </w:r>
      <w:proofErr w:type="gramStart"/>
      <w:r>
        <w:t>выдан</w:t>
      </w:r>
      <w:proofErr w:type="gramEnd"/>
      <w:r>
        <w:t xml:space="preserve"> ________________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│ИНН ____________________________________________________________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│Фамилия __________________________ Имя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│Отчество _________________________ Дата рождения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Адрес заявителя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│Почтовый индекс ____________________ Город 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│Район, поселок __________________________________________________________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│Улица, дом, квартира, офис 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│Телефон ____________________________ Факс 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Банковские реквизиты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(при наличии)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│Расчетный счет организации в банке ___________________ БИК 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</w:t>
      </w:r>
      <w:proofErr w:type="gramStart"/>
      <w:r>
        <w:t>Кор. счет</w:t>
      </w:r>
      <w:proofErr w:type="gramEnd"/>
      <w:r>
        <w:t xml:space="preserve"> или лицевой счет банка в РКЦ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│Наименование банка 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Адрес участка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 xml:space="preserve">│Общая площадь </w:t>
      </w:r>
      <w:proofErr w:type="gramStart"/>
      <w:r>
        <w:t>участка</w:t>
      </w:r>
      <w:proofErr w:type="gramEnd"/>
      <w:r>
        <w:t xml:space="preserve"> ________________________ в том числе площадь        │</w:t>
      </w:r>
    </w:p>
    <w:p w:rsidR="00BD1390" w:rsidRDefault="00BD1390" w:rsidP="00BD1390">
      <w:pPr>
        <w:pStyle w:val="ConsPlusNonformat"/>
        <w:widowControl/>
        <w:jc w:val="both"/>
      </w:pPr>
      <w:r>
        <w:t>│застройки ______________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│Район (поселок), улица, номер дома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│Номер участка ______________ Дополнение к адресу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rmal"/>
        <w:widowControl/>
        <w:ind w:firstLine="540"/>
        <w:jc w:val="both"/>
      </w:pPr>
      <w:r>
        <w:t>К заявлению прилагаются следующие документы:</w:t>
      </w:r>
    </w:p>
    <w:p w:rsidR="00BD1390" w:rsidRDefault="00BD1390" w:rsidP="00BD1390">
      <w:pPr>
        <w:pStyle w:val="ConsPlusNormal"/>
        <w:widowControl/>
        <w:ind w:firstLine="540"/>
        <w:jc w:val="both"/>
      </w:pPr>
      <w:r>
        <w:t>1. ____________________________________________________________________</w:t>
      </w:r>
    </w:p>
    <w:p w:rsidR="00BD1390" w:rsidRDefault="00BD1390" w:rsidP="00BD1390">
      <w:pPr>
        <w:pStyle w:val="ConsPlusNonformat"/>
        <w:widowControl/>
      </w:pPr>
      <w:r>
        <w:t>Заявитель ________________________________ "_____" _______________ 20    г.</w:t>
      </w:r>
    </w:p>
    <w:p w:rsidR="00BD1390" w:rsidRDefault="00BD1390" w:rsidP="00BD1390">
      <w:pPr>
        <w:pStyle w:val="ConsPlusNonformat"/>
        <w:widowControl/>
      </w:pPr>
      <w:r>
        <w:t xml:space="preserve">                      (подпись)</w:t>
      </w:r>
    </w:p>
    <w:p w:rsidR="00BD1390" w:rsidRDefault="00BD1390" w:rsidP="00BD1390">
      <w:pPr>
        <w:pStyle w:val="ConsPlusNonformat"/>
        <w:widowControl/>
      </w:pPr>
    </w:p>
    <w:p w:rsidR="00BD1390" w:rsidRDefault="00BD1390" w:rsidP="00BD1390">
      <w:pPr>
        <w:pStyle w:val="ConsPlusNonformat"/>
        <w:widowControl/>
      </w:pPr>
      <w:r>
        <w:t>Документы, подтверждающие полномочия (доверенность) _______________________</w:t>
      </w: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1390" w:rsidRPr="00D422DD" w:rsidRDefault="00BD1390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D1390" w:rsidRPr="00D422DD" w:rsidRDefault="00BD1390" w:rsidP="00BD1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1390" w:rsidRDefault="00BD1390" w:rsidP="00BD1390">
      <w:pPr>
        <w:pStyle w:val="ConsPlusNormal"/>
        <w:widowControl/>
        <w:ind w:firstLine="0"/>
        <w:jc w:val="right"/>
        <w:outlineLvl w:val="1"/>
      </w:pP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ГРАФИК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приема граждан учреждениями, принимающими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участие в предоставлении услуги</w:t>
      </w:r>
    </w:p>
    <w:p w:rsidR="008A1E65" w:rsidRDefault="008A1E65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Default="00213F4B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Перелазская</w:t>
      </w:r>
      <w:r w:rsidR="00A34E07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A34E07" w:rsidRPr="00D062AA" w:rsidRDefault="00A34E07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F04F26">
        <w:rPr>
          <w:rFonts w:ascii="Times New Roman" w:hAnsi="Times New Roman" w:cs="Times New Roman"/>
          <w:sz w:val="24"/>
          <w:szCs w:val="24"/>
        </w:rPr>
        <w:t>не</w:t>
      </w:r>
      <w:r w:rsidR="00405715">
        <w:rPr>
          <w:rFonts w:ascii="Times New Roman" w:hAnsi="Times New Roman" w:cs="Times New Roman"/>
          <w:sz w:val="24"/>
          <w:szCs w:val="24"/>
        </w:rPr>
        <w:t xml:space="preserve"> </w:t>
      </w:r>
      <w:r w:rsidR="00F04F26">
        <w:rPr>
          <w:rFonts w:ascii="Times New Roman" w:hAnsi="Times New Roman" w:cs="Times New Roman"/>
          <w:sz w:val="24"/>
          <w:szCs w:val="24"/>
        </w:rPr>
        <w:t>приемный день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вторник: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E07">
        <w:rPr>
          <w:rFonts w:ascii="Times New Roman" w:hAnsi="Times New Roman" w:cs="Times New Roman"/>
          <w:sz w:val="24"/>
          <w:szCs w:val="24"/>
        </w:rPr>
        <w:t xml:space="preserve"> 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среда: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четверг: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пятница: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- 16.00;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обед: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2AA">
        <w:rPr>
          <w:rFonts w:ascii="Times New Roman" w:hAnsi="Times New Roman" w:cs="Times New Roman"/>
          <w:sz w:val="24"/>
          <w:szCs w:val="24"/>
        </w:rPr>
        <w:t>13.00 - 14.00;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выходной;</w:t>
      </w:r>
    </w:p>
    <w:p w:rsidR="00BD1390" w:rsidRPr="00D062AA" w:rsidRDefault="00BD1390" w:rsidP="00BD1390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AA">
        <w:rPr>
          <w:rFonts w:ascii="Times New Roman" w:hAnsi="Times New Roman" w:cs="Times New Roman"/>
          <w:sz w:val="24"/>
          <w:szCs w:val="24"/>
        </w:rPr>
        <w:t>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2C0E0F" w:rsidRDefault="00A34E07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2C0E0F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A845E6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>ский территориальный отдел Управления Федеральной службы государственной регистрации, кадастра и картографии по Брянской области</w:t>
      </w:r>
    </w:p>
    <w:p w:rsidR="0036497C" w:rsidRDefault="00BD1390" w:rsidP="00C81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>етверг  8.45-18.00</w:t>
      </w:r>
    </w:p>
    <w:p w:rsidR="00BD1390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 w:rsidR="00C810ED">
        <w:rPr>
          <w:rFonts w:ascii="Times New Roman" w:hAnsi="Times New Roman" w:cs="Times New Roman"/>
          <w:sz w:val="24"/>
          <w:szCs w:val="24"/>
        </w:rPr>
        <w:t>.45-16.45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13.00-14.00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.00-16.00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воскресенье:  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ский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BD1390" w:rsidRPr="00D062AA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понед</w:t>
      </w:r>
      <w:r w:rsidR="00C810ED">
        <w:rPr>
          <w:rFonts w:ascii="Times New Roman" w:hAnsi="Times New Roman" w:cs="Times New Roman"/>
          <w:sz w:val="24"/>
          <w:szCs w:val="24"/>
        </w:rPr>
        <w:t>ельник - четверг:   9.00 - 17.45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E75EC6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ятница:              </w:t>
      </w:r>
      <w:r w:rsidR="00BD13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 </w:t>
      </w:r>
      <w:r w:rsidR="00BD1390"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D062AA">
        <w:rPr>
          <w:rFonts w:ascii="Times New Roman" w:hAnsi="Times New Roman" w:cs="Times New Roman"/>
          <w:sz w:val="24"/>
          <w:szCs w:val="24"/>
        </w:rPr>
        <w:t>9.00 –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9.00 - 13.00</w:t>
      </w:r>
      <w:r w:rsidR="00E75EC6">
        <w:rPr>
          <w:rFonts w:ascii="Times New Roman" w:hAnsi="Times New Roman" w:cs="Times New Roman"/>
          <w:sz w:val="24"/>
          <w:szCs w:val="24"/>
        </w:rPr>
        <w:t xml:space="preserve">, </w:t>
      </w:r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выходной.</w:t>
      </w: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7A7" w:rsidRPr="00B032C9" w:rsidRDefault="00A34E07" w:rsidP="00B032C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2C9" w:rsidRPr="00B032C9">
        <w:rPr>
          <w:rFonts w:ascii="Arial" w:hAnsi="Arial" w:cs="Arial"/>
          <w:sz w:val="24"/>
          <w:szCs w:val="24"/>
        </w:rPr>
        <w:t xml:space="preserve"> </w:t>
      </w:r>
    </w:p>
    <w:sectPr w:rsidR="00AE67A7" w:rsidRPr="00B032C9" w:rsidSect="006A4381">
      <w:pgSz w:w="11906" w:h="16838" w:code="9"/>
      <w:pgMar w:top="993" w:right="12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852"/>
    <w:multiLevelType w:val="hybridMultilevel"/>
    <w:tmpl w:val="3012940C"/>
    <w:lvl w:ilvl="0" w:tplc="AEB27C1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7BD3235E"/>
    <w:multiLevelType w:val="multilevel"/>
    <w:tmpl w:val="ECD64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50"/>
        </w:tabs>
        <w:ind w:left="255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65"/>
        </w:tabs>
        <w:ind w:left="7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5"/>
        </w:tabs>
        <w:ind w:left="1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30"/>
        </w:tabs>
        <w:ind w:left="14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45"/>
        </w:tabs>
        <w:ind w:left="16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E"/>
    <w:rsid w:val="00052529"/>
    <w:rsid w:val="00062BD0"/>
    <w:rsid w:val="000770D5"/>
    <w:rsid w:val="00090046"/>
    <w:rsid w:val="00090595"/>
    <w:rsid w:val="00126966"/>
    <w:rsid w:val="00130C0F"/>
    <w:rsid w:val="00132B0D"/>
    <w:rsid w:val="00133EF3"/>
    <w:rsid w:val="0019243D"/>
    <w:rsid w:val="001A22C4"/>
    <w:rsid w:val="00213F4B"/>
    <w:rsid w:val="002165B0"/>
    <w:rsid w:val="00245C88"/>
    <w:rsid w:val="00270014"/>
    <w:rsid w:val="00273D84"/>
    <w:rsid w:val="00282F9D"/>
    <w:rsid w:val="002A53C2"/>
    <w:rsid w:val="002B121C"/>
    <w:rsid w:val="002C0E0F"/>
    <w:rsid w:val="002D0873"/>
    <w:rsid w:val="0030412F"/>
    <w:rsid w:val="003258CC"/>
    <w:rsid w:val="003346A7"/>
    <w:rsid w:val="00344B40"/>
    <w:rsid w:val="0036497C"/>
    <w:rsid w:val="003A5472"/>
    <w:rsid w:val="003F65FE"/>
    <w:rsid w:val="00405715"/>
    <w:rsid w:val="00457E54"/>
    <w:rsid w:val="004D0174"/>
    <w:rsid w:val="004D0539"/>
    <w:rsid w:val="004F5603"/>
    <w:rsid w:val="00507991"/>
    <w:rsid w:val="00511D96"/>
    <w:rsid w:val="00534005"/>
    <w:rsid w:val="0054660C"/>
    <w:rsid w:val="00566CDE"/>
    <w:rsid w:val="00595FEA"/>
    <w:rsid w:val="005C1DE9"/>
    <w:rsid w:val="006140A2"/>
    <w:rsid w:val="00622C3E"/>
    <w:rsid w:val="00626AAC"/>
    <w:rsid w:val="006632A0"/>
    <w:rsid w:val="00666671"/>
    <w:rsid w:val="00672830"/>
    <w:rsid w:val="006A4381"/>
    <w:rsid w:val="006E06EB"/>
    <w:rsid w:val="00724D04"/>
    <w:rsid w:val="0073108B"/>
    <w:rsid w:val="00747AFD"/>
    <w:rsid w:val="00771D51"/>
    <w:rsid w:val="007737B4"/>
    <w:rsid w:val="00777309"/>
    <w:rsid w:val="00783F68"/>
    <w:rsid w:val="007B1147"/>
    <w:rsid w:val="007B5C04"/>
    <w:rsid w:val="007C565B"/>
    <w:rsid w:val="008039DE"/>
    <w:rsid w:val="00812686"/>
    <w:rsid w:val="00813F27"/>
    <w:rsid w:val="00820F1E"/>
    <w:rsid w:val="00845C42"/>
    <w:rsid w:val="00860767"/>
    <w:rsid w:val="008A1E65"/>
    <w:rsid w:val="008A5790"/>
    <w:rsid w:val="008D2334"/>
    <w:rsid w:val="00905209"/>
    <w:rsid w:val="00911AB7"/>
    <w:rsid w:val="009250E7"/>
    <w:rsid w:val="0092550E"/>
    <w:rsid w:val="00950CDC"/>
    <w:rsid w:val="00955C54"/>
    <w:rsid w:val="00967B94"/>
    <w:rsid w:val="00972CFA"/>
    <w:rsid w:val="009862E7"/>
    <w:rsid w:val="009A17EF"/>
    <w:rsid w:val="009E6529"/>
    <w:rsid w:val="009F2FE3"/>
    <w:rsid w:val="00A1023C"/>
    <w:rsid w:val="00A23D45"/>
    <w:rsid w:val="00A30387"/>
    <w:rsid w:val="00A34E07"/>
    <w:rsid w:val="00A35EA3"/>
    <w:rsid w:val="00A4232F"/>
    <w:rsid w:val="00A845E6"/>
    <w:rsid w:val="00AB4F80"/>
    <w:rsid w:val="00AE67A7"/>
    <w:rsid w:val="00B032C9"/>
    <w:rsid w:val="00B03577"/>
    <w:rsid w:val="00B1368D"/>
    <w:rsid w:val="00B20DB5"/>
    <w:rsid w:val="00B822A5"/>
    <w:rsid w:val="00BA6BC2"/>
    <w:rsid w:val="00BD1390"/>
    <w:rsid w:val="00BF4CF9"/>
    <w:rsid w:val="00C3383F"/>
    <w:rsid w:val="00C36E77"/>
    <w:rsid w:val="00C44AB7"/>
    <w:rsid w:val="00C810ED"/>
    <w:rsid w:val="00C87BE4"/>
    <w:rsid w:val="00D01B22"/>
    <w:rsid w:val="00D062AA"/>
    <w:rsid w:val="00D422DD"/>
    <w:rsid w:val="00D56DDD"/>
    <w:rsid w:val="00D80124"/>
    <w:rsid w:val="00D92B11"/>
    <w:rsid w:val="00DA45D3"/>
    <w:rsid w:val="00DE3357"/>
    <w:rsid w:val="00DF1D3A"/>
    <w:rsid w:val="00DF26E9"/>
    <w:rsid w:val="00E0390C"/>
    <w:rsid w:val="00E12FAB"/>
    <w:rsid w:val="00E17499"/>
    <w:rsid w:val="00E5542B"/>
    <w:rsid w:val="00E64DE8"/>
    <w:rsid w:val="00E75EC6"/>
    <w:rsid w:val="00E9260F"/>
    <w:rsid w:val="00EA48E8"/>
    <w:rsid w:val="00EC3D86"/>
    <w:rsid w:val="00ED0B18"/>
    <w:rsid w:val="00F04F26"/>
    <w:rsid w:val="00F1623D"/>
    <w:rsid w:val="00F2547B"/>
    <w:rsid w:val="00F2562E"/>
    <w:rsid w:val="00F4006B"/>
    <w:rsid w:val="00F53608"/>
    <w:rsid w:val="00F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73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737B4"/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737B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737B4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21">
    <w:name w:val="Основной текст 21"/>
    <w:basedOn w:val="a"/>
    <w:rsid w:val="007737B4"/>
    <w:rPr>
      <w:rFonts w:ascii="Times New Roman CYR" w:hAnsi="Times New Roman CYR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73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737B4"/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737B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737B4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21">
    <w:name w:val="Основной текст 21"/>
    <w:basedOn w:val="a"/>
    <w:rsid w:val="007737B4"/>
    <w:rPr>
      <w:rFonts w:ascii="Times New Roman CYR" w:hAnsi="Times New Roman CYR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38D8D839B20EBD92423819AC7393112F5BAD2E1D128B50C339CEF9DCEB0E303068B7C1FED010D51356A2957717FBD4204D87B5g651K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653040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8733EACE057DA100E0577E2E1A3934980907B291475FA6ACBD58C73AF1C1BD901AA8A82CAD95C75C2DA85E882F730F4EC3DA8513A7C24CT1K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31F1F88228F06C35FFC20263A31DC45BDE8FB25D3264CD4EFBEA1AF998CD6144358324ECA0CE4A5AA72C4F7E4D72137C9FD66667C504865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6969-C79B-46D7-8841-65C4C41F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7685</Words>
  <Characters>43810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АДМИНИСТРАЦИЯ БРЯНСКОЙ ОБЛАСТИ</vt:lpstr>
      <vt:lpstr>РОССИЙСКАЯ  ФЕДЕРАЦИЯ</vt:lpstr>
      <vt:lpstr>БРЯНСКАЯ ОБЛАСТЬ</vt:lpstr>
      <vt:lpstr>КРАСНОГОРСКИЙ РАЙОН</vt:lpstr>
      <vt:lpstr>ПЕРЕЛАЗСКАЯ СЕЛЬСКАЯ АДМИНИСТРАЦИЯ</vt:lpstr>
      <vt:lpstr/>
      <vt:lpstr>    I. Общие положения</vt:lpstr>
      <vt:lpstr>        1.1. Наименование муниципальной услуги</vt:lpstr>
      <vt:lpstr>        1.2. Органы, участвующие в предоставлении</vt:lpstr>
      <vt:lpstr>        1.3. Нормативно-правовое регулирование предоставления</vt:lpstr>
      <vt:lpstr>        1.6. Стоимость предоставления услуги</vt:lpstr>
      <vt:lpstr>        1.7. Право на неоднократное предоставление услуги</vt:lpstr>
      <vt:lpstr>        1.8. Применяемые термины и определения,</vt:lpstr>
      <vt:lpstr>    II. Требования к порядку предоставления муниципальной услуги</vt:lpstr>
      <vt:lpstr>        2.1. Общие требования</vt:lpstr>
      <vt:lpstr>        2.2. Порядок получения консультаций</vt:lpstr>
      <vt:lpstr>        2.3. Условия и сроки предоставления услуги</vt:lpstr>
      <vt:lpstr>        </vt:lpstr>
      <vt:lpstr>        2.4. Инфраструктура обслуживания</vt:lpstr>
      <vt:lpstr>        2.5. Перечень оснований для приостановления предоставления муниципальной услуги</vt:lpstr>
      <vt:lpstr>        2.6. Перечень оснований для отказа в предоставлении услуги</vt:lpstr>
      <vt:lpstr>        2.7. Требования к местам предоставления муниципальной услуги</vt:lpstr>
      <vt:lpstr>        2.8. Требования к местам информирования</vt:lpstr>
      <vt:lpstr>        2.9. Перечень документов, необходимых для предоставления муниципальной услуги</vt:lpstr>
      <vt:lpstr>        2.10. Должностные лица, ответственные за выполнение административного действия</vt:lpstr>
      <vt:lpstr>    </vt:lpstr>
      <vt:lpstr>    III. Административные процедуры</vt:lpstr>
      <vt:lpstr>        3.1. Последовательность действий при предоставлении муниципальной услуги -</vt:lpstr>
      <vt:lpstr>    </vt:lpstr>
      <vt:lpstr>    </vt:lpstr>
      <vt:lpstr>    IV. Порядок и формы контроля за предоставлением муниципальной услуги</vt:lpstr>
      <vt:lpstr>    </vt:lpstr>
      <vt:lpstr>Особенности организации предоставления муниципальных услуг в многофункционал</vt:lpstr>
      <vt:lpstr>    V. Досудебный (внесудебный) порядок обжалования решений и действий (бездействия)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51393</CharactersWithSpaces>
  <SharedDoc>false</SharedDoc>
  <HLinks>
    <vt:vector size="24" baseType="variant"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consultantplus://offline/ref=388733EACE057DA100E0577E2E1A3934980907B291475FA6ACBD58C73AF1C1BD901AA8A82CAD95C75C2DA85E882F730F4EC3DA8513A7C24CT1KDK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consultantplus://offline/ref=7131F1F88228F06C35FFC20263A31DC45BDE8FB25D3264CD4EFBEA1AF998CD6144358324ECA0CE4A5AA72C4F7E4D72137C9FD66667C5048650B4H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consultantplus://offline/ref=CF6738D8D839B20EBD92423819AC7393112F5BAD2E1D128B50C339CEF9DCEB0E303068B7C1FED010D51356A2957717FBD4204D87B5g651K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ConsultantPlus</dc:creator>
  <cp:lastModifiedBy>Adm</cp:lastModifiedBy>
  <cp:revision>6</cp:revision>
  <cp:lastPrinted>2020-03-23T11:06:00Z</cp:lastPrinted>
  <dcterms:created xsi:type="dcterms:W3CDTF">2020-03-23T06:42:00Z</dcterms:created>
  <dcterms:modified xsi:type="dcterms:W3CDTF">2020-03-23T11:06:00Z</dcterms:modified>
</cp:coreProperties>
</file>