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E0" w:rsidRPr="00B97DFC" w:rsidRDefault="00D04DE0" w:rsidP="00D04DE0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ПРОТОКОЛ №</w:t>
      </w:r>
      <w:r w:rsidR="007359A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359A4">
        <w:rPr>
          <w:color w:val="000000"/>
          <w:sz w:val="28"/>
          <w:szCs w:val="28"/>
        </w:rPr>
        <w:t>2</w:t>
      </w:r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</w:t>
      </w:r>
      <w:r w:rsidRPr="00B97DFC">
        <w:rPr>
          <w:bCs/>
          <w:color w:val="000000"/>
          <w:sz w:val="28"/>
          <w:szCs w:val="28"/>
          <w:bdr w:val="none" w:sz="0" w:space="0" w:color="auto" w:frame="1"/>
        </w:rPr>
        <w:t>аседания комиссии по разработке Стратегии социально-экономического развития Красногорского района Брянской области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 период до 2030 года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октября</w:t>
      </w:r>
      <w:r w:rsidRPr="00B97DFC">
        <w:rPr>
          <w:color w:val="000000"/>
          <w:sz w:val="28"/>
          <w:szCs w:val="28"/>
        </w:rPr>
        <w:t xml:space="preserve"> 2018 года</w:t>
      </w:r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97DFC">
        <w:rPr>
          <w:color w:val="000000"/>
          <w:sz w:val="28"/>
          <w:szCs w:val="28"/>
        </w:rPr>
        <w:t>пгт</w:t>
      </w:r>
      <w:proofErr w:type="gramStart"/>
      <w:r w:rsidRPr="00B97DFC">
        <w:rPr>
          <w:color w:val="000000"/>
          <w:sz w:val="28"/>
          <w:szCs w:val="28"/>
        </w:rPr>
        <w:t>.К</w:t>
      </w:r>
      <w:proofErr w:type="gramEnd"/>
      <w:r w:rsidRPr="00B97DFC">
        <w:rPr>
          <w:color w:val="000000"/>
          <w:sz w:val="28"/>
          <w:szCs w:val="28"/>
        </w:rPr>
        <w:t>расная</w:t>
      </w:r>
      <w:proofErr w:type="spellEnd"/>
      <w:r w:rsidRPr="00B97DFC">
        <w:rPr>
          <w:color w:val="000000"/>
          <w:sz w:val="28"/>
          <w:szCs w:val="28"/>
        </w:rPr>
        <w:t xml:space="preserve"> Гора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4DE0" w:rsidRPr="005E7EF7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 xml:space="preserve">Председательствовал: 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 w:rsidR="00137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администрации Красногорского района </w:t>
      </w:r>
      <w:r>
        <w:rPr>
          <w:color w:val="000000"/>
          <w:sz w:val="28"/>
          <w:szCs w:val="28"/>
        </w:rPr>
        <w:t>Рощин А.Д.</w:t>
      </w:r>
    </w:p>
    <w:p w:rsidR="00D04DE0" w:rsidRPr="005E7EF7" w:rsidRDefault="00D04DE0" w:rsidP="00D04DE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Степаниденко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-глава Красногорского района, председатель Красногорского Совета народных депутатов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Боровик Анатолий Владимирович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Кацук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ЖКХ, строительства и архитектуры администрации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культуры, спорта и молодежной политики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Ивашкина Тамара Ивановна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образования администрации района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муниципальным, имущественным и природным ресурсам администрации района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Ефименко Жанна Анатольевна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-главный врач ГБУЗ «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ЦРБ», депутат Красногорского районного Совета народных депутатов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Бовтюнь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ГКУ Брянской области «Красногорское районное управление сельского хозяйства»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Лысенко Александр Михайлович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-директор ГКУ «Центр занятости населения Красногорского района»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ГКУ «ОСЗН Красногорского района» (по согласованию)</w:t>
            </w:r>
          </w:p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Колесник Иван Николаевич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-депутат Красногорского районного Совета народных депутатов (по согласованию)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Синявская Алеся Сергеевна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Любовшанского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Горбачева Светлана Евгеньевна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Перелазского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Белоус Александр Васильевич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Яловского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Ляхов Сергей Владимирович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Макаричского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Сивенок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Лотаковского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Пенчуков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Колюдовского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E0" w:rsidRPr="00185D87" w:rsidTr="009B683C">
        <w:tc>
          <w:tcPr>
            <w:tcW w:w="4785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4DE0" w:rsidRPr="00185D87" w:rsidRDefault="00D04DE0" w:rsidP="009B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E0" w:rsidRPr="00185D87" w:rsidRDefault="00D04DE0" w:rsidP="00D04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 xml:space="preserve">Отсутствовали: 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Жилинский</w:t>
      </w:r>
      <w:proofErr w:type="spellEnd"/>
      <w:r>
        <w:rPr>
          <w:color w:val="000000"/>
          <w:sz w:val="28"/>
          <w:szCs w:val="28"/>
        </w:rPr>
        <w:t xml:space="preserve"> С.С., Дегтярев А.В., </w:t>
      </w:r>
      <w:proofErr w:type="spellStart"/>
      <w:r>
        <w:rPr>
          <w:color w:val="000000"/>
          <w:sz w:val="28"/>
          <w:szCs w:val="28"/>
        </w:rPr>
        <w:t>Варсеева</w:t>
      </w:r>
      <w:proofErr w:type="spellEnd"/>
      <w:r>
        <w:rPr>
          <w:color w:val="000000"/>
          <w:sz w:val="28"/>
          <w:szCs w:val="28"/>
        </w:rPr>
        <w:t xml:space="preserve"> Е.А.,</w:t>
      </w:r>
      <w:proofErr w:type="spellStart"/>
      <w:r w:rsidRPr="00185D87">
        <w:rPr>
          <w:color w:val="000000"/>
          <w:sz w:val="28"/>
          <w:szCs w:val="28"/>
        </w:rPr>
        <w:t>Эрбутаев</w:t>
      </w:r>
      <w:proofErr w:type="spellEnd"/>
      <w:r w:rsidRPr="00185D87">
        <w:rPr>
          <w:color w:val="000000"/>
          <w:sz w:val="28"/>
          <w:szCs w:val="28"/>
        </w:rPr>
        <w:t xml:space="preserve"> К.С., Кравченко Е.Н.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>Вела протокол:</w:t>
      </w:r>
      <w:r>
        <w:rPr>
          <w:color w:val="000000"/>
          <w:sz w:val="28"/>
          <w:szCs w:val="28"/>
        </w:rPr>
        <w:t xml:space="preserve">  </w:t>
      </w:r>
      <w:r w:rsidRPr="00B97DFC">
        <w:rPr>
          <w:color w:val="000000"/>
          <w:sz w:val="28"/>
          <w:szCs w:val="28"/>
        </w:rPr>
        <w:t xml:space="preserve"> </w:t>
      </w:r>
    </w:p>
    <w:p w:rsidR="00D04DE0" w:rsidRPr="00B97DFC" w:rsidRDefault="00D04DE0" w:rsidP="00D0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Василенко Л.А.</w:t>
      </w:r>
    </w:p>
    <w:p w:rsidR="00D04DE0" w:rsidRPr="00B97DFC" w:rsidRDefault="00D04DE0" w:rsidP="00D04DE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Повестка дня:</w:t>
      </w:r>
    </w:p>
    <w:p w:rsidR="00D04DE0" w:rsidRDefault="00D04DE0" w:rsidP="00D04DE0">
      <w:pPr>
        <w:pStyle w:val="a3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DC2457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</w:t>
      </w:r>
      <w:proofErr w:type="gramEnd"/>
      <w:r>
        <w:rPr>
          <w:b/>
          <w:color w:val="000000"/>
          <w:sz w:val="28"/>
          <w:szCs w:val="28"/>
        </w:rPr>
        <w:t xml:space="preserve"> рассмотрении и утверждении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этапа отчета о научно-исследовательской работе «Разработка С</w:t>
      </w:r>
      <w:r w:rsidRPr="00DC2457">
        <w:rPr>
          <w:b/>
          <w:color w:val="000000"/>
          <w:sz w:val="28"/>
          <w:szCs w:val="28"/>
        </w:rPr>
        <w:t>тратегии социально-экономического развития Красногорского района Брянской области на период до 2030 года</w:t>
      </w:r>
      <w:r>
        <w:rPr>
          <w:b/>
          <w:color w:val="000000"/>
          <w:sz w:val="28"/>
          <w:szCs w:val="28"/>
        </w:rPr>
        <w:t xml:space="preserve"> и Плана мероприятий по реализации данной Стратегии</w:t>
      </w:r>
    </w:p>
    <w:p w:rsidR="00D04DE0" w:rsidRPr="00D80230" w:rsidRDefault="00D04DE0" w:rsidP="00D04DE0">
      <w:pPr>
        <w:pStyle w:val="a3"/>
        <w:shd w:val="clear" w:color="auto" w:fill="FFFFFF"/>
        <w:spacing w:before="0" w:beforeAutospacing="0" w:after="0" w:afterAutospacing="0"/>
        <w:ind w:left="795"/>
        <w:jc w:val="both"/>
        <w:textAlignment w:val="baseline"/>
        <w:rPr>
          <w:color w:val="000000"/>
        </w:rPr>
      </w:pPr>
      <w:r w:rsidRPr="00D80230">
        <w:rPr>
          <w:b/>
          <w:color w:val="000000"/>
        </w:rPr>
        <w:t>(</w:t>
      </w:r>
      <w:r w:rsidRPr="00D80230">
        <w:rPr>
          <w:color w:val="000000"/>
        </w:rPr>
        <w:t>Докладчик: начальник экономического отдела администрации Василенко Л.А.</w:t>
      </w:r>
      <w:r>
        <w:rPr>
          <w:color w:val="000000"/>
        </w:rPr>
        <w:t>, все присутствующие</w:t>
      </w:r>
      <w:r w:rsidRPr="00D80230">
        <w:rPr>
          <w:color w:val="000000"/>
        </w:rPr>
        <w:t>).</w:t>
      </w:r>
    </w:p>
    <w:p w:rsidR="00D04DE0" w:rsidRDefault="00D04DE0" w:rsidP="00D04D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Администрацией Красногорского района был проведен открытый аукцион по р</w:t>
      </w:r>
      <w:r w:rsidRPr="00D04DE0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>е</w:t>
      </w:r>
      <w:r w:rsidRPr="00D04DE0">
        <w:rPr>
          <w:color w:val="000000"/>
          <w:sz w:val="28"/>
          <w:szCs w:val="28"/>
        </w:rPr>
        <w:t xml:space="preserve"> Стратегии социально-экономического развития Красногорского района Брянской области на период до 2030 года</w:t>
      </w:r>
      <w:r>
        <w:rPr>
          <w:color w:val="000000"/>
          <w:sz w:val="28"/>
          <w:szCs w:val="28"/>
        </w:rPr>
        <w:t xml:space="preserve"> и</w:t>
      </w:r>
      <w:r w:rsidRPr="00D04DE0">
        <w:rPr>
          <w:color w:val="000000"/>
          <w:sz w:val="28"/>
          <w:szCs w:val="28"/>
        </w:rPr>
        <w:t xml:space="preserve"> Плана мероприятий по реализации данной Стратегии</w:t>
      </w:r>
      <w:r>
        <w:rPr>
          <w:color w:val="000000"/>
          <w:sz w:val="28"/>
          <w:szCs w:val="28"/>
        </w:rPr>
        <w:t xml:space="preserve">. Подрядчиком является </w:t>
      </w:r>
      <w:r w:rsidR="0072181E">
        <w:rPr>
          <w:color w:val="000000"/>
          <w:sz w:val="28"/>
          <w:szCs w:val="28"/>
        </w:rPr>
        <w:t xml:space="preserve">Среднерусский институт управления – филиал </w:t>
      </w:r>
      <w:r>
        <w:rPr>
          <w:color w:val="000000"/>
          <w:sz w:val="28"/>
          <w:szCs w:val="28"/>
        </w:rPr>
        <w:t>Федерально</w:t>
      </w:r>
      <w:r w:rsidR="0072181E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государственно</w:t>
      </w:r>
      <w:r w:rsidR="0072181E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</w:t>
      </w:r>
      <w:r w:rsidR="001371CC">
        <w:rPr>
          <w:color w:val="000000"/>
          <w:sz w:val="28"/>
          <w:szCs w:val="28"/>
        </w:rPr>
        <w:t xml:space="preserve">». </w:t>
      </w:r>
    </w:p>
    <w:p w:rsidR="001371CC" w:rsidRDefault="001371CC" w:rsidP="00D04D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Подрядчиком представлен первый этап работы.</w:t>
      </w:r>
    </w:p>
    <w:p w:rsidR="001371CC" w:rsidRPr="00D04DE0" w:rsidRDefault="001371CC" w:rsidP="00D04D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результате обсуждения были приняты решения о внесении следующих изменений: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 Муниципальные стратегические и программные документы добавить: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района от 18.12.2017 года № 740 «Об утверждении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деятельности на территории Красногорского района»;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района от 26.08.2016 г. № 571 «Об утверждении мероприятий по поддержке малого и среднего предпринимательства в муниципальном образовании «Красногорский район» 2016-2019 годы»;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Красногорского района от 01.12.2016 №757А  «Реализация полномочий Красногорского городского поселения на 2017-2021 годы»;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Стр.6 Первый абзац после таблицы пересмотреть. Подпрограмма по «Развитию культуры, спорта, молодежной политики и сохранение культурного наследия в Красногорском районе» находит свое отражение в программе «Реализация полномочий органов местного самоуправления Красногорского района (2018-2022 годы)»;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 Таблица 2 Анализ достижения ключевых индикаторов программы «Развитие образования Красногорского района на 2017-2021гг.»: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 №1 (доля охвата различными формами дошкольного образования всех детей в возрасте от 2 до 7 лет,%) 2021 год – 74%, 2030 год – 86%, п/п №6 (уровень соответствия образования современным стандартам, %) 2021 год 92%. Соответственно пересмотрите абсолютные отклонения по таблице, а также анализ к таблице.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 последний абзац, последнее предложение.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Стр.10 пересмотреть вывод 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22 Сельское хозяйство второй абзац первое предложение. У нас в районе нет животноводческих подразделений агропромышленного холдинга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С.25 Культура и спорт пятый абзац «число организаций культурно-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сократилась с 18 до 16 в 2017 году», но никак не до 1. Или написать так «Число организаций культурно-досугового типа сократилось с восьми единиц (юридических лиц) до одной в 2015 году, что обусловлено созданием единого культурно-досугового центра».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С.26 пересмотреть вывод.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37 второй абзац после рисунка. Для анализа уровня безработицы применяется численность безработных, зарегистрированных в центре занятости, а не общая безработица. В 2017 году численность безработных, зарегистрированных в центре занятости 99 человек (в перечне показателей я вам давала). С.15 Рисунок 6 «Динамика численность занятого и безработного населения» (примените в графике безработных, зарегистрированных в службе занятости, а не просто безработных.) Также пересмотрите соответственно анализ.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С.89 в четвертом пункте заменить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Красногорский.</w:t>
      </w:r>
    </w:p>
    <w:p w:rsidR="001371CC" w:rsidRDefault="001371CC" w:rsidP="00137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С.91 </w:t>
      </w:r>
      <w:r w:rsidRPr="00446127">
        <w:rPr>
          <w:rFonts w:ascii="Times New Roman" w:hAnsi="Times New Roman" w:cs="Times New Roman"/>
          <w:b/>
          <w:sz w:val="28"/>
          <w:szCs w:val="28"/>
        </w:rPr>
        <w:t>Возможности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46127">
        <w:rPr>
          <w:rFonts w:ascii="Times New Roman" w:hAnsi="Times New Roman" w:cs="Times New Roman"/>
          <w:sz w:val="28"/>
          <w:szCs w:val="28"/>
        </w:rPr>
        <w:t>реализация новых градостроительных практик, повышение комфортности городской среды,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запуск программ реновации жилищного фонда) </w:t>
      </w:r>
      <w:r w:rsidRPr="00446127">
        <w:rPr>
          <w:rFonts w:ascii="Times New Roman" w:hAnsi="Times New Roman" w:cs="Times New Roman"/>
          <w:sz w:val="28"/>
          <w:szCs w:val="28"/>
        </w:rPr>
        <w:t>пересмотреть</w:t>
      </w:r>
      <w:r>
        <w:rPr>
          <w:rFonts w:ascii="Times New Roman" w:hAnsi="Times New Roman" w:cs="Times New Roman"/>
          <w:sz w:val="28"/>
          <w:szCs w:val="28"/>
        </w:rPr>
        <w:t xml:space="preserve"> данный пункт.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(Разработка обособленных программ развития для различных сфер общественной жизни (культура, спорт, образование) у нас имеются эти программы и подпрограммы.</w:t>
      </w:r>
      <w:proofErr w:type="gramEnd"/>
    </w:p>
    <w:p w:rsidR="00D04DE0" w:rsidRDefault="00D04DE0" w:rsidP="001371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 изложенного Комиссия решила:</w:t>
      </w:r>
    </w:p>
    <w:p w:rsidR="00D04DE0" w:rsidRDefault="00D04DE0" w:rsidP="00D04D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1.Принять к сведению информацию начальника экономического отдела (Василенко Л.А.);</w:t>
      </w:r>
    </w:p>
    <w:p w:rsidR="00D04DE0" w:rsidRPr="00E12EBA" w:rsidRDefault="00D04DE0" w:rsidP="00D04D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371CC">
        <w:rPr>
          <w:color w:val="000000"/>
          <w:sz w:val="28"/>
          <w:szCs w:val="28"/>
        </w:rPr>
        <w:t xml:space="preserve">Внести </w:t>
      </w:r>
      <w:r w:rsidR="007359A4">
        <w:rPr>
          <w:color w:val="000000"/>
          <w:sz w:val="28"/>
          <w:szCs w:val="28"/>
        </w:rPr>
        <w:t xml:space="preserve">представленные изменения в первый этап отчета </w:t>
      </w:r>
      <w:r w:rsidR="001371CC">
        <w:rPr>
          <w:color w:val="000000"/>
          <w:sz w:val="28"/>
          <w:szCs w:val="28"/>
        </w:rPr>
        <w:t>подрядчику (</w:t>
      </w:r>
      <w:r w:rsidR="007359A4">
        <w:rPr>
          <w:color w:val="000000"/>
          <w:sz w:val="28"/>
          <w:szCs w:val="28"/>
        </w:rPr>
        <w:t xml:space="preserve">Среднерусскому институту управления – филиал </w:t>
      </w:r>
      <w:r w:rsidR="001371CC">
        <w:rPr>
          <w:color w:val="000000"/>
          <w:sz w:val="28"/>
          <w:szCs w:val="28"/>
        </w:rPr>
        <w:t>ФГБОУ ВО «</w:t>
      </w:r>
      <w:r w:rsidR="007359A4">
        <w:rPr>
          <w:color w:val="000000"/>
          <w:sz w:val="28"/>
          <w:szCs w:val="28"/>
        </w:rPr>
        <w:t>РА</w:t>
      </w:r>
      <w:r w:rsidR="001371CC">
        <w:rPr>
          <w:color w:val="000000"/>
          <w:sz w:val="28"/>
          <w:szCs w:val="28"/>
        </w:rPr>
        <w:t>НХ и ГС</w:t>
      </w:r>
      <w:r w:rsidR="007359A4">
        <w:rPr>
          <w:color w:val="000000"/>
          <w:sz w:val="28"/>
          <w:szCs w:val="28"/>
        </w:rPr>
        <w:t>»).</w:t>
      </w:r>
    </w:p>
    <w:p w:rsidR="00D04DE0" w:rsidRPr="000E080D" w:rsidRDefault="001371CC" w:rsidP="00D04DE0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D04DE0" w:rsidRPr="000E080D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D04DE0" w:rsidRPr="000E080D">
        <w:rPr>
          <w:color w:val="000000"/>
          <w:sz w:val="28"/>
          <w:szCs w:val="28"/>
        </w:rPr>
        <w:t xml:space="preserve"> комиссии                                    </w:t>
      </w:r>
      <w:r>
        <w:rPr>
          <w:color w:val="000000"/>
          <w:sz w:val="28"/>
          <w:szCs w:val="28"/>
        </w:rPr>
        <w:t>А.Д. Рощин</w:t>
      </w:r>
      <w:r w:rsidR="00D04DE0" w:rsidRPr="000E080D">
        <w:rPr>
          <w:color w:val="000000"/>
          <w:sz w:val="28"/>
          <w:szCs w:val="28"/>
        </w:rPr>
        <w:t xml:space="preserve">                      </w:t>
      </w:r>
    </w:p>
    <w:p w:rsidR="00D04DE0" w:rsidRDefault="00D04DE0" w:rsidP="00D04DE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D04DE0" w:rsidRPr="000E080D" w:rsidRDefault="00D04DE0" w:rsidP="00D04DE0">
      <w:pPr>
        <w:rPr>
          <w:rFonts w:ascii="Times New Roman" w:hAnsi="Times New Roman" w:cs="Times New Roman"/>
          <w:sz w:val="24"/>
          <w:szCs w:val="24"/>
        </w:rPr>
      </w:pPr>
      <w:r w:rsidRPr="000E080D">
        <w:rPr>
          <w:rFonts w:ascii="Times New Roman" w:hAnsi="Times New Roman" w:cs="Times New Roman"/>
          <w:sz w:val="24"/>
          <w:szCs w:val="24"/>
        </w:rPr>
        <w:t>Секретарь комиссии: Василенко Л.А.</w:t>
      </w:r>
    </w:p>
    <w:p w:rsidR="00D04DE0" w:rsidRDefault="00D04DE0"/>
    <w:sectPr w:rsidR="00D0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88E"/>
    <w:multiLevelType w:val="hybridMultilevel"/>
    <w:tmpl w:val="2C9CB9D4"/>
    <w:lvl w:ilvl="0" w:tplc="F7284E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E0"/>
    <w:rsid w:val="001371CC"/>
    <w:rsid w:val="0072181E"/>
    <w:rsid w:val="007359A4"/>
    <w:rsid w:val="00B15D3D"/>
    <w:rsid w:val="00D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2018-10-11T07:39:00Z</dcterms:created>
  <dcterms:modified xsi:type="dcterms:W3CDTF">2018-10-11T08:13:00Z</dcterms:modified>
</cp:coreProperties>
</file>