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9B" w:rsidRDefault="00C6489B">
      <w:pPr>
        <w:spacing w:after="0" w:line="240" w:lineRule="auto"/>
        <w:jc w:val="center"/>
        <w:rPr>
          <w:rFonts w:ascii="Times New Roman" w:hAnsi="Times New Roman"/>
          <w:b/>
          <w:bCs/>
          <w:sz w:val="28"/>
          <w:szCs w:val="28"/>
        </w:rPr>
      </w:pPr>
    </w:p>
    <w:p w:rsidR="00B75BD6" w:rsidRDefault="00C6489B">
      <w:pPr>
        <w:spacing w:after="0" w:line="240" w:lineRule="auto"/>
        <w:jc w:val="center"/>
        <w:rPr>
          <w:rFonts w:ascii="Times New Roman" w:hAnsi="Times New Roman"/>
          <w:b/>
          <w:bCs/>
          <w:sz w:val="28"/>
          <w:szCs w:val="28"/>
        </w:rPr>
      </w:pPr>
      <w:r w:rsidRPr="00C6489B">
        <w:rPr>
          <w:rFonts w:ascii="Times New Roman" w:hAnsi="Times New Roman"/>
          <w:bCs/>
          <w:sz w:val="28"/>
          <w:szCs w:val="28"/>
        </w:rPr>
        <w:t>РОССИЙСКАЯ ФЕДЕРАЦИЯ</w:t>
      </w:r>
    </w:p>
    <w:p w:rsidR="00B75BD6" w:rsidRPr="00C6489B" w:rsidRDefault="00C6489B" w:rsidP="00C6489B">
      <w:pPr>
        <w:spacing w:after="0" w:line="240" w:lineRule="auto"/>
        <w:jc w:val="center"/>
        <w:rPr>
          <w:rFonts w:ascii="Times New Roman" w:hAnsi="Times New Roman"/>
          <w:bCs/>
          <w:sz w:val="28"/>
          <w:szCs w:val="28"/>
        </w:rPr>
      </w:pPr>
      <w:r>
        <w:rPr>
          <w:rFonts w:ascii="Times New Roman" w:hAnsi="Times New Roman"/>
          <w:bCs/>
          <w:sz w:val="28"/>
          <w:szCs w:val="28"/>
        </w:rPr>
        <w:t xml:space="preserve"> БРЯНСКАЯ </w:t>
      </w:r>
      <w:r w:rsidRPr="00C6489B">
        <w:rPr>
          <w:rFonts w:ascii="Times New Roman" w:hAnsi="Times New Roman"/>
          <w:bCs/>
          <w:sz w:val="28"/>
          <w:szCs w:val="28"/>
        </w:rPr>
        <w:t>ОБЛАСТЬ</w:t>
      </w:r>
    </w:p>
    <w:p w:rsidR="00C6489B" w:rsidRPr="00C6489B" w:rsidRDefault="00C6489B" w:rsidP="00C6489B">
      <w:pPr>
        <w:spacing w:after="0" w:line="240" w:lineRule="auto"/>
        <w:jc w:val="center"/>
        <w:rPr>
          <w:rFonts w:ascii="Times New Roman" w:hAnsi="Times New Roman"/>
          <w:bCs/>
          <w:sz w:val="28"/>
          <w:szCs w:val="28"/>
        </w:rPr>
      </w:pPr>
      <w:r w:rsidRPr="00C6489B">
        <w:rPr>
          <w:rFonts w:ascii="Times New Roman" w:hAnsi="Times New Roman"/>
          <w:bCs/>
          <w:sz w:val="28"/>
          <w:szCs w:val="28"/>
        </w:rPr>
        <w:t>КРАСНОГОРСКИЙ РАЙОН</w:t>
      </w:r>
    </w:p>
    <w:p w:rsidR="00B75BD6" w:rsidRDefault="00C6489B" w:rsidP="00C6489B">
      <w:pPr>
        <w:spacing w:after="0" w:line="240" w:lineRule="auto"/>
        <w:jc w:val="center"/>
        <w:rPr>
          <w:rFonts w:ascii="Times New Roman" w:hAnsi="Times New Roman"/>
          <w:bCs/>
          <w:sz w:val="28"/>
          <w:szCs w:val="28"/>
        </w:rPr>
      </w:pPr>
      <w:r>
        <w:rPr>
          <w:rFonts w:ascii="Times New Roman" w:hAnsi="Times New Roman"/>
          <w:bCs/>
          <w:sz w:val="28"/>
          <w:szCs w:val="28"/>
        </w:rPr>
        <w:t>МАКАРИЧСКАЯ</w:t>
      </w:r>
      <w:r w:rsidRPr="00C6489B">
        <w:rPr>
          <w:rFonts w:ascii="Times New Roman" w:hAnsi="Times New Roman"/>
          <w:bCs/>
          <w:sz w:val="28"/>
          <w:szCs w:val="28"/>
        </w:rPr>
        <w:t xml:space="preserve"> СЕЛЬСКАЯ ДМИНИСТРАЦИЯ</w:t>
      </w:r>
    </w:p>
    <w:p w:rsidR="00C6489B" w:rsidRDefault="00C6489B" w:rsidP="00C6489B">
      <w:pPr>
        <w:spacing w:after="0" w:line="240" w:lineRule="auto"/>
        <w:jc w:val="center"/>
        <w:rPr>
          <w:rFonts w:ascii="Times New Roman" w:hAnsi="Times New Roman"/>
          <w:bCs/>
          <w:sz w:val="28"/>
          <w:szCs w:val="28"/>
        </w:rPr>
      </w:pPr>
    </w:p>
    <w:p w:rsidR="00C6489B" w:rsidRDefault="00C6489B" w:rsidP="00C6489B">
      <w:pPr>
        <w:spacing w:after="0" w:line="240" w:lineRule="auto"/>
        <w:jc w:val="center"/>
        <w:rPr>
          <w:rFonts w:ascii="Times New Roman" w:hAnsi="Times New Roman"/>
          <w:bCs/>
          <w:sz w:val="28"/>
          <w:szCs w:val="28"/>
        </w:rPr>
      </w:pPr>
    </w:p>
    <w:p w:rsidR="00C6489B" w:rsidRPr="00C6489B" w:rsidRDefault="00C6489B" w:rsidP="00C6489B">
      <w:pPr>
        <w:spacing w:after="0" w:line="240" w:lineRule="auto"/>
        <w:jc w:val="center"/>
        <w:rPr>
          <w:rFonts w:ascii="Times New Roman" w:hAnsi="Times New Roman"/>
          <w:bCs/>
          <w:sz w:val="28"/>
          <w:szCs w:val="28"/>
        </w:rPr>
      </w:pPr>
    </w:p>
    <w:p w:rsidR="00B75BD6" w:rsidRDefault="00E2488D">
      <w:pPr>
        <w:spacing w:after="0" w:line="240" w:lineRule="auto"/>
        <w:jc w:val="center"/>
        <w:rPr>
          <w:rFonts w:ascii="Times New Roman" w:hAnsi="Times New Roman"/>
          <w:sz w:val="28"/>
          <w:szCs w:val="28"/>
        </w:rPr>
      </w:pPr>
      <w:r w:rsidRPr="00C6489B">
        <w:rPr>
          <w:rFonts w:ascii="Times New Roman" w:hAnsi="Times New Roman"/>
          <w:sz w:val="28"/>
          <w:szCs w:val="28"/>
        </w:rPr>
        <w:t>ПОСТАНОВЛЕНИЕ</w:t>
      </w:r>
    </w:p>
    <w:p w:rsidR="00C6489B" w:rsidRPr="00C6489B" w:rsidRDefault="00C6489B">
      <w:pPr>
        <w:spacing w:after="0" w:line="240" w:lineRule="auto"/>
        <w:jc w:val="center"/>
        <w:rPr>
          <w:rFonts w:ascii="Times New Roman" w:eastAsia="Times New Roman" w:hAnsi="Times New Roman"/>
          <w:bCs/>
          <w:sz w:val="28"/>
          <w:szCs w:val="28"/>
          <w:lang w:eastAsia="ru-RU"/>
        </w:rPr>
      </w:pPr>
    </w:p>
    <w:p w:rsidR="00B75BD6" w:rsidRPr="00C6489B" w:rsidRDefault="00E2488D" w:rsidP="00C6489B">
      <w:pPr>
        <w:spacing w:after="0" w:line="240" w:lineRule="auto"/>
        <w:rPr>
          <w:rFonts w:ascii="Times New Roman" w:eastAsia="Times New Roman" w:hAnsi="Times New Roman"/>
          <w:sz w:val="28"/>
          <w:szCs w:val="28"/>
          <w:lang w:eastAsia="ru-RU"/>
        </w:rPr>
      </w:pPr>
      <w:r w:rsidRPr="00C6489B">
        <w:rPr>
          <w:rFonts w:ascii="Times New Roman" w:eastAsia="Times New Roman" w:hAnsi="Times New Roman"/>
          <w:bCs/>
          <w:sz w:val="28"/>
          <w:szCs w:val="28"/>
          <w:lang w:eastAsia="ru-RU"/>
        </w:rPr>
        <w:t xml:space="preserve">от </w:t>
      </w:r>
      <w:r w:rsidR="00C6489B">
        <w:rPr>
          <w:rFonts w:ascii="Times New Roman" w:eastAsia="Times New Roman" w:hAnsi="Times New Roman"/>
          <w:bCs/>
          <w:sz w:val="28"/>
          <w:szCs w:val="28"/>
          <w:lang w:eastAsia="ru-RU"/>
        </w:rPr>
        <w:t>10</w:t>
      </w:r>
      <w:r w:rsidRPr="00C6489B">
        <w:rPr>
          <w:rFonts w:ascii="Times New Roman" w:eastAsia="Times New Roman" w:hAnsi="Times New Roman"/>
          <w:bCs/>
          <w:sz w:val="28"/>
          <w:szCs w:val="28"/>
          <w:lang w:eastAsia="ru-RU"/>
        </w:rPr>
        <w:t>.11.2022г</w:t>
      </w:r>
      <w:r w:rsidR="00C6489B">
        <w:rPr>
          <w:rFonts w:ascii="Times New Roman" w:eastAsia="Times New Roman" w:hAnsi="Times New Roman"/>
          <w:bCs/>
          <w:sz w:val="28"/>
          <w:szCs w:val="28"/>
          <w:lang w:eastAsia="ru-RU"/>
        </w:rPr>
        <w:t xml:space="preserve">  № 51</w:t>
      </w:r>
    </w:p>
    <w:p w:rsidR="00B75BD6" w:rsidRDefault="00C6489B" w:rsidP="00C6489B">
      <w:pPr>
        <w:spacing w:after="0" w:line="240" w:lineRule="auto"/>
        <w:rPr>
          <w:rFonts w:ascii="Times New Roman" w:hAnsi="Times New Roman"/>
          <w:sz w:val="28"/>
          <w:szCs w:val="28"/>
        </w:rPr>
      </w:pPr>
      <w:proofErr w:type="spellStart"/>
      <w:r>
        <w:rPr>
          <w:rFonts w:ascii="Times New Roman" w:hAnsi="Times New Roman"/>
          <w:sz w:val="28"/>
          <w:szCs w:val="28"/>
        </w:rPr>
        <w:t>д</w:t>
      </w:r>
      <w:proofErr w:type="gramStart"/>
      <w:r w:rsidR="00E2488D">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акаричи</w:t>
      </w:r>
      <w:proofErr w:type="spellEnd"/>
    </w:p>
    <w:p w:rsidR="00B75BD6" w:rsidRDefault="00B75BD6">
      <w:pPr>
        <w:spacing w:after="0" w:line="240" w:lineRule="auto"/>
        <w:jc w:val="center"/>
        <w:rPr>
          <w:rFonts w:ascii="Times New Roman" w:hAnsi="Times New Roman"/>
          <w:sz w:val="28"/>
          <w:szCs w:val="28"/>
        </w:rPr>
      </w:pPr>
    </w:p>
    <w:p w:rsidR="00C6489B" w:rsidRDefault="00C6489B">
      <w:pPr>
        <w:spacing w:after="0" w:line="240" w:lineRule="auto"/>
        <w:jc w:val="center"/>
        <w:rPr>
          <w:rFonts w:ascii="Times New Roman" w:hAnsi="Times New Roman"/>
          <w:sz w:val="28"/>
          <w:szCs w:val="28"/>
        </w:rPr>
      </w:pPr>
    </w:p>
    <w:p w:rsidR="00B75BD6" w:rsidRDefault="00E2488D">
      <w:pPr>
        <w:spacing w:after="0" w:line="240" w:lineRule="auto"/>
        <w:jc w:val="center"/>
      </w:pPr>
      <w:r>
        <w:rPr>
          <w:rFonts w:ascii="Times New Roman" w:hAnsi="Times New Roman"/>
          <w:b/>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hAnsi="Times New Roman"/>
          <w:b/>
          <w:sz w:val="28"/>
          <w:szCs w:val="28"/>
        </w:rPr>
        <w:t>Макаричского</w:t>
      </w:r>
      <w:proofErr w:type="spellEnd"/>
      <w:r>
        <w:rPr>
          <w:rFonts w:ascii="Times New Roman" w:hAnsi="Times New Roman"/>
          <w:b/>
          <w:sz w:val="28"/>
          <w:szCs w:val="28"/>
        </w:rPr>
        <w:t xml:space="preserve"> сельского поселения Красногорского района Брянской области»</w:t>
      </w:r>
    </w:p>
    <w:p w:rsidR="00B75BD6" w:rsidRDefault="00B75BD6">
      <w:pPr>
        <w:spacing w:after="0" w:line="240" w:lineRule="auto"/>
        <w:jc w:val="both"/>
        <w:rPr>
          <w:rFonts w:ascii="Times New Roman" w:hAnsi="Times New Roman"/>
          <w:b/>
          <w:sz w:val="28"/>
          <w:szCs w:val="28"/>
        </w:rPr>
      </w:pPr>
    </w:p>
    <w:p w:rsidR="00B75BD6" w:rsidRDefault="00E24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Уставом </w:t>
      </w:r>
      <w:proofErr w:type="spellStart"/>
      <w:r w:rsidR="00C6489B">
        <w:rPr>
          <w:rFonts w:ascii="Times New Roman" w:hAnsi="Times New Roman"/>
          <w:sz w:val="28"/>
          <w:szCs w:val="28"/>
        </w:rPr>
        <w:t>Макаричского</w:t>
      </w:r>
      <w:proofErr w:type="spellEnd"/>
      <w:r>
        <w:rPr>
          <w:rFonts w:ascii="Times New Roman" w:hAnsi="Times New Roman"/>
          <w:sz w:val="28"/>
          <w:szCs w:val="28"/>
        </w:rPr>
        <w:t xml:space="preserve"> сельского поселения Красногорского района Брянской области, </w:t>
      </w:r>
      <w:proofErr w:type="spellStart"/>
      <w:r w:rsidR="00C6489B">
        <w:rPr>
          <w:rFonts w:ascii="Times New Roman" w:hAnsi="Times New Roman"/>
          <w:sz w:val="28"/>
          <w:szCs w:val="28"/>
        </w:rPr>
        <w:t>Макаричская</w:t>
      </w:r>
      <w:proofErr w:type="spellEnd"/>
      <w:r>
        <w:rPr>
          <w:rFonts w:ascii="Times New Roman" w:hAnsi="Times New Roman"/>
          <w:sz w:val="28"/>
          <w:szCs w:val="28"/>
        </w:rPr>
        <w:t xml:space="preserve"> сельская администрация</w:t>
      </w:r>
    </w:p>
    <w:p w:rsidR="00C6489B" w:rsidRDefault="00C6489B">
      <w:pPr>
        <w:spacing w:after="0" w:line="240" w:lineRule="auto"/>
        <w:ind w:firstLine="709"/>
        <w:jc w:val="both"/>
        <w:rPr>
          <w:rFonts w:ascii="Times New Roman" w:hAnsi="Times New Roman"/>
          <w:sz w:val="28"/>
          <w:szCs w:val="28"/>
        </w:rPr>
      </w:pPr>
    </w:p>
    <w:p w:rsidR="00B75BD6" w:rsidRDefault="00E2488D">
      <w:pPr>
        <w:spacing w:after="0" w:line="240" w:lineRule="auto"/>
        <w:ind w:firstLine="709"/>
        <w:jc w:val="both"/>
        <w:rPr>
          <w:rFonts w:ascii="Times New Roman" w:hAnsi="Times New Roman"/>
          <w:b/>
          <w:sz w:val="28"/>
          <w:szCs w:val="28"/>
        </w:rPr>
      </w:pPr>
      <w:r>
        <w:rPr>
          <w:rFonts w:ascii="Times New Roman" w:hAnsi="Times New Roman"/>
          <w:b/>
          <w:sz w:val="28"/>
          <w:szCs w:val="28"/>
        </w:rPr>
        <w:t>ПОСТАНОВЛЯЕТ:</w:t>
      </w:r>
    </w:p>
    <w:p w:rsidR="00B75BD6" w:rsidRDefault="00E2488D">
      <w:pPr>
        <w:tabs>
          <w:tab w:val="left" w:pos="993"/>
        </w:tabs>
        <w:spacing w:after="0" w:line="240" w:lineRule="auto"/>
        <w:ind w:firstLine="709"/>
        <w:jc w:val="both"/>
      </w:pPr>
      <w:r>
        <w:rPr>
          <w:rFonts w:ascii="Times New Roman" w:hAnsi="Times New Roman"/>
          <w:sz w:val="28"/>
          <w:szCs w:val="28"/>
        </w:rPr>
        <w:t>1.</w:t>
      </w:r>
      <w:r>
        <w:rPr>
          <w:rFonts w:ascii="Times New Roman" w:hAnsi="Times New Roman"/>
          <w:sz w:val="28"/>
          <w:szCs w:val="28"/>
        </w:rPr>
        <w:tab/>
        <w:t xml:space="preserve">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hAnsi="Times New Roman"/>
          <w:sz w:val="28"/>
          <w:szCs w:val="28"/>
        </w:rPr>
        <w:t>Макаричского</w:t>
      </w:r>
      <w:proofErr w:type="spellEnd"/>
      <w:r>
        <w:rPr>
          <w:rFonts w:ascii="Times New Roman" w:hAnsi="Times New Roman"/>
          <w:sz w:val="28"/>
          <w:szCs w:val="28"/>
        </w:rPr>
        <w:t xml:space="preserve"> сельского поселения Красногорского района Брянской области» согласно приложению.</w:t>
      </w:r>
    </w:p>
    <w:p w:rsidR="00B75BD6" w:rsidRDefault="00E2488D">
      <w:pPr>
        <w:tabs>
          <w:tab w:val="left" w:pos="993"/>
        </w:tabs>
        <w:spacing w:after="0" w:line="240" w:lineRule="auto"/>
        <w:ind w:firstLine="709"/>
        <w:jc w:val="both"/>
      </w:pPr>
      <w:r>
        <w:rPr>
          <w:rFonts w:ascii="Times New Roman" w:hAnsi="Times New Roman"/>
          <w:sz w:val="28"/>
          <w:szCs w:val="28"/>
        </w:rPr>
        <w:t>2.</w:t>
      </w:r>
      <w:r>
        <w:rPr>
          <w:rFonts w:ascii="Times New Roman" w:hAnsi="Times New Roman"/>
          <w:sz w:val="28"/>
          <w:szCs w:val="28"/>
        </w:rPr>
        <w:tab/>
        <w:t>Настоящее постановление вступает в силу после его официального опубликования.</w:t>
      </w:r>
    </w:p>
    <w:p w:rsidR="00B75BD6" w:rsidRDefault="00E2488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75BD6" w:rsidRDefault="00B75BD6">
      <w:pPr>
        <w:tabs>
          <w:tab w:val="left" w:pos="993"/>
        </w:tabs>
        <w:spacing w:after="0" w:line="240" w:lineRule="auto"/>
        <w:ind w:firstLine="709"/>
        <w:jc w:val="both"/>
        <w:rPr>
          <w:rFonts w:ascii="Times New Roman" w:hAnsi="Times New Roman"/>
          <w:sz w:val="28"/>
          <w:szCs w:val="28"/>
        </w:rPr>
      </w:pPr>
    </w:p>
    <w:p w:rsidR="00B75BD6" w:rsidRDefault="00B75BD6">
      <w:pPr>
        <w:tabs>
          <w:tab w:val="left" w:pos="993"/>
        </w:tabs>
        <w:spacing w:after="0" w:line="240" w:lineRule="auto"/>
        <w:ind w:firstLine="709"/>
        <w:jc w:val="both"/>
        <w:rPr>
          <w:rFonts w:ascii="Times New Roman" w:hAnsi="Times New Roman"/>
          <w:sz w:val="28"/>
          <w:szCs w:val="28"/>
        </w:rPr>
      </w:pPr>
    </w:p>
    <w:p w:rsidR="00B75BD6" w:rsidRDefault="00B75BD6">
      <w:pPr>
        <w:tabs>
          <w:tab w:val="left" w:pos="993"/>
        </w:tabs>
        <w:spacing w:after="0" w:line="240" w:lineRule="auto"/>
        <w:ind w:firstLine="709"/>
        <w:jc w:val="both"/>
        <w:rPr>
          <w:rFonts w:ascii="Times New Roman" w:hAnsi="Times New Roman"/>
          <w:sz w:val="28"/>
          <w:szCs w:val="28"/>
        </w:rPr>
      </w:pPr>
    </w:p>
    <w:p w:rsidR="00B75BD6" w:rsidRDefault="00E2488D">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C6489B">
        <w:rPr>
          <w:rFonts w:ascii="Times New Roman" w:hAnsi="Times New Roman"/>
          <w:sz w:val="28"/>
          <w:szCs w:val="28"/>
        </w:rPr>
        <w:t xml:space="preserve"> сельской </w:t>
      </w:r>
      <w:r>
        <w:rPr>
          <w:rFonts w:ascii="Times New Roman" w:hAnsi="Times New Roman"/>
          <w:sz w:val="28"/>
          <w:szCs w:val="28"/>
        </w:rPr>
        <w:t>администрации</w:t>
      </w:r>
      <w:r w:rsidR="00C6489B">
        <w:rPr>
          <w:rFonts w:ascii="Times New Roman" w:hAnsi="Times New Roman"/>
          <w:sz w:val="28"/>
          <w:szCs w:val="28"/>
        </w:rPr>
        <w:t xml:space="preserve">                                            </w:t>
      </w:r>
      <w:proofErr w:type="spellStart"/>
      <w:r w:rsidR="00C6489B">
        <w:rPr>
          <w:rFonts w:ascii="Times New Roman" w:hAnsi="Times New Roman"/>
          <w:sz w:val="28"/>
          <w:szCs w:val="28"/>
        </w:rPr>
        <w:t>С.В.Ляхов</w:t>
      </w:r>
      <w:proofErr w:type="spellEnd"/>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E2488D">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Приложение </w:t>
      </w:r>
      <w:proofErr w:type="gramStart"/>
      <w:r>
        <w:rPr>
          <w:rFonts w:ascii="Times New Roman" w:eastAsia="Times New Roman" w:hAnsi="Times New Roman"/>
          <w:sz w:val="24"/>
          <w:szCs w:val="24"/>
          <w:lang w:eastAsia="ar-SA"/>
        </w:rPr>
        <w:t>к</w:t>
      </w:r>
      <w:proofErr w:type="gramEnd"/>
    </w:p>
    <w:p w:rsidR="00B75BD6" w:rsidRDefault="00E2488D">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постановлению </w:t>
      </w:r>
      <w:r w:rsidR="00CC7EC3">
        <w:rPr>
          <w:rFonts w:ascii="Times New Roman" w:eastAsia="Times New Roman" w:hAnsi="Times New Roman"/>
          <w:sz w:val="24"/>
          <w:szCs w:val="24"/>
          <w:lang w:eastAsia="ar-SA"/>
        </w:rPr>
        <w:t>Макаричской</w:t>
      </w:r>
    </w:p>
    <w:p w:rsidR="00B75BD6" w:rsidRDefault="00E2488D">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сельской администрации</w:t>
      </w:r>
    </w:p>
    <w:p w:rsidR="00B75BD6" w:rsidRDefault="00E2488D">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от </w:t>
      </w:r>
      <w:r w:rsidR="00C6489B">
        <w:rPr>
          <w:rFonts w:ascii="Times New Roman" w:eastAsia="Times New Roman" w:hAnsi="Times New Roman"/>
          <w:sz w:val="24"/>
          <w:szCs w:val="24"/>
          <w:lang w:eastAsia="ar-SA"/>
        </w:rPr>
        <w:t>1</w:t>
      </w:r>
      <w:r>
        <w:rPr>
          <w:rFonts w:ascii="Times New Roman" w:eastAsia="Times New Roman" w:hAnsi="Times New Roman"/>
          <w:sz w:val="24"/>
          <w:szCs w:val="24"/>
          <w:lang w:eastAsia="ar-SA"/>
        </w:rPr>
        <w:t>0.11.2022г. №</w:t>
      </w:r>
      <w:r w:rsidR="00C6489B">
        <w:rPr>
          <w:rFonts w:ascii="Times New Roman" w:eastAsia="Times New Roman" w:hAnsi="Times New Roman"/>
          <w:sz w:val="24"/>
          <w:szCs w:val="24"/>
          <w:lang w:eastAsia="ar-SA"/>
        </w:rPr>
        <w:t>51</w:t>
      </w:r>
    </w:p>
    <w:p w:rsidR="00B75BD6" w:rsidRDefault="00B75BD6">
      <w:pPr>
        <w:spacing w:after="0" w:line="240" w:lineRule="auto"/>
        <w:jc w:val="right"/>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00C6489B">
        <w:rPr>
          <w:rFonts w:ascii="Times New Roman" w:eastAsia="Times New Roman" w:hAnsi="Times New Roman"/>
          <w:b/>
          <w:bCs/>
          <w:sz w:val="24"/>
          <w:szCs w:val="24"/>
          <w:lang w:eastAsia="ru-RU"/>
        </w:rPr>
        <w:t>МАКАРИЧСКОГО</w:t>
      </w:r>
      <w:r>
        <w:rPr>
          <w:rFonts w:ascii="Times New Roman" w:eastAsia="Times New Roman" w:hAnsi="Times New Roman"/>
          <w:b/>
          <w:bCs/>
          <w:sz w:val="24"/>
          <w:szCs w:val="24"/>
          <w:lang w:eastAsia="ru-RU"/>
        </w:rPr>
        <w:t xml:space="preserve"> СЕЛЬСКОГО ПОСЕЛЕНИЯ КРАСНОГОРСКОГО РАЙОНА БРЯНСКОЙ ОБЛАСТИ</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pStyle w:val="a3"/>
        <w:numPr>
          <w:ilvl w:val="0"/>
          <w:numId w:val="1"/>
        </w:num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Общие положения</w:t>
      </w:r>
    </w:p>
    <w:p w:rsidR="00B75BD6" w:rsidRDefault="00B75BD6">
      <w:pPr>
        <w:spacing w:after="0" w:line="240" w:lineRule="auto"/>
        <w:ind w:left="360"/>
        <w:rPr>
          <w:rFonts w:ascii="Times New Roman" w:eastAsia="Times New Roman" w:hAnsi="Times New Roman"/>
          <w:b/>
          <w:bCs/>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 регулирования Административного регламента</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00CC7EC3">
        <w:rPr>
          <w:rFonts w:ascii="Times New Roman" w:eastAsia="Times New Roman" w:hAnsi="Times New Roman"/>
          <w:sz w:val="24"/>
          <w:szCs w:val="24"/>
          <w:lang w:eastAsia="ru-RU"/>
        </w:rPr>
        <w:t>Макаричском</w:t>
      </w:r>
      <w:proofErr w:type="spellEnd"/>
      <w:r>
        <w:rPr>
          <w:rFonts w:ascii="Times New Roman" w:eastAsia="Times New Roman" w:hAnsi="Times New Roman"/>
          <w:sz w:val="24"/>
          <w:szCs w:val="24"/>
          <w:lang w:eastAsia="ru-RU"/>
        </w:rPr>
        <w:t xml:space="preserve"> сельском поселении</w:t>
      </w:r>
      <w:proofErr w:type="gramEnd"/>
      <w:r>
        <w:rPr>
          <w:rFonts w:ascii="Times New Roman" w:eastAsia="Times New Roman" w:hAnsi="Times New Roman"/>
          <w:sz w:val="24"/>
          <w:szCs w:val="24"/>
          <w:lang w:eastAsia="ru-RU"/>
        </w:rPr>
        <w:t xml:space="preserve"> Красногорского района Брянской области.</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Pr>
          <w:rFonts w:ascii="Times New Roman" w:eastAsia="Times New Roman" w:hAnsi="Times New Roman"/>
          <w:sz w:val="24"/>
          <w:szCs w:val="24"/>
          <w:lang w:eastAsia="ru-RU"/>
        </w:rPr>
        <w:t xml:space="preserve"> земельного участка при предварительном согласовании предоставления земельного участка, находящегося в муниципальной собственности.</w:t>
      </w:r>
    </w:p>
    <w:p w:rsidR="00B75BD6" w:rsidRDefault="00B75BD6">
      <w:pPr>
        <w:spacing w:after="0" w:line="240" w:lineRule="auto"/>
        <w:ind w:firstLine="709"/>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Круг Заявителей</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 Информирование о порядке предоставления муниципальной услуги осуществляется:</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1) непосредственно при личном приеме заявителя в </w:t>
      </w:r>
      <w:r w:rsidR="00CC7EC3">
        <w:rPr>
          <w:rFonts w:ascii="Times New Roman" w:eastAsia="Times New Roman" w:hAnsi="Times New Roman"/>
          <w:sz w:val="24"/>
          <w:szCs w:val="24"/>
          <w:lang w:eastAsia="ru-RU"/>
        </w:rPr>
        <w:t>Макаричской</w:t>
      </w:r>
      <w:r>
        <w:rPr>
          <w:rFonts w:ascii="Times New Roman" w:eastAsia="Times New Roman" w:hAnsi="Times New Roman"/>
          <w:sz w:val="24"/>
          <w:szCs w:val="24"/>
          <w:lang w:eastAsia="ru-RU"/>
        </w:rPr>
        <w:t xml:space="preserve"> сельской администрации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 телефону </w:t>
      </w:r>
      <w:proofErr w:type="gramStart"/>
      <w:r>
        <w:rPr>
          <w:rFonts w:ascii="Times New Roman" w:eastAsia="Times New Roman" w:hAnsi="Times New Roman"/>
          <w:sz w:val="24"/>
          <w:szCs w:val="24"/>
          <w:lang w:eastAsia="ru-RU"/>
        </w:rPr>
        <w:t>Уполномоченном</w:t>
      </w:r>
      <w:proofErr w:type="gramEnd"/>
      <w:r>
        <w:rPr>
          <w:rFonts w:ascii="Times New Roman" w:eastAsia="Times New Roman" w:hAnsi="Times New Roman"/>
          <w:sz w:val="24"/>
          <w:szCs w:val="24"/>
          <w:lang w:eastAsia="ru-RU"/>
        </w:rPr>
        <w:t xml:space="preserve"> органе или многофункциональном центре;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посредством размещения в открытой и доступной форме информации:</w:t>
      </w:r>
    </w:p>
    <w:p w:rsidR="00B75BD6" w:rsidRDefault="00E2488D">
      <w:pPr>
        <w:spacing w:after="0" w:line="240" w:lineRule="auto"/>
        <w:ind w:firstLine="709"/>
        <w:jc w:val="both"/>
      </w:pPr>
      <w:r>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(далее –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официальном сайте Администрации Красногорского района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раздел сельские поселения)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Информирование осуществляется по вопросам, касающимся: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способов подачи заявления о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справочной информации о работе Уполномоченного;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порядка и сроков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w:t>
      </w:r>
      <w:proofErr w:type="gramStart"/>
      <w:r>
        <w:rPr>
          <w:rFonts w:ascii="Times New Roman" w:eastAsia="Times New Roman" w:hAnsi="Times New Roman"/>
          <w:sz w:val="24"/>
          <w:szCs w:val="24"/>
          <w:lang w:eastAsia="ru-RU"/>
        </w:rPr>
        <w:t>центра</w:t>
      </w:r>
      <w:proofErr w:type="gramEnd"/>
      <w:r>
        <w:rPr>
          <w:rFonts w:ascii="Times New Roman" w:eastAsia="Times New Roman" w:hAnsi="Times New Roman"/>
          <w:sz w:val="24"/>
          <w:szCs w:val="24"/>
          <w:lang w:eastAsia="ru-RU"/>
        </w:rPr>
        <w:t xml:space="preserve"> осуществляющий консультирование, подробно и в вежливой (корректной) форме информирует обратившихся по интересующим вопросам.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изложить обращение в письменной форме;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назначить другое время для консультаций.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w:t>
      </w:r>
      <w:r>
        <w:rPr>
          <w:rFonts w:ascii="Times New Roman" w:eastAsia="Times New Roman" w:hAnsi="Times New Roman"/>
          <w:color w:val="0000FF"/>
          <w:sz w:val="24"/>
          <w:szCs w:val="24"/>
          <w:u w:val="single"/>
          <w:lang w:eastAsia="ru-RU"/>
        </w:rPr>
        <w:t>№ 59-ФЗ</w:t>
      </w:r>
      <w:r>
        <w:rPr>
          <w:rFonts w:ascii="Times New Roman" w:eastAsia="Times New Roman" w:hAnsi="Times New Roman"/>
          <w:sz w:val="24"/>
          <w:szCs w:val="24"/>
          <w:lang w:eastAsia="ru-RU"/>
        </w:rPr>
        <w:t xml:space="preserve"> «О порядке рассмотрения обращений граждан Российской Федерации» (далее – Федеральный закон </w:t>
      </w:r>
      <w:r>
        <w:rPr>
          <w:rFonts w:ascii="Times New Roman" w:eastAsia="Times New Roman" w:hAnsi="Times New Roman"/>
          <w:color w:val="0000FF"/>
          <w:sz w:val="24"/>
          <w:szCs w:val="24"/>
          <w:u w:val="single"/>
          <w:lang w:eastAsia="ru-RU"/>
        </w:rPr>
        <w:t>№ 59-ФЗ</w:t>
      </w:r>
      <w:r>
        <w:rPr>
          <w:rFonts w:ascii="Times New Roman" w:eastAsia="Times New Roman" w:hAnsi="Times New Roman"/>
          <w:sz w:val="24"/>
          <w:szCs w:val="24"/>
          <w:lang w:eastAsia="ru-RU"/>
        </w:rPr>
        <w:t>).</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5BD6" w:rsidRDefault="00B75BD6">
      <w:pPr>
        <w:spacing w:after="0" w:line="240" w:lineRule="auto"/>
        <w:ind w:firstLine="426"/>
        <w:jc w:val="both"/>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II. Стандарт предоставления муниципальной услуги </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муниципальной услуги</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муниципальная услуга «Утверждение схемы расположения земельного участка или земельных участков на кадастровом плане территории».</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органа местного самоуправления, предоставляющего муниципальную услугу</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2.2. Муниципальная услуга предоставляется Уполномоченным органом - </w:t>
      </w:r>
      <w:r w:rsidR="00CC7EC3">
        <w:rPr>
          <w:rFonts w:ascii="Times New Roman" w:eastAsia="Times New Roman" w:hAnsi="Times New Roman"/>
          <w:sz w:val="24"/>
          <w:szCs w:val="24"/>
          <w:lang w:eastAsia="ru-RU"/>
        </w:rPr>
        <w:t>Макаричской</w:t>
      </w:r>
      <w:r>
        <w:rPr>
          <w:rFonts w:ascii="Times New Roman" w:eastAsia="Times New Roman" w:hAnsi="Times New Roman"/>
          <w:sz w:val="24"/>
          <w:szCs w:val="24"/>
          <w:lang w:eastAsia="ru-RU"/>
        </w:rPr>
        <w:t xml:space="preserve"> сельской администрацией.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предоставлении муниципальной услуги Уполномоченный орган взаимодействует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75BD6" w:rsidRDefault="00E2488D">
      <w:pPr>
        <w:spacing w:after="0" w:line="240" w:lineRule="auto"/>
        <w:ind w:firstLine="709"/>
        <w:jc w:val="both"/>
      </w:pPr>
      <w:r>
        <w:rPr>
          <w:rFonts w:ascii="Times New Roman" w:eastAsia="Times New Roman" w:hAnsi="Times New Roman"/>
          <w:sz w:val="24"/>
          <w:szCs w:val="24"/>
          <w:lang w:eastAsia="ru-RU"/>
        </w:rPr>
        <w:t>2.3.3 Органом исполнительной власти Брянской области, уполномоченный в области лесных отношений, при согласовании схемы расположения земельного участка.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Описание результата предоставления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Результатом предоставления муниципальной услуги является: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2.6. Срок предоставления муниципальной услуги определяется в соответствии с </w:t>
      </w:r>
      <w:r>
        <w:rPr>
          <w:rFonts w:ascii="Times New Roman" w:eastAsia="Times New Roman" w:hAnsi="Times New Roman"/>
          <w:color w:val="0000FF"/>
          <w:sz w:val="24"/>
          <w:szCs w:val="24"/>
          <w:u w:val="single"/>
          <w:lang w:eastAsia="ru-RU"/>
        </w:rPr>
        <w:t>Земельным кодексом</w:t>
      </w:r>
      <w:r>
        <w:rPr>
          <w:rFonts w:ascii="Times New Roman" w:eastAsia="Times New Roman" w:hAnsi="Times New Roman"/>
          <w:sz w:val="24"/>
          <w:szCs w:val="24"/>
          <w:lang w:eastAsia="ru-RU"/>
        </w:rPr>
        <w:t xml:space="preserve">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Органом местного самоуправления может быть предусмотрено оказание муниципальной услуги в иной срок, не превышающий установленный </w:t>
      </w:r>
      <w:r>
        <w:rPr>
          <w:rFonts w:ascii="Times New Roman" w:eastAsia="Times New Roman" w:hAnsi="Times New Roman"/>
          <w:color w:val="0000FF"/>
          <w:sz w:val="24"/>
          <w:szCs w:val="24"/>
          <w:u w:val="single"/>
          <w:lang w:eastAsia="ru-RU"/>
        </w:rPr>
        <w:t>Земельным кодексом</w:t>
      </w:r>
      <w:r>
        <w:rPr>
          <w:rFonts w:ascii="Times New Roman" w:eastAsia="Times New Roman" w:hAnsi="Times New Roman"/>
          <w:sz w:val="24"/>
          <w:szCs w:val="24"/>
          <w:lang w:eastAsia="ru-RU"/>
        </w:rPr>
        <w:t xml:space="preserve"> Российской Федерации.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Нормативные правовые акты, регулирующие предоставление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Для получения муниципальной услуги заявитель представляет: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 Заявление о предоставлении муниципальной услуги по форме согласно приложению № 3 к настоящему Административному регламенту.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5BD6" w:rsidRDefault="00E2488D">
      <w:pPr>
        <w:spacing w:after="0" w:line="240" w:lineRule="auto"/>
        <w:ind w:firstLine="709"/>
        <w:jc w:val="both"/>
      </w:pPr>
      <w:r>
        <w:rPr>
          <w:rFonts w:ascii="Times New Roman" w:eastAsia="Times New Roman" w:hAnsi="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форме электронного документа в личном кабинете на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2.8.2. Документ, удостоверяющий личность заявителя, представителя.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sz w:val="24"/>
          <w:szCs w:val="24"/>
          <w:lang w:eastAsia="ru-RU"/>
        </w:rPr>
        <w:t>ии и ау</w:t>
      </w:r>
      <w:proofErr w:type="gramEnd"/>
      <w:r>
        <w:rPr>
          <w:rFonts w:ascii="Times New Roman" w:eastAsia="Times New Roman" w:hAnsi="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2.8.3. Схема расположения земельного участка.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2.8.4. Согласие землепользователей, землевладельцев, арендаторов на образование земельных участков.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2.8.4. Согласие залогодержателей исходных земельных участков.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2.10.1. Выписка из Единого государственного реестра юридических лиц, в случае подачи заявления юридическим лицом;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2.10.3. Выписка из Единого государственного реестра недвижимости в отношении земельных участков.</w:t>
      </w:r>
    </w:p>
    <w:p w:rsidR="00B75BD6" w:rsidRDefault="00E2488D">
      <w:pPr>
        <w:spacing w:after="0" w:line="240" w:lineRule="auto"/>
        <w:ind w:firstLine="709"/>
        <w:jc w:val="both"/>
      </w:pPr>
      <w:r>
        <w:rPr>
          <w:rFonts w:ascii="Times New Roman" w:eastAsia="Times New Roman" w:hAnsi="Times New Roman"/>
          <w:sz w:val="24"/>
          <w:szCs w:val="24"/>
          <w:lang w:eastAsia="ru-RU"/>
        </w:rPr>
        <w:t>2.10.4. Согласование или отказ в согласовании схемы расположения земельного участка от органа исполнительной власти Брянской области, уполномоченного в области лесных отношений.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При предоставлении муниципальной услуги запрещается требовать от заявителя: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Брянской области, муниципальными правовыми актами </w:t>
      </w:r>
      <w:proofErr w:type="spellStart"/>
      <w:r w:rsidR="00C6489B">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Красногорского района Брянской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eastAsia="Times New Roman" w:hAnsi="Times New Roman"/>
          <w:sz w:val="24"/>
          <w:szCs w:val="24"/>
          <w:lang w:eastAsia="ru-RU"/>
        </w:rPr>
        <w:t xml:space="preserve"> статьи 7 Федерального закона от 27 июля 2010 года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 (далее – Федеральный закон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 уведомляется заявитель, а также приносятся извинения за доставленные неудобства.</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Основаниями для отказа в приеме к рассмотрению документов, необходимых для предоставления муниципальной услуги, являются: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2.12.1. Неполное заполнение полей в форме заявления, в том числе в интерактивной форме заявления на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2.12.3. Представление неполного комплекта документов;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2.12.7. Наличие противоречивых сведений в заявлении и приложенных к нему документах;</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2.12.8. Заявление подано в орган государственной власти, орган местного самоуправления, в полномочия которых не входит предоставление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2.15. Основание для приостановления предоставления муниципальной услуги законодательством не предусмотрено.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 Основания для отказа в предоставлении муниципальной услуги: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2.16.1. В соответствии с пунктом 12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Pr>
          <w:rFonts w:ascii="Times New Roman" w:eastAsia="Times New Roman" w:hAnsi="Times New Roman"/>
          <w:sz w:val="24"/>
          <w:szCs w:val="24"/>
          <w:lang w:eastAsia="ru-RU"/>
        </w:rPr>
        <w:t>Росреестра</w:t>
      </w:r>
      <w:proofErr w:type="spellEnd"/>
      <w:r>
        <w:rPr>
          <w:rFonts w:ascii="Times New Roman" w:eastAsia="Times New Roman" w:hAnsi="Times New Roman"/>
          <w:sz w:val="24"/>
          <w:szCs w:val="24"/>
          <w:lang w:eastAsia="ru-RU"/>
        </w:rPr>
        <w:t xml:space="preserve"> от 19.04.2022 №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proofErr w:type="gramStart"/>
      <w:r>
        <w:rPr>
          <w:rFonts w:ascii="Times New Roman" w:eastAsia="Times New Roman" w:hAnsi="Times New Roman"/>
          <w:sz w:val="24"/>
          <w:szCs w:val="24"/>
          <w:lang w:eastAsia="ru-RU"/>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2.16.2. В соответствии с подпунктом 2 пункта 16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2.16.3. В соответствии с подпунктом 3 пункта 16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2.16.4. В соответствии с подпунктом 4 пункта 16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2.16.5. В соответствии с подпунктом 5 пункта 16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2.16.6. В соответствии с подпунктом 6 пункта 16 статьи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2.16.7. Не представлено в письменной форме согласие лиц, указанных в пункте 4 статьи 11.2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2.16.9.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2.17. Услуги, необходимые и обязательные для предоставления муниципальной услуги, отсутствуют.</w:t>
      </w: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2.18. Предоставление муниципальной услуги осуществляется бесплатно.</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2.19. За предоставление услуг, необходимых и обязательных для предоставления муниципальной услуги не предусмотрена плата.</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Требования к помещениям, в которых предоставляется муниципальная услуга</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Pr>
          <w:rFonts w:ascii="Times New Roman" w:eastAsia="Times New Roman" w:hAnsi="Times New Roman"/>
          <w:sz w:val="24"/>
          <w:szCs w:val="24"/>
          <w:lang w:eastAsia="ru-RU"/>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и юридический адрес;</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работы;</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приема;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номера телефонов для справок.</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в которых предоставляется муниципальная услуга, оснащаются: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противопожарной системой и средствами пожаротушения;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системой оповещения о возникновении чрезвычайной ситуации;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средствами оказания первой медицинской помощи;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туалетными комнатами для посетителей.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номера кабинета и наименования отдела;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фамилии, имени и отчества (последнее – при наличии), должности ответственного лица за прием документов;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графика приема Заявителей.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предоставлении муниципальной услуги инвалидам обеспечиваются: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допуск </w:t>
      </w:r>
      <w:proofErr w:type="spellStart"/>
      <w:r>
        <w:rPr>
          <w:rFonts w:ascii="Times New Roman" w:eastAsia="Times New Roman" w:hAnsi="Times New Roman"/>
          <w:sz w:val="24"/>
          <w:szCs w:val="24"/>
          <w:lang w:eastAsia="ru-RU"/>
        </w:rPr>
        <w:t>сурдопереводчика</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тифлосурдопереводчика</w:t>
      </w:r>
      <w:proofErr w:type="spellEnd"/>
      <w:r>
        <w:rPr>
          <w:rFonts w:ascii="Times New Roman" w:eastAsia="Times New Roman" w:hAnsi="Times New Roman"/>
          <w:sz w:val="24"/>
          <w:szCs w:val="24"/>
          <w:lang w:eastAsia="ru-RU"/>
        </w:rPr>
        <w:t>;</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imes New Roman" w:hAnsi="Times New Roman"/>
          <w:sz w:val="24"/>
          <w:szCs w:val="24"/>
          <w:lang w:eastAsia="ru-RU"/>
        </w:rPr>
        <w:t>муниципальная</w:t>
      </w:r>
      <w:proofErr w:type="gramEnd"/>
      <w:r>
        <w:rPr>
          <w:rFonts w:ascii="Times New Roman" w:eastAsia="Times New Roman" w:hAnsi="Times New Roman"/>
          <w:sz w:val="24"/>
          <w:szCs w:val="24"/>
          <w:lang w:eastAsia="ru-RU"/>
        </w:rPr>
        <w:t xml:space="preserve">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Показатели доступности и качества муниципальной услуги</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2.23.2. Возможность получения заявителем уведомлений о предоставлении муниципальной услуги с помощью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2.24.4. Отсутствие нарушений установленных сроков в процессе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sz w:val="24"/>
          <w:szCs w:val="24"/>
          <w:lang w:eastAsia="ru-RU"/>
        </w:rPr>
        <w:t>итогам</w:t>
      </w:r>
      <w:proofErr w:type="gramEnd"/>
      <w:r>
        <w:rPr>
          <w:rFonts w:ascii="Times New Roman" w:eastAsia="Times New Roman" w:hAnsi="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2.27. Электронные документы могут быть предоставлены в следующих форматах: </w:t>
      </w:r>
      <w:proofErr w:type="spellStart"/>
      <w:r>
        <w:rPr>
          <w:rFonts w:ascii="Times New Roman" w:eastAsia="Times New Roman" w:hAnsi="Times New Roman"/>
          <w:sz w:val="24"/>
          <w:szCs w:val="24"/>
          <w:lang w:eastAsia="ru-RU"/>
        </w:rPr>
        <w:t>xml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doc</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docx</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odt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xls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xlsx</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ods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pdf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jpg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jpeg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zip</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rar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bmp</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tiff</w:t>
      </w:r>
      <w:proofErr w:type="spellEnd"/>
      <w:r>
        <w:rPr>
          <w:rFonts w:ascii="Times New Roman" w:eastAsia="Times New Roman" w:hAnsi="Times New Roman"/>
          <w:sz w:val="24"/>
          <w:szCs w:val="24"/>
          <w:lang w:eastAsia="ru-RU"/>
        </w:rPr>
        <w:t>.</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sz w:val="24"/>
          <w:szCs w:val="24"/>
          <w:lang w:eastAsia="ru-RU"/>
        </w:rPr>
        <w:t>dpi</w:t>
      </w:r>
      <w:proofErr w:type="spellEnd"/>
      <w:r>
        <w:rPr>
          <w:rFonts w:ascii="Times New Roman" w:eastAsia="Times New Roman" w:hAnsi="Times New Roman"/>
          <w:sz w:val="24"/>
          <w:szCs w:val="24"/>
          <w:lang w:eastAsia="ru-RU"/>
        </w:rPr>
        <w:t xml:space="preserve"> (масштаб 1:1) с использованием следующих режимов: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«черно-белый» (при отсутствии в документе графических изображений и (или) цветного текста);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сохранением всех аутентичных признаков подлинности, а именно: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графической подписи лица, печати, углового штампа бланка;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Электронные документы должны обеспечивать:</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возможность идентифицировать документ и количество листов в документе;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Документы, подлежащие представлению в форматах </w:t>
      </w:r>
      <w:proofErr w:type="spellStart"/>
      <w:r>
        <w:rPr>
          <w:rFonts w:ascii="Times New Roman" w:eastAsia="Times New Roman" w:hAnsi="Times New Roman"/>
          <w:sz w:val="24"/>
          <w:szCs w:val="24"/>
          <w:lang w:eastAsia="ru-RU"/>
        </w:rPr>
        <w:t>xls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xlsx</w:t>
      </w:r>
      <w:proofErr w:type="spellEnd"/>
      <w:r>
        <w:rPr>
          <w:rFonts w:ascii="Times New Roman" w:eastAsia="Times New Roman" w:hAnsi="Times New Roman"/>
          <w:sz w:val="24"/>
          <w:szCs w:val="24"/>
          <w:lang w:eastAsia="ru-RU"/>
        </w:rPr>
        <w:t xml:space="preserve"> или </w:t>
      </w:r>
      <w:proofErr w:type="spellStart"/>
      <w:r>
        <w:rPr>
          <w:rFonts w:ascii="Times New Roman" w:eastAsia="Times New Roman" w:hAnsi="Times New Roman"/>
          <w:sz w:val="24"/>
          <w:szCs w:val="24"/>
          <w:lang w:eastAsia="ru-RU"/>
        </w:rPr>
        <w:t>ods</w:t>
      </w:r>
      <w:proofErr w:type="spellEnd"/>
      <w:r>
        <w:rPr>
          <w:rFonts w:ascii="Times New Roman" w:eastAsia="Times New Roman" w:hAnsi="Times New Roman"/>
          <w:sz w:val="24"/>
          <w:szCs w:val="24"/>
          <w:lang w:eastAsia="ru-RU"/>
        </w:rPr>
        <w:t>, формируются в виде отдельного электронного документа.</w:t>
      </w:r>
    </w:p>
    <w:p w:rsidR="00B75BD6" w:rsidRDefault="00E2488D">
      <w:pPr>
        <w:spacing w:after="0" w:line="240" w:lineRule="auto"/>
        <w:ind w:firstLine="709"/>
        <w:jc w:val="both"/>
        <w:rPr>
          <w:rFonts w:ascii="Times New Roman" w:eastAsia="simsun;宋体" w:hAnsi="Times New Roman"/>
          <w:sz w:val="24"/>
          <w:szCs w:val="24"/>
          <w:lang w:eastAsia="ar-SA"/>
        </w:rPr>
      </w:pPr>
      <w:r>
        <w:rPr>
          <w:rFonts w:ascii="Times New Roman" w:eastAsia="simsun;宋体" w:hAnsi="Times New Roman"/>
          <w:sz w:val="24"/>
          <w:szCs w:val="24"/>
          <w:lang w:eastAsia="ar-SA"/>
        </w:rPr>
        <w:t>Муниципальная услуга не оказывается в упреждающем (</w:t>
      </w:r>
      <w:proofErr w:type="spellStart"/>
      <w:r>
        <w:rPr>
          <w:rFonts w:ascii="Times New Roman" w:eastAsia="simsun;宋体" w:hAnsi="Times New Roman"/>
          <w:sz w:val="24"/>
          <w:szCs w:val="24"/>
          <w:lang w:eastAsia="ar-SA"/>
        </w:rPr>
        <w:t>проактивном</w:t>
      </w:r>
      <w:proofErr w:type="spellEnd"/>
      <w:r>
        <w:rPr>
          <w:rFonts w:ascii="Times New Roman" w:eastAsia="simsun;宋体" w:hAnsi="Times New Roman"/>
          <w:sz w:val="24"/>
          <w:szCs w:val="24"/>
          <w:lang w:eastAsia="ar-SA"/>
        </w:rPr>
        <w:t>) режиме.</w:t>
      </w:r>
    </w:p>
    <w:p w:rsidR="00B75BD6" w:rsidRDefault="00B75BD6">
      <w:pPr>
        <w:spacing w:after="0" w:line="240" w:lineRule="auto"/>
        <w:ind w:firstLine="709"/>
        <w:jc w:val="both"/>
        <w:rPr>
          <w:rFonts w:ascii="Times New Roman" w:eastAsia="simsun;宋体" w:hAnsi="Times New Roman"/>
          <w:sz w:val="24"/>
          <w:szCs w:val="24"/>
          <w:lang w:eastAsia="ar-SA"/>
        </w:rPr>
      </w:pPr>
    </w:p>
    <w:p w:rsidR="00B75BD6" w:rsidRDefault="00B75BD6">
      <w:pPr>
        <w:spacing w:after="0" w:line="100" w:lineRule="atLeast"/>
        <w:jc w:val="both"/>
        <w:rPr>
          <w:rFonts w:ascii="Times New Roman" w:eastAsia="simsun;宋体" w:hAnsi="Times New Roman"/>
          <w:sz w:val="24"/>
          <w:szCs w:val="24"/>
          <w:lang w:eastAsia="ar-SA"/>
        </w:rPr>
      </w:pP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Исчерпывающий перечень административных процедур</w:t>
      </w:r>
    </w:p>
    <w:p w:rsidR="00B75BD6" w:rsidRDefault="00B75BD6">
      <w:pPr>
        <w:spacing w:after="0" w:line="240" w:lineRule="auto"/>
        <w:ind w:firstLine="709"/>
        <w:jc w:val="center"/>
        <w:rPr>
          <w:rFonts w:ascii="Times New Roman" w:eastAsia="Times New Roman" w:hAnsi="Times New Roman"/>
          <w:b/>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проверка документов и регистрация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документов и сведений;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предоставлении услуги;</w:t>
      </w:r>
    </w:p>
    <w:p w:rsidR="00B75BD6" w:rsidRDefault="00E2488D">
      <w:pPr>
        <w:spacing w:after="0" w:line="240" w:lineRule="auto"/>
        <w:ind w:firstLine="709"/>
        <w:jc w:val="both"/>
      </w:pPr>
      <w:r>
        <w:rPr>
          <w:rFonts w:ascii="Times New Roman" w:eastAsia="Times New Roman" w:hAnsi="Times New Roman"/>
          <w:sz w:val="24"/>
          <w:szCs w:val="24"/>
          <w:lang w:eastAsia="ru-RU"/>
        </w:rPr>
        <w:t>выдача результата на бумажном носителе (опционально).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административных процедур представлено в приложении № 4 к настоящему Административному регламенту.</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При предоставлении муниципальной услуги в электронной форме заявителю обеспечиваются: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результата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сведений о ходе рассмотрения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оценки качества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осуществления административных процедур (действий) в электронной форме</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Формирование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5BD6" w:rsidRDefault="00E2488D">
      <w:pPr>
        <w:spacing w:after="0" w:line="240" w:lineRule="auto"/>
        <w:ind w:firstLine="709"/>
        <w:jc w:val="both"/>
      </w:pPr>
      <w:r>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формировании заявления заявителю обеспечивается: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 возможность вернуться на любой из этапов заполнения электронной формы заявления без </w:t>
      </w:r>
      <w:proofErr w:type="gramStart"/>
      <w:r>
        <w:rPr>
          <w:rFonts w:ascii="Times New Roman" w:eastAsia="Times New Roman" w:hAnsi="Times New Roman"/>
          <w:sz w:val="24"/>
          <w:szCs w:val="24"/>
          <w:lang w:eastAsia="ru-RU"/>
        </w:rPr>
        <w:t>потери</w:t>
      </w:r>
      <w:proofErr w:type="gramEnd"/>
      <w:r>
        <w:rPr>
          <w:rFonts w:ascii="Times New Roman" w:eastAsia="Times New Roman" w:hAnsi="Times New Roman"/>
          <w:sz w:val="24"/>
          <w:szCs w:val="24"/>
          <w:lang w:eastAsia="ru-RU"/>
        </w:rPr>
        <w:t xml:space="preserve"> ранее введенной информации;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Сформированное и подписанное </w:t>
      </w:r>
      <w:proofErr w:type="gramStart"/>
      <w:r>
        <w:rPr>
          <w:rFonts w:ascii="Times New Roman" w:eastAsia="Times New Roman" w:hAnsi="Times New Roman"/>
          <w:sz w:val="24"/>
          <w:szCs w:val="24"/>
          <w:lang w:eastAsia="ru-RU"/>
        </w:rPr>
        <w:t>заявление</w:t>
      </w:r>
      <w:proofErr w:type="gramEnd"/>
      <w:r>
        <w:rPr>
          <w:rFonts w:ascii="Times New Roman" w:eastAsia="Times New Roman" w:hAnsi="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Ответственное должностное лицо: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раз в день;</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производит действия в соответствии с пунктом 3.4 настоящего Административного регламента.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Оценка качества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3.9. </w:t>
      </w:r>
      <w:proofErr w:type="gramStart"/>
      <w:r>
        <w:rPr>
          <w:rFonts w:ascii="Times New Roman" w:eastAsia="Times New Roman" w:hAnsi="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sz w:val="24"/>
          <w:szCs w:val="24"/>
          <w:lang w:eastAsia="ru-RU"/>
        </w:rPr>
        <w:t xml:space="preserve"> муниципальных услуг».</w:t>
      </w:r>
    </w:p>
    <w:p w:rsidR="00B75BD6" w:rsidRDefault="00B75BD6">
      <w:pPr>
        <w:spacing w:after="0" w:line="240" w:lineRule="auto"/>
        <w:jc w:val="center"/>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 </w:t>
      </w:r>
      <w:proofErr w:type="gramStart"/>
      <w:r>
        <w:rPr>
          <w:rFonts w:ascii="Times New Roman" w:eastAsia="Times New Roman" w:hAnsi="Times New Roman"/>
          <w:sz w:val="24"/>
          <w:szCs w:val="24"/>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Основания отказа в приеме заявления об исправлении опечаток и ошибок указаны в пункте 2.13 настоящего Административного регламента.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3.12.4. Срок устранения опечаток и ошибок не должен превышать 3 (трех) рабочих дней </w:t>
      </w:r>
      <w:proofErr w:type="gramStart"/>
      <w:r>
        <w:rPr>
          <w:rFonts w:ascii="Times New Roman" w:eastAsia="Times New Roman" w:hAnsi="Times New Roman"/>
          <w:sz w:val="24"/>
          <w:szCs w:val="24"/>
          <w:lang w:eastAsia="ru-RU"/>
        </w:rPr>
        <w:t>с даты регистрации</w:t>
      </w:r>
      <w:proofErr w:type="gramEnd"/>
      <w:r>
        <w:rPr>
          <w:rFonts w:ascii="Times New Roman" w:eastAsia="Times New Roman" w:hAnsi="Times New Roman"/>
          <w:sz w:val="24"/>
          <w:szCs w:val="24"/>
          <w:lang w:eastAsia="ru-RU"/>
        </w:rPr>
        <w:t xml:space="preserve"> заявления, указанного в подпункте 3.12.1 пункта 3.12 настоящего подраздела.</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IV. Формы </w:t>
      </w:r>
      <w:proofErr w:type="gramStart"/>
      <w:r>
        <w:rPr>
          <w:rFonts w:ascii="Times New Roman" w:eastAsia="Times New Roman" w:hAnsi="Times New Roman"/>
          <w:b/>
          <w:bCs/>
          <w:sz w:val="24"/>
          <w:szCs w:val="24"/>
          <w:lang w:eastAsia="ru-RU"/>
        </w:rPr>
        <w:t>контроля за</w:t>
      </w:r>
      <w:proofErr w:type="gramEnd"/>
      <w:r>
        <w:rPr>
          <w:rFonts w:ascii="Times New Roman" w:eastAsia="Times New Roman" w:hAnsi="Times New Roman"/>
          <w:b/>
          <w:bCs/>
          <w:sz w:val="24"/>
          <w:szCs w:val="24"/>
          <w:lang w:eastAsia="ru-RU"/>
        </w:rPr>
        <w:t xml:space="preserve"> исполнением административного регламента</w:t>
      </w: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Порядок осуществления текущего </w:t>
      </w:r>
      <w:proofErr w:type="gramStart"/>
      <w:r>
        <w:rPr>
          <w:rFonts w:ascii="Times New Roman" w:eastAsia="Times New Roman" w:hAnsi="Times New Roman"/>
          <w:b/>
          <w:bCs/>
          <w:sz w:val="24"/>
          <w:szCs w:val="24"/>
          <w:lang w:eastAsia="ru-RU"/>
        </w:rPr>
        <w:t>контроля за</w:t>
      </w:r>
      <w:proofErr w:type="gramEnd"/>
      <w:r>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Текущий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5BD6" w:rsidRDefault="00E2488D">
      <w:pPr>
        <w:spacing w:after="0" w:line="240" w:lineRule="auto"/>
        <w:ind w:firstLine="709"/>
        <w:jc w:val="both"/>
      </w:pPr>
      <w:r>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решений о предоставлении (об отказе в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выявления и устранения нарушений прав граждан;</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bCs/>
          <w:sz w:val="24"/>
          <w:szCs w:val="24"/>
          <w:lang w:eastAsia="ru-RU"/>
        </w:rPr>
        <w:t>контроля за</w:t>
      </w:r>
      <w:proofErr w:type="gramEnd"/>
      <w:r>
        <w:rPr>
          <w:rFonts w:ascii="Times New Roman" w:eastAsia="Times New Roman" w:hAnsi="Times New Roman"/>
          <w:b/>
          <w:bCs/>
          <w:sz w:val="24"/>
          <w:szCs w:val="24"/>
          <w:lang w:eastAsia="ru-RU"/>
        </w:rPr>
        <w:t xml:space="preserve"> полнотой и качеством предоставления муниципальной услуги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сроков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положений настоящего Административного регламента;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правильность и обоснованность принятого решения об отказе в предоставлении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проведения внеплановых проверок являются:</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Брянской области и нормативных правовых актов органов местного самоуправления </w:t>
      </w:r>
      <w:proofErr w:type="spellStart"/>
      <w:r w:rsidR="00C6489B">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Красногорского района Брянской области;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Ответственность должностных лиц за решения и действия (бездействие), принимаемые (осуществляемые) ими в ходе предоставления</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муниципальной услуги</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Брянской области и нормативных правовых актов органов местного самоуправления </w:t>
      </w:r>
      <w:proofErr w:type="spellStart"/>
      <w:r w:rsidR="00C6489B">
        <w:rPr>
          <w:rFonts w:ascii="Times New Roman" w:eastAsia="Times New Roman" w:hAnsi="Times New Roman"/>
          <w:sz w:val="24"/>
          <w:szCs w:val="24"/>
          <w:lang w:eastAsia="ru-RU"/>
        </w:rPr>
        <w:t>Макаричского</w:t>
      </w:r>
      <w:proofErr w:type="spellEnd"/>
      <w:r>
        <w:rPr>
          <w:rFonts w:ascii="Times New Roman" w:eastAsia="Times New Roman" w:hAnsi="Times New Roman"/>
          <w:sz w:val="24"/>
          <w:szCs w:val="24"/>
          <w:lang w:eastAsia="ru-RU"/>
        </w:rPr>
        <w:t xml:space="preserve"> сельского поселения Красногорского района Брянской области осуществляется привлечение виновных лиц к ответственности в соответствии с законодательством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Требования к порядку и формам </w:t>
      </w:r>
      <w:proofErr w:type="gramStart"/>
      <w:r>
        <w:rPr>
          <w:rFonts w:ascii="Times New Roman" w:eastAsia="Times New Roman" w:hAnsi="Times New Roman"/>
          <w:b/>
          <w:bCs/>
          <w:sz w:val="24"/>
          <w:szCs w:val="24"/>
          <w:lang w:eastAsia="ru-RU"/>
        </w:rPr>
        <w:t>контроля за</w:t>
      </w:r>
      <w:proofErr w:type="gramEnd"/>
      <w:r>
        <w:rPr>
          <w:rFonts w:ascii="Times New Roman" w:eastAsia="Times New Roman" w:hAnsi="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 Граждане, их объединения и организации имеют право осуществлять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также имеют право:</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вносить предложения о мерах по устранению нарушений настоящего Административного регламента.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gramStart"/>
      <w:r>
        <w:rPr>
          <w:rFonts w:ascii="Times New Roman" w:eastAsia="Times New Roman" w:hAnsi="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5BD6" w:rsidRDefault="00B75BD6">
      <w:pPr>
        <w:spacing w:after="0" w:line="240" w:lineRule="auto"/>
        <w:ind w:firstLine="709"/>
        <w:jc w:val="center"/>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«Об организации предоставления государственных и муниципальных услуг»;</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Многофункциональный центр осуществляет: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rFonts w:ascii="Times New Roman" w:eastAsia="Times New Roman" w:hAnsi="Times New Roman"/>
          <w:sz w:val="24"/>
          <w:szCs w:val="24"/>
          <w:lang w:eastAsia="ru-RU"/>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eastAsia="Times New Roman" w:hAnsi="Times New Roman"/>
          <w:sz w:val="24"/>
          <w:szCs w:val="24"/>
          <w:lang w:eastAsia="ru-RU"/>
        </w:rPr>
        <w:t>заверение выписок</w:t>
      </w:r>
      <w:proofErr w:type="gramEnd"/>
      <w:r>
        <w:rPr>
          <w:rFonts w:ascii="Times New Roman" w:eastAsia="Times New Roman" w:hAnsi="Times New Roman"/>
          <w:sz w:val="24"/>
          <w:szCs w:val="24"/>
          <w:lang w:eastAsia="ru-RU"/>
        </w:rPr>
        <w:t xml:space="preserve"> из информационных систем органов, предоставляющих муниципальных услуг;</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иные процедуры и действия, предусмотренные Федеральным законом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w:t>
      </w: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В соответствии с частью 1.1 статьи 16 Федерального закона № </w:t>
      </w:r>
      <w:r>
        <w:rPr>
          <w:rFonts w:ascii="Times New Roman" w:eastAsia="Times New Roman" w:hAnsi="Times New Roman"/>
          <w:color w:val="0000FF"/>
          <w:sz w:val="24"/>
          <w:szCs w:val="24"/>
          <w:u w:val="single"/>
          <w:lang w:eastAsia="ru-RU"/>
        </w:rPr>
        <w:t>210-ФЗ</w:t>
      </w:r>
      <w:r>
        <w:rPr>
          <w:rFonts w:ascii="Times New Roman" w:eastAsia="Times New Roman" w:hAnsi="Times New Roman"/>
          <w:sz w:val="24"/>
          <w:szCs w:val="24"/>
          <w:lang w:eastAsia="ru-RU"/>
        </w:rPr>
        <w:t xml:space="preserve"> для реализации своих функций многофункциональные центры вправе привлекать иные организации.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Информирование заявителей</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Информирование заявителя многофункциональными центрами осуществляется следующими способами: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назначить другое время для консультаций.</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5BD6" w:rsidRDefault="00B75BD6">
      <w:pPr>
        <w:spacing w:after="0" w:line="240" w:lineRule="auto"/>
        <w:ind w:firstLine="709"/>
        <w:jc w:val="both"/>
        <w:rPr>
          <w:rFonts w:ascii="Times New Roman" w:eastAsia="Times New Roman" w:hAnsi="Times New Roman"/>
          <w:b/>
          <w:bCs/>
          <w:sz w:val="24"/>
          <w:szCs w:val="24"/>
          <w:lang w:eastAsia="ru-RU"/>
        </w:rPr>
      </w:pPr>
    </w:p>
    <w:p w:rsidR="00B75BD6" w:rsidRDefault="00E2488D">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Выдача заявителю результата предоставления муниципальной услуги</w:t>
      </w:r>
    </w:p>
    <w:p w:rsidR="00B75BD6" w:rsidRDefault="00B75BD6">
      <w:pPr>
        <w:spacing w:after="0" w:line="240" w:lineRule="auto"/>
        <w:ind w:firstLine="709"/>
        <w:jc w:val="both"/>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proofErr w:type="gramStart"/>
      <w:r>
        <w:rPr>
          <w:rFonts w:ascii="Times New Roman" w:eastAsia="Times New Roman" w:hAnsi="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Pr>
          <w:rFonts w:ascii="Times New Roman" w:eastAsia="Times New Roman" w:hAnsi="Times New Roman"/>
          <w:sz w:val="24"/>
          <w:szCs w:val="24"/>
          <w:lang w:eastAsia="ru-RU"/>
        </w:rPr>
        <w:lastRenderedPageBreak/>
        <w:t>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eastAsia="Times New Roman" w:hAnsi="Times New Roman"/>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многофункционального центра осуществляет следующие действия: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статус исполнения заявления заявителя в ГИС;</w:t>
      </w:r>
    </w:p>
    <w:p w:rsidR="00B75BD6" w:rsidRDefault="00E2488D">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sz w:val="24"/>
          <w:szCs w:val="24"/>
          <w:lang w:eastAsia="ru-RU"/>
        </w:rPr>
      </w:pPr>
    </w:p>
    <w:p w:rsidR="00B75BD6" w:rsidRDefault="00B75BD6">
      <w:pPr>
        <w:spacing w:after="0" w:line="240" w:lineRule="auto"/>
        <w:jc w:val="right"/>
        <w:rPr>
          <w:rFonts w:ascii="Times New Roman" w:eastAsia="Times New Roman" w:hAnsi="Times New Roman"/>
          <w:bCs/>
          <w:sz w:val="24"/>
          <w:szCs w:val="24"/>
          <w:lang w:eastAsia="ru-RU"/>
        </w:rPr>
      </w:pPr>
    </w:p>
    <w:p w:rsidR="00B75BD6" w:rsidRDefault="00B75BD6">
      <w:pPr>
        <w:spacing w:after="0" w:line="240" w:lineRule="auto"/>
        <w:jc w:val="right"/>
        <w:rPr>
          <w:rFonts w:ascii="Times New Roman" w:eastAsia="Times New Roman" w:hAnsi="Times New Roman"/>
          <w:bCs/>
          <w:sz w:val="24"/>
          <w:szCs w:val="24"/>
          <w:lang w:eastAsia="ru-RU"/>
        </w:rPr>
      </w:pP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Приложение № 1</w:t>
      </w:r>
    </w:p>
    <w:p w:rsidR="00B75BD6" w:rsidRDefault="00E2488D">
      <w:pPr>
        <w:spacing w:after="0" w:line="240" w:lineRule="auto"/>
        <w:ind w:left="4678"/>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eastAsia="Times New Roman" w:hAnsi="Times New Roman"/>
          <w:bCs/>
          <w:sz w:val="24"/>
          <w:szCs w:val="24"/>
          <w:lang w:eastAsia="ru-RU"/>
        </w:rPr>
        <w:t>Макаричского</w:t>
      </w:r>
      <w:proofErr w:type="spellEnd"/>
      <w:r>
        <w:rPr>
          <w:rFonts w:ascii="Times New Roman" w:eastAsia="Times New Roman" w:hAnsi="Times New Roman"/>
          <w:bCs/>
          <w:sz w:val="24"/>
          <w:szCs w:val="24"/>
          <w:lang w:eastAsia="ru-RU"/>
        </w:rPr>
        <w:t xml:space="preserve"> сельского поселения</w:t>
      </w:r>
    </w:p>
    <w:p w:rsidR="00B75BD6" w:rsidRDefault="00B75BD6">
      <w:pPr>
        <w:spacing w:after="0" w:line="240" w:lineRule="auto"/>
        <w:ind w:left="4678"/>
        <w:jc w:val="right"/>
        <w:rPr>
          <w:rFonts w:ascii="Times New Roman" w:eastAsia="Times New Roman" w:hAnsi="Times New Roman"/>
          <w:bCs/>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Уполномоченного органа местного самоуправления)</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данные:</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данные представителя:</w:t>
      </w:r>
      <w:r>
        <w:rPr>
          <w:rFonts w:ascii="Times New Roman" w:eastAsia="Times New Roman" w:hAnsi="Times New Roman"/>
          <w:sz w:val="24"/>
          <w:szCs w:val="24"/>
          <w:lang w:eastAsia="ru-RU"/>
        </w:rPr>
        <w:br/>
        <w:t>_____________________</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РЕШЕНИЕ</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                                                                                                                   № ________</w:t>
      </w:r>
    </w:p>
    <w:p w:rsidR="00B75BD6" w:rsidRDefault="00B75BD6">
      <w:pPr>
        <w:spacing w:after="0" w:line="240" w:lineRule="auto"/>
        <w:jc w:val="center"/>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утверждении схемы расположения земельного участка (земельных участков) на кадастровом плане территории</w:t>
      </w:r>
    </w:p>
    <w:p w:rsidR="00B75BD6" w:rsidRDefault="00B75BD6">
      <w:pPr>
        <w:spacing w:after="0" w:line="240" w:lineRule="auto"/>
        <w:jc w:val="center"/>
        <w:rPr>
          <w:rFonts w:ascii="Times New Roman" w:eastAsia="Times New Roman" w:hAnsi="Times New Roman"/>
          <w:b/>
          <w:bCs/>
          <w:sz w:val="24"/>
          <w:szCs w:val="24"/>
          <w:lang w:eastAsia="ru-RU"/>
        </w:rPr>
      </w:pPr>
    </w:p>
    <w:p w:rsidR="00B75BD6" w:rsidRDefault="00E2488D">
      <w:pPr>
        <w:spacing w:after="0" w:line="240" w:lineRule="auto"/>
        <w:ind w:firstLine="709"/>
        <w:jc w:val="both"/>
      </w:pPr>
      <w:r>
        <w:rPr>
          <w:rFonts w:ascii="Times New Roman" w:eastAsia="Times New Roman" w:hAnsi="Times New Roman"/>
          <w:sz w:val="24"/>
          <w:szCs w:val="24"/>
          <w:lang w:eastAsia="ru-RU"/>
        </w:rPr>
        <w:t xml:space="preserve">Рассмотрев заявление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 № ________ (</w:t>
      </w:r>
      <w:proofErr w:type="gramStart"/>
      <w:r>
        <w:rPr>
          <w:rFonts w:ascii="Times New Roman" w:eastAsia="Times New Roman" w:hAnsi="Times New Roman"/>
          <w:sz w:val="24"/>
          <w:szCs w:val="24"/>
          <w:lang w:eastAsia="ru-RU"/>
        </w:rPr>
        <w:t>Заявитель</w:t>
      </w:r>
      <w:proofErr w:type="gramEnd"/>
      <w:r>
        <w:rPr>
          <w:rFonts w:ascii="Times New Roman" w:eastAsia="Times New Roman" w:hAnsi="Times New Roman"/>
          <w:sz w:val="24"/>
          <w:szCs w:val="24"/>
          <w:lang w:eastAsia="ru-RU"/>
        </w:rPr>
        <w:t xml:space="preserve">: ___________ )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статьей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принято РЕШЕНИЕ:</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расположенных по адресу ___________ , образованных из земельного участка с кадастровым номером (земельных участков с кадастровыми номерами) ___________ путем __________ .</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Срок действия настоящего решения составляет два года.</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уполномоченного лица                                                 Ф.И.О. уполномоченного лица</w:t>
      </w:r>
    </w:p>
    <w:tbl>
      <w:tblPr>
        <w:tblW w:w="1828" w:type="dxa"/>
        <w:tblInd w:w="7507" w:type="dxa"/>
        <w:tblLayout w:type="fixed"/>
        <w:tblLook w:val="04A0" w:firstRow="1" w:lastRow="0" w:firstColumn="1" w:lastColumn="0" w:noHBand="0" w:noVBand="1"/>
      </w:tblPr>
      <w:tblGrid>
        <w:gridCol w:w="1828"/>
      </w:tblGrid>
      <w:tr w:rsidR="00B75BD6">
        <w:trPr>
          <w:trHeight w:val="1130"/>
        </w:trPr>
        <w:tc>
          <w:tcPr>
            <w:tcW w:w="182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Электронная подпись</w:t>
            </w:r>
          </w:p>
        </w:tc>
      </w:tr>
    </w:tbl>
    <w:p w:rsidR="00B75BD6" w:rsidRDefault="00B75BD6">
      <w:pPr>
        <w:spacing w:after="0" w:line="240" w:lineRule="auto"/>
        <w:jc w:val="right"/>
        <w:rPr>
          <w:rFonts w:ascii="Times New Roman" w:eastAsia="Times New Roman" w:hAnsi="Times New Roman"/>
          <w:bCs/>
          <w:sz w:val="24"/>
          <w:szCs w:val="24"/>
          <w:lang w:eastAsia="ru-RU"/>
        </w:rPr>
      </w:pP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Приложение № 2</w:t>
      </w:r>
    </w:p>
    <w:p w:rsidR="00B75BD6" w:rsidRDefault="00E2488D">
      <w:pPr>
        <w:spacing w:after="0" w:line="240" w:lineRule="auto"/>
        <w:ind w:left="4678"/>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eastAsia="Times New Roman" w:hAnsi="Times New Roman"/>
          <w:bCs/>
          <w:sz w:val="24"/>
          <w:szCs w:val="24"/>
          <w:lang w:eastAsia="ru-RU"/>
        </w:rPr>
        <w:t>Макаричского</w:t>
      </w:r>
      <w:proofErr w:type="spellEnd"/>
      <w:r>
        <w:rPr>
          <w:rFonts w:ascii="Times New Roman" w:eastAsia="Times New Roman" w:hAnsi="Times New Roman"/>
          <w:bCs/>
          <w:sz w:val="24"/>
          <w:szCs w:val="24"/>
          <w:lang w:eastAsia="ru-RU"/>
        </w:rPr>
        <w:t xml:space="preserve"> сельского поселения</w:t>
      </w:r>
    </w:p>
    <w:p w:rsidR="00B75BD6" w:rsidRDefault="00B75BD6">
      <w:pPr>
        <w:spacing w:after="0" w:line="240" w:lineRule="auto"/>
        <w:ind w:left="4678"/>
        <w:jc w:val="right"/>
        <w:rPr>
          <w:rFonts w:ascii="Times New Roman" w:eastAsia="Times New Roman" w:hAnsi="Times New Roman"/>
          <w:bCs/>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решения об отказе в утверждении схемы расположения земельного участка на кадастровом плане территории</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Уполномоченного органа местного самоуправления)</w:t>
      </w:r>
    </w:p>
    <w:p w:rsidR="00B75BD6" w:rsidRDefault="00B75BD6">
      <w:pPr>
        <w:spacing w:after="0" w:line="240" w:lineRule="auto"/>
        <w:jc w:val="center"/>
        <w:rPr>
          <w:rFonts w:ascii="Times New Roman" w:eastAsia="Times New Roman" w:hAnsi="Times New Roman"/>
          <w:sz w:val="24"/>
          <w:szCs w:val="24"/>
          <w:lang w:eastAsia="ru-RU"/>
        </w:rPr>
      </w:pP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данные:</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w:t>
      </w:r>
      <w:r>
        <w:rPr>
          <w:rFonts w:ascii="Times New Roman" w:eastAsia="Times New Roman" w:hAnsi="Times New Roman"/>
          <w:sz w:val="24"/>
          <w:szCs w:val="24"/>
          <w:lang w:eastAsia="ru-RU"/>
        </w:rPr>
        <w:br/>
        <w:t>_____________________</w:t>
      </w:r>
    </w:p>
    <w:p w:rsidR="00B75BD6" w:rsidRDefault="00E2488D">
      <w:pPr>
        <w:spacing w:after="0" w:line="240" w:lineRule="auto"/>
        <w:ind w:left="538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Контактные данные представителя:</w:t>
      </w:r>
      <w:r>
        <w:rPr>
          <w:rFonts w:ascii="Times New Roman" w:eastAsia="Times New Roman" w:hAnsi="Times New Roman"/>
          <w:sz w:val="24"/>
          <w:szCs w:val="24"/>
          <w:lang w:eastAsia="ru-RU"/>
        </w:rPr>
        <w:br/>
        <w:t>_____________________</w:t>
      </w: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РЕШЕНИЕ</w:t>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об отказе в утверждении схемы расположения земельного участка на кадастровом плане территории</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                                                                                                                   № ________</w:t>
      </w:r>
    </w:p>
    <w:p w:rsidR="00B75BD6" w:rsidRDefault="00B75BD6">
      <w:pPr>
        <w:spacing w:after="0" w:line="240" w:lineRule="auto"/>
        <w:jc w:val="center"/>
        <w:rPr>
          <w:rFonts w:ascii="Times New Roman" w:eastAsia="Times New Roman" w:hAnsi="Times New Roman"/>
          <w:sz w:val="24"/>
          <w:szCs w:val="24"/>
          <w:lang w:eastAsia="ru-RU"/>
        </w:rPr>
      </w:pPr>
    </w:p>
    <w:p w:rsidR="00B75BD6" w:rsidRDefault="00E2488D">
      <w:pPr>
        <w:spacing w:after="0" w:line="240" w:lineRule="auto"/>
        <w:ind w:firstLine="709"/>
        <w:jc w:val="both"/>
      </w:pPr>
      <w:r>
        <w:rPr>
          <w:rFonts w:ascii="Times New Roman" w:eastAsia="Times New Roman" w:hAnsi="Times New Roman"/>
          <w:sz w:val="24"/>
          <w:szCs w:val="24"/>
          <w:lang w:eastAsia="ru-RU"/>
        </w:rPr>
        <w:t>Рассмотрев заявление от ___________ № ___________ (Заявитель: ___________ ) и приложенные к нему документы, в соответствии со статьями 11.10, 39.11</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___________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в утверждении схемы расположения земельного участка на кадастровом плане территории отказано по основаниям:</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 отказа:</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уполномоченного лица                                       Ф.И.О. уполномоченного лица</w:t>
      </w:r>
    </w:p>
    <w:tbl>
      <w:tblPr>
        <w:tblW w:w="1828" w:type="dxa"/>
        <w:tblInd w:w="7507" w:type="dxa"/>
        <w:tblLayout w:type="fixed"/>
        <w:tblLook w:val="04A0" w:firstRow="1" w:lastRow="0" w:firstColumn="1" w:lastColumn="0" w:noHBand="0" w:noVBand="1"/>
      </w:tblPr>
      <w:tblGrid>
        <w:gridCol w:w="1828"/>
      </w:tblGrid>
      <w:tr w:rsidR="00B75BD6">
        <w:trPr>
          <w:trHeight w:val="1130"/>
        </w:trPr>
        <w:tc>
          <w:tcPr>
            <w:tcW w:w="182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Электронная подпись</w:t>
            </w:r>
          </w:p>
        </w:tc>
      </w:tr>
    </w:tbl>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B75BD6" w:rsidRDefault="00E2488D">
      <w:pPr>
        <w:spacing w:after="0" w:line="240" w:lineRule="auto"/>
        <w:jc w:val="both"/>
      </w:pPr>
      <w:r>
        <w:rPr>
          <w:rFonts w:ascii="Times New Roman" w:eastAsia="Times New Roman" w:hAnsi="Times New Roman"/>
          <w:sz w:val="24"/>
          <w:szCs w:val="24"/>
          <w:vertAlign w:val="superscript"/>
          <w:lang w:eastAsia="ru-RU"/>
        </w:rPr>
        <w:lastRenderedPageBreak/>
        <w:t>2</w:t>
      </w:r>
      <w:r>
        <w:rPr>
          <w:rFonts w:ascii="Times New Roman" w:eastAsia="Times New Roman" w:hAnsi="Times New Roman"/>
          <w:sz w:val="24"/>
          <w:szCs w:val="24"/>
          <w:lang w:eastAsia="ru-RU"/>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75BD6" w:rsidRDefault="00B75BD6">
      <w:pPr>
        <w:spacing w:after="0" w:line="240" w:lineRule="auto"/>
        <w:ind w:firstLine="709"/>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
          <w:bCs/>
          <w:sz w:val="24"/>
          <w:szCs w:val="24"/>
          <w:lang w:eastAsia="ru-RU"/>
        </w:rPr>
      </w:pPr>
    </w:p>
    <w:p w:rsidR="00B75BD6" w:rsidRDefault="00B75BD6">
      <w:pPr>
        <w:spacing w:after="0" w:line="240" w:lineRule="auto"/>
        <w:jc w:val="right"/>
        <w:rPr>
          <w:rFonts w:ascii="Times New Roman" w:eastAsia="Times New Roman" w:hAnsi="Times New Roman"/>
          <w:bCs/>
          <w:sz w:val="24"/>
          <w:szCs w:val="24"/>
          <w:lang w:eastAsia="ru-RU"/>
        </w:rPr>
      </w:pP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Приложение № 3</w:t>
      </w:r>
    </w:p>
    <w:p w:rsidR="00B75BD6" w:rsidRDefault="00E2488D">
      <w:pPr>
        <w:spacing w:after="0" w:line="240" w:lineRule="auto"/>
        <w:ind w:left="4678"/>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eastAsia="Times New Roman" w:hAnsi="Times New Roman"/>
          <w:bCs/>
          <w:sz w:val="24"/>
          <w:szCs w:val="24"/>
          <w:lang w:eastAsia="ru-RU"/>
        </w:rPr>
        <w:t>Макаричского</w:t>
      </w:r>
      <w:proofErr w:type="spellEnd"/>
      <w:r>
        <w:rPr>
          <w:rFonts w:ascii="Times New Roman" w:eastAsia="Times New Roman" w:hAnsi="Times New Roman"/>
          <w:bCs/>
          <w:sz w:val="24"/>
          <w:szCs w:val="24"/>
          <w:lang w:eastAsia="ru-RU"/>
        </w:rPr>
        <w:t xml:space="preserve"> поселения</w:t>
      </w:r>
    </w:p>
    <w:p w:rsidR="00B75BD6" w:rsidRDefault="00B75BD6">
      <w:pPr>
        <w:spacing w:after="0" w:line="240" w:lineRule="auto"/>
        <w:ind w:left="4678"/>
        <w:rPr>
          <w:rFonts w:ascii="Times New Roman" w:eastAsia="Times New Roman" w:hAnsi="Times New Roman"/>
          <w:bCs/>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заявления об утверждении схемы расположения земельного участка на кадастровом плане территории</w:t>
      </w:r>
    </w:p>
    <w:p w:rsidR="00B75BD6" w:rsidRDefault="00B75BD6">
      <w:pPr>
        <w:spacing w:after="0" w:line="240" w:lineRule="auto"/>
        <w:jc w:val="center"/>
        <w:rPr>
          <w:rFonts w:ascii="Times New Roman" w:eastAsia="Times New Roman" w:hAnsi="Times New Roman"/>
          <w:sz w:val="24"/>
          <w:szCs w:val="24"/>
          <w:lang w:eastAsia="ru-RU"/>
        </w:rPr>
      </w:pP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ЗАЯВЛЕНИЕ</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об утверждении схемы расположения земельного участка на кадастровом плане территории</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____ » __________ 20 ___ г.</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Уполномоченного органа местного самоуправления)</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jc w:val="both"/>
      </w:pPr>
      <w:r>
        <w:rPr>
          <w:rFonts w:ascii="Times New Roman" w:eastAsia="Times New Roman" w:hAnsi="Times New Roman"/>
          <w:sz w:val="24"/>
          <w:szCs w:val="24"/>
          <w:lang w:eastAsia="ru-RU"/>
        </w:rPr>
        <w:t xml:space="preserve">В соответствии со статьей 11.10 </w:t>
      </w:r>
      <w:r>
        <w:rPr>
          <w:rFonts w:ascii="Times New Roman" w:eastAsia="Times New Roman" w:hAnsi="Times New Roman"/>
          <w:color w:val="0000FF"/>
          <w:sz w:val="24"/>
          <w:szCs w:val="24"/>
          <w:u w:val="single"/>
          <w:lang w:eastAsia="ru-RU"/>
        </w:rPr>
        <w:t>Земельного кодекса</w:t>
      </w:r>
      <w:r>
        <w:rPr>
          <w:rFonts w:ascii="Times New Roman" w:eastAsia="Times New Roman" w:hAnsi="Times New Roman"/>
          <w:sz w:val="24"/>
          <w:szCs w:val="24"/>
          <w:lang w:eastAsia="ru-RU"/>
        </w:rPr>
        <w:t xml:space="preserve"> Российской Федерации прошу утвердить схему расположения земельного участка на кадастровом плане территории.</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Сведения о заявителе (в случае, если заявитель обращается через представителя)</w:t>
      </w:r>
    </w:p>
    <w:p w:rsidR="00B75BD6" w:rsidRDefault="00E2488D">
      <w:pPr>
        <w:spacing w:after="0" w:line="240" w:lineRule="auto"/>
      </w:pPr>
      <w:r>
        <w:t> </w:t>
      </w:r>
    </w:p>
    <w:tbl>
      <w:tblPr>
        <w:tblW w:w="9612" w:type="dxa"/>
        <w:jc w:val="center"/>
        <w:tblLayout w:type="fixed"/>
        <w:tblLook w:val="04A0" w:firstRow="1" w:lastRow="0" w:firstColumn="1" w:lastColumn="0" w:noHBand="0" w:noVBand="1"/>
      </w:tblPr>
      <w:tblGrid>
        <w:gridCol w:w="696"/>
        <w:gridCol w:w="5705"/>
        <w:gridCol w:w="3211"/>
      </w:tblGrid>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Сведения о физическом лице, в случае если заявитель является физическое лицо:</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удостоверяющего личность</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регистрации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проживания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1.1.6</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индивидуального предпринимателя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 номер налогоплательщика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юридическом лице:</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юридического лица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государственный регистрационный номер</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1.2.3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 номер налогоплательщика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Сведения о заявителе</w:t>
      </w:r>
    </w:p>
    <w:p w:rsidR="00B75BD6" w:rsidRDefault="00B75BD6">
      <w:pPr>
        <w:spacing w:after="0" w:line="240" w:lineRule="auto"/>
        <w:rPr>
          <w:rFonts w:ascii="Times New Roman" w:eastAsia="Times New Roman" w:hAnsi="Times New Roman"/>
          <w:sz w:val="24"/>
          <w:szCs w:val="24"/>
          <w:lang w:eastAsia="ru-RU"/>
        </w:rPr>
      </w:pPr>
    </w:p>
    <w:tbl>
      <w:tblPr>
        <w:tblW w:w="9612" w:type="dxa"/>
        <w:jc w:val="center"/>
        <w:tblLayout w:type="fixed"/>
        <w:tblLook w:val="04A0" w:firstRow="1" w:lastRow="0" w:firstColumn="1" w:lastColumn="0" w:noHBand="0" w:noVBand="1"/>
      </w:tblPr>
      <w:tblGrid>
        <w:gridCol w:w="696"/>
        <w:gridCol w:w="5705"/>
        <w:gridCol w:w="3211"/>
      </w:tblGrid>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Сведения о физическом лице, в случае если заявитель является физическое лицо:</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документа, удостоверяющего личность</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регистрации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проживания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2.1.6</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индивидуального предпринимателя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 номер налогоплательщика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юридическом лице:</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2.3.1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наименование юридического лица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государственный регистрационный номер</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2.3.3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Идентификационный номер налогоплательщика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2.3.4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телефона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9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2.3.5</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по услуге</w:t>
      </w:r>
    </w:p>
    <w:p w:rsidR="00B75BD6" w:rsidRDefault="00B75BD6">
      <w:pPr>
        <w:spacing w:after="0" w:line="240" w:lineRule="auto"/>
        <w:rPr>
          <w:rFonts w:ascii="Times New Roman" w:eastAsia="Times New Roman" w:hAnsi="Times New Roman"/>
          <w:sz w:val="24"/>
          <w:szCs w:val="24"/>
          <w:lang w:eastAsia="ru-RU"/>
        </w:rPr>
      </w:pPr>
    </w:p>
    <w:tbl>
      <w:tblPr>
        <w:tblW w:w="9591" w:type="dxa"/>
        <w:jc w:val="center"/>
        <w:tblLayout w:type="fixed"/>
        <w:tblLook w:val="04A0" w:firstRow="1" w:lastRow="0" w:firstColumn="1" w:lastColumn="0" w:noHBand="0" w:noVBand="1"/>
      </w:tblPr>
      <w:tblGrid>
        <w:gridCol w:w="675"/>
        <w:gridCol w:w="5705"/>
        <w:gridCol w:w="3211"/>
      </w:tblGrid>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чего образуется земельный участок? (Раздел/Объединение)</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 заявителя на земельный участок зарегистрировано в ЕГРН?</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3.3</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Сколько землепользователей у исходного земельного участка?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3.4</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Исходный земельный участок находится в залоге?</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Сведения о земельном участке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ах)</w:t>
      </w:r>
    </w:p>
    <w:p w:rsidR="00B75BD6" w:rsidRDefault="00B75BD6">
      <w:pPr>
        <w:spacing w:after="0" w:line="240" w:lineRule="auto"/>
        <w:rPr>
          <w:rFonts w:ascii="Times New Roman" w:eastAsia="Times New Roman" w:hAnsi="Times New Roman"/>
          <w:sz w:val="24"/>
          <w:szCs w:val="24"/>
          <w:lang w:eastAsia="ru-RU"/>
        </w:rPr>
      </w:pPr>
    </w:p>
    <w:tbl>
      <w:tblPr>
        <w:tblW w:w="9591" w:type="dxa"/>
        <w:jc w:val="center"/>
        <w:tblLayout w:type="fixed"/>
        <w:tblLook w:val="04A0" w:firstRow="1" w:lastRow="0" w:firstColumn="1" w:lastColumn="0" w:noHBand="0" w:noVBand="1"/>
      </w:tblPr>
      <w:tblGrid>
        <w:gridCol w:w="675"/>
        <w:gridCol w:w="5705"/>
        <w:gridCol w:w="3211"/>
      </w:tblGrid>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4.1</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67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4.2</w:t>
            </w:r>
          </w:p>
        </w:tc>
        <w:tc>
          <w:tcPr>
            <w:tcW w:w="570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Прикладываемые документы</w:t>
      </w:r>
    </w:p>
    <w:p w:rsidR="00B75BD6" w:rsidRDefault="00E2488D">
      <w:pPr>
        <w:spacing w:after="0" w:line="240" w:lineRule="auto"/>
      </w:pPr>
      <w:r>
        <w:t> </w:t>
      </w:r>
    </w:p>
    <w:tbl>
      <w:tblPr>
        <w:tblW w:w="9611" w:type="dxa"/>
        <w:jc w:val="center"/>
        <w:tblLayout w:type="fixed"/>
        <w:tblLook w:val="04A0" w:firstRow="1" w:lastRow="0" w:firstColumn="1" w:lastColumn="0" w:noHBand="0" w:noVBand="1"/>
      </w:tblPr>
      <w:tblGrid>
        <w:gridCol w:w="458"/>
        <w:gridCol w:w="5942"/>
        <w:gridCol w:w="3211"/>
      </w:tblGrid>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Наименование документа</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Наименование прикладываемого документа</w:t>
            </w:r>
          </w:p>
        </w:tc>
      </w:tr>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расположения земельного участка или земельных участков на кадастровом плане территории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Правоустанавливающий документ на объект недвижимости</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залогодержателей</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458"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w:t>
            </w:r>
          </w:p>
        </w:tc>
        <w:tc>
          <w:tcPr>
            <w:tcW w:w="5942"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землепользователей</w:t>
            </w:r>
          </w:p>
        </w:tc>
        <w:tc>
          <w:tcPr>
            <w:tcW w:w="3211"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услуги прошу:</w:t>
      </w:r>
    </w:p>
    <w:p w:rsidR="00B75BD6" w:rsidRDefault="00B75BD6">
      <w:pPr>
        <w:spacing w:after="0" w:line="240" w:lineRule="auto"/>
        <w:rPr>
          <w:rFonts w:ascii="Times New Roman" w:eastAsia="Times New Roman" w:hAnsi="Times New Roman"/>
          <w:sz w:val="24"/>
          <w:szCs w:val="24"/>
          <w:lang w:eastAsia="ru-RU"/>
        </w:rPr>
      </w:pPr>
    </w:p>
    <w:tbl>
      <w:tblPr>
        <w:tblW w:w="9591" w:type="dxa"/>
        <w:jc w:val="center"/>
        <w:tblLayout w:type="fixed"/>
        <w:tblLook w:val="04A0" w:firstRow="1" w:lastRow="0" w:firstColumn="1" w:lastColumn="0" w:noHBand="0" w:noVBand="1"/>
      </w:tblPr>
      <w:tblGrid>
        <w:gridCol w:w="8755"/>
        <w:gridCol w:w="836"/>
      </w:tblGrid>
      <w:tr w:rsidR="00B75BD6">
        <w:trPr>
          <w:jc w:val="center"/>
        </w:trPr>
        <w:tc>
          <w:tcPr>
            <w:tcW w:w="875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в форме электронного документа в Личный кабинет на ЕПГУ/РПГУ</w:t>
            </w:r>
          </w:p>
        </w:tc>
        <w:tc>
          <w:tcPr>
            <w:tcW w:w="83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875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w:t>
            </w:r>
          </w:p>
        </w:tc>
        <w:tc>
          <w:tcPr>
            <w:tcW w:w="83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8755"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на бумажном носителе на почтовый адрес: _______________________________</w:t>
            </w:r>
          </w:p>
        </w:tc>
        <w:tc>
          <w:tcPr>
            <w:tcW w:w="836"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9591" w:type="dxa"/>
            <w:gridSpan w:val="2"/>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Указывается один из перечисленных способов</w:t>
            </w:r>
          </w:p>
        </w:tc>
      </w:tr>
    </w:tbl>
    <w:p w:rsidR="00B75BD6" w:rsidRDefault="00B75BD6">
      <w:pPr>
        <w:spacing w:after="0" w:line="240" w:lineRule="auto"/>
        <w:rPr>
          <w:rFonts w:ascii="Times New Roman" w:eastAsia="Times New Roman" w:hAnsi="Times New Roman"/>
          <w:sz w:val="24"/>
          <w:szCs w:val="24"/>
          <w:lang w:eastAsia="ru-RU"/>
        </w:rPr>
      </w:pP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pPr>
      <w:r>
        <w:rPr>
          <w:rFonts w:ascii="Times New Roman" w:eastAsia="Times New Roman" w:hAnsi="Times New Roman"/>
          <w:sz w:val="24"/>
          <w:szCs w:val="24"/>
          <w:lang w:eastAsia="ru-RU"/>
        </w:rPr>
        <w:t>____________________                      ______________________________________</w:t>
      </w:r>
    </w:p>
    <w:p w:rsidR="00B75BD6" w:rsidRDefault="00E2488D">
      <w:pPr>
        <w:spacing w:after="0" w:line="240" w:lineRule="auto"/>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(подпись)                            (фамилия, имя, отчество (последнее - при наличии)</w:t>
      </w:r>
      <w:proofErr w:type="gramEnd"/>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_______________</w:t>
      </w:r>
    </w:p>
    <w:p w:rsidR="00B75BD6" w:rsidRDefault="00B75BD6">
      <w:pPr>
        <w:spacing w:after="0" w:line="240" w:lineRule="auto"/>
        <w:rPr>
          <w:rFonts w:ascii="Times New Roman" w:eastAsia="Times New Roman" w:hAnsi="Times New Roman"/>
          <w:sz w:val="24"/>
          <w:szCs w:val="24"/>
          <w:lang w:eastAsia="ru-RU"/>
        </w:rPr>
        <w:sectPr w:rsidR="00B75BD6">
          <w:pgSz w:w="12240" w:h="15840"/>
          <w:pgMar w:top="1134" w:right="850" w:bottom="1134" w:left="1701" w:header="0" w:footer="0" w:gutter="0"/>
          <w:cols w:space="1701"/>
          <w:docGrid w:linePitch="360"/>
        </w:sectPr>
      </w:pP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Приложение № 4</w:t>
      </w:r>
    </w:p>
    <w:p w:rsidR="00B75BD6" w:rsidRDefault="00E2488D">
      <w:pPr>
        <w:spacing w:after="0" w:line="240" w:lineRule="auto"/>
        <w:ind w:left="4678"/>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eastAsia="Times New Roman" w:hAnsi="Times New Roman"/>
          <w:bCs/>
          <w:sz w:val="24"/>
          <w:szCs w:val="24"/>
          <w:lang w:eastAsia="ru-RU"/>
        </w:rPr>
        <w:t>Макаричского</w:t>
      </w:r>
      <w:proofErr w:type="spellEnd"/>
      <w:r>
        <w:rPr>
          <w:rFonts w:ascii="Times New Roman" w:eastAsia="Times New Roman" w:hAnsi="Times New Roman"/>
          <w:bCs/>
          <w:sz w:val="24"/>
          <w:szCs w:val="24"/>
          <w:lang w:eastAsia="ru-RU"/>
        </w:rPr>
        <w:t xml:space="preserve"> сельского поселения</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при предоставлении муниципальной услуги</w:t>
      </w:r>
    </w:p>
    <w:p w:rsidR="00B75BD6" w:rsidRDefault="00E248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w:t>
      </w:r>
    </w:p>
    <w:tbl>
      <w:tblPr>
        <w:tblW w:w="13808" w:type="dxa"/>
        <w:jc w:val="center"/>
        <w:tblLayout w:type="fixed"/>
        <w:tblLook w:val="04A0" w:firstRow="1" w:lastRow="0" w:firstColumn="1" w:lastColumn="0" w:noHBand="0" w:noVBand="1"/>
      </w:tblPr>
      <w:tblGrid>
        <w:gridCol w:w="1977"/>
        <w:gridCol w:w="1993"/>
        <w:gridCol w:w="1993"/>
        <w:gridCol w:w="2027"/>
        <w:gridCol w:w="2027"/>
        <w:gridCol w:w="1744"/>
        <w:gridCol w:w="2047"/>
      </w:tblGrid>
      <w:tr w:rsidR="00B75BD6">
        <w:trPr>
          <w:tblHeader/>
          <w:jc w:val="center"/>
        </w:trPr>
        <w:tc>
          <w:tcPr>
            <w:tcW w:w="197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Основание для начала административной процедуры</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Содержание административных действий</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Срок выполнения административных действий</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Должностное лицо, ответственное за выполнение административного действия</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выполнения административного действия / используемая информационная система</w:t>
            </w:r>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Критерии принятия решения</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Результат административного действия, способ фиксации</w:t>
            </w:r>
          </w:p>
        </w:tc>
      </w:tr>
      <w:tr w:rsidR="00B75BD6">
        <w:trPr>
          <w:tblHeader/>
          <w:jc w:val="center"/>
        </w:trPr>
        <w:tc>
          <w:tcPr>
            <w:tcW w:w="197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93"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93"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02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2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44"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4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Проверка документов и регистрация заявления</w:t>
            </w:r>
          </w:p>
        </w:tc>
      </w:tr>
      <w:tr w:rsidR="00B75BD6">
        <w:trPr>
          <w:jc w:val="center"/>
        </w:trPr>
        <w:tc>
          <w:tcPr>
            <w:tcW w:w="197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Поступление заявления и документов для предоставления МУ в Уполномоченный орган</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проверка комплектности документов на наличие / отсутствие оснований для отказа в приеме документов, предусмотренных п. 2.12 АР</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w:t>
            </w:r>
          </w:p>
        </w:tc>
        <w:tc>
          <w:tcPr>
            <w:tcW w:w="202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регистрацию корреспонденции</w:t>
            </w:r>
          </w:p>
        </w:tc>
        <w:tc>
          <w:tcPr>
            <w:tcW w:w="202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 / ГИС</w:t>
            </w:r>
          </w:p>
        </w:tc>
        <w:tc>
          <w:tcPr>
            <w:tcW w:w="1744"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заявления и документов в ГИС (присвоение номера и датирование);</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выявления оснований для отказа в приеме документов, направление </w:t>
            </w:r>
            <w:r>
              <w:rPr>
                <w:rFonts w:ascii="Times New Roman" w:eastAsia="Times New Roman" w:hAnsi="Times New Roman"/>
                <w:sz w:val="24"/>
                <w:szCs w:val="24"/>
                <w:lang w:eastAsia="ru-RU"/>
              </w:rPr>
              <w:lastRenderedPageBreak/>
              <w:t>заявителю в электронной форме в личный кабинет на ЕПГУ уведомления</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рабочий день</w:t>
            </w:r>
          </w:p>
        </w:tc>
        <w:tc>
          <w:tcPr>
            <w:tcW w:w="202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2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4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отсутствия оснований для отказа в приеме документов, предусмотренных п. 2.12 АР, регистрация заявления в электронной базе данных по учету документов</w:t>
            </w:r>
          </w:p>
        </w:tc>
        <w:tc>
          <w:tcPr>
            <w:tcW w:w="1993"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w:t>
            </w:r>
          </w:p>
        </w:tc>
        <w:tc>
          <w:tcPr>
            <w:tcW w:w="202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 / ГИС</w:t>
            </w: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4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заявления и документов представленных для получения МУ</w:t>
            </w:r>
          </w:p>
        </w:tc>
        <w:tc>
          <w:tcPr>
            <w:tcW w:w="1993"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 / ГИС</w:t>
            </w:r>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Направленное заявителю электронное уведомление о приеме заявления к рассмотрению либо отказа в </w:t>
            </w:r>
            <w:r>
              <w:rPr>
                <w:rFonts w:ascii="Times New Roman" w:eastAsia="Times New Roman" w:hAnsi="Times New Roman"/>
                <w:sz w:val="24"/>
                <w:szCs w:val="24"/>
                <w:lang w:eastAsia="ru-RU"/>
              </w:rPr>
              <w:lastRenderedPageBreak/>
              <w:t>приеме заявления к рассмотрению</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Получение сведений посредством СМЭВ</w:t>
            </w:r>
          </w:p>
        </w:tc>
      </w:tr>
      <w:tr w:rsidR="00B75BD6">
        <w:trPr>
          <w:jc w:val="center"/>
        </w:trPr>
        <w:tc>
          <w:tcPr>
            <w:tcW w:w="197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пакет зарегистрированных документов, поступивших должностному лицу, ответственному за предоставление МУ</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межведомственных запросов в органы и организации, указанные в п. 2.3 АР</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регистрации заявления и документов</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Уполномоченный орган/ГИС / СМЭВ</w:t>
            </w:r>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документов, необходимых для предоставления МУ, находящихся в распоряжении государственных органов (организаций)</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межведомственного запроса в органы (организации), предоставляющие документы (сведения), предусмотренные п. 2.10 АР, в т. ч. с использованием СМЭВ</w:t>
            </w: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ответов на межведомственные запросы, формирование полного комплекта документов</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w:t>
            </w:r>
            <w:proofErr w:type="gramStart"/>
            <w:r>
              <w:rPr>
                <w:rFonts w:ascii="Times New Roman" w:eastAsia="Times New Roman" w:hAnsi="Times New Roman"/>
                <w:sz w:val="24"/>
                <w:szCs w:val="24"/>
                <w:lang w:eastAsia="ru-RU"/>
              </w:rPr>
              <w:t>сроки</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не предусмотренные законодательством РФ и субъекта РФ</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Уполномоченный орган) / ГИС/ СМЭВ</w:t>
            </w:r>
            <w:proofErr w:type="gramEnd"/>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документов (сведений), необходимых для предоставления МУ</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Рассмотрение документов и сведений</w:t>
            </w:r>
          </w:p>
        </w:tc>
      </w:tr>
      <w:tr w:rsidR="00B75BD6">
        <w:trPr>
          <w:jc w:val="center"/>
        </w:trPr>
        <w:tc>
          <w:tcPr>
            <w:tcW w:w="197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пакет зарегистрированных документов, поступивших должностному лицу, ответственному за предоставление МУ</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соответствия документов и сведений требованиям нормативных правовых актов предоставления МУ</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Уполномоченный орган) / ГИС</w:t>
            </w:r>
            <w:proofErr w:type="gramEnd"/>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отказа в предоставлении МУ, предусмотренные п. 2.12 АР</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результата предоставления МУ по форме, приведенной в приложении № 1, № 2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АР</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Принятие решения</w:t>
            </w:r>
          </w:p>
        </w:tc>
      </w:tr>
      <w:tr w:rsidR="00B75BD6">
        <w:trPr>
          <w:jc w:val="center"/>
        </w:trPr>
        <w:tc>
          <w:tcPr>
            <w:tcW w:w="197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результата предоставления МУ по форме согласно приложению № 1, № 2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АР</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предоставлении МУ или об отказе в предоставлении МУ</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lastRenderedPageBreak/>
              <w:t>решения о предоставлении МУ или об отказе в предоставлении МУ</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рабочих дней</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lastRenderedPageBreak/>
              <w:t>Уполномоченного органа или иное уполномоченное им лицо</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Уполномоченный орган) / ГИС</w:t>
            </w:r>
            <w:proofErr w:type="gramEnd"/>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 предоставления МУ по форме, приведенной в приложении № 1, № 2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АР, подписанный УКЭП </w:t>
            </w:r>
            <w:r>
              <w:rPr>
                <w:rFonts w:ascii="Times New Roman" w:eastAsia="Times New Roman" w:hAnsi="Times New Roman"/>
                <w:sz w:val="24"/>
                <w:szCs w:val="24"/>
                <w:lang w:eastAsia="ru-RU"/>
              </w:rPr>
              <w:lastRenderedPageBreak/>
              <w:t>руководителем Уполномоченного органа или иного уполномоченного им лица</w:t>
            </w:r>
          </w:p>
        </w:tc>
      </w:tr>
      <w:tr w:rsidR="00B75BD6">
        <w:trPr>
          <w:jc w:val="center"/>
        </w:trPr>
        <w:tc>
          <w:tcPr>
            <w:tcW w:w="197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tc>
        <w:tc>
          <w:tcPr>
            <w:tcW w:w="1993"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993"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02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02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44"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047" w:type="dxa"/>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Выдача результата</w:t>
            </w:r>
          </w:p>
        </w:tc>
      </w:tr>
      <w:tr w:rsidR="00B75BD6">
        <w:trPr>
          <w:jc w:val="center"/>
        </w:trPr>
        <w:tc>
          <w:tcPr>
            <w:tcW w:w="197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 регистрация результата МУ, указанного в п. 2.5 АР, в форме электронного документа в ГИС</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результата предоставления МУ</w:t>
            </w:r>
          </w:p>
        </w:tc>
        <w:tc>
          <w:tcPr>
            <w:tcW w:w="1993"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окончания процедуры принятия решения (в общий срок предоставления МУ не включается) в сроки, установленные соглашением о взаимодействии между Уполномоченным органом и МФЦ</w:t>
            </w:r>
          </w:p>
        </w:tc>
        <w:tc>
          <w:tcPr>
            <w:tcW w:w="2027"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Уполномоченный орган) / ГИС</w:t>
            </w:r>
            <w:proofErr w:type="gramEnd"/>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сведений о конечном результате предоставления МУ</w:t>
            </w: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Направление в МФЦ результата МУ, указанного в п. 2.5 АР, в форме электронного документа, подписанного УКЭП уполномоченного должностного лица </w:t>
            </w:r>
            <w:r>
              <w:rPr>
                <w:rFonts w:ascii="Times New Roman" w:eastAsia="Times New Roman" w:hAnsi="Times New Roman"/>
                <w:sz w:val="24"/>
                <w:szCs w:val="24"/>
                <w:lang w:eastAsia="ru-RU"/>
              </w:rPr>
              <w:lastRenderedPageBreak/>
              <w:t>Уполномоченного органа</w:t>
            </w:r>
          </w:p>
        </w:tc>
        <w:tc>
          <w:tcPr>
            <w:tcW w:w="1993"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2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Уполномоченный орган) / АИС МФЦ</w:t>
            </w:r>
            <w:proofErr w:type="gramEnd"/>
          </w:p>
        </w:tc>
        <w:tc>
          <w:tcPr>
            <w:tcW w:w="1744" w:type="dxa"/>
            <w:vMerge w:val="restart"/>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Указание заявителем в Запросе способа выдачи результата МУ в МФЦ, а также подача Запроса через МФЦ</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результата МУ заявителю в форме бумажного документа, подтверждающего содержание электронного документа, заверенного печатью МФЦ;</w:t>
            </w:r>
          </w:p>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внесение сведений в ГИС о выдаче результата МУ</w:t>
            </w:r>
          </w:p>
        </w:tc>
      </w:tr>
      <w:tr w:rsidR="00B75BD6">
        <w:trPr>
          <w:jc w:val="center"/>
        </w:trPr>
        <w:tc>
          <w:tcPr>
            <w:tcW w:w="1977"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заявителю результата предоставления МУ в личный кабинет на ЕПГУ</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регистрации результата предоставления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ГИС</w:t>
            </w:r>
          </w:p>
        </w:tc>
        <w:tc>
          <w:tcPr>
            <w:tcW w:w="1744" w:type="dxa"/>
            <w:vMerge/>
            <w:tcBorders>
              <w:top w:val="single" w:sz="8" w:space="0" w:color="000000"/>
              <w:left w:val="single" w:sz="8" w:space="0" w:color="000000"/>
              <w:bottom w:val="single" w:sz="8" w:space="0" w:color="000000"/>
              <w:right w:val="single" w:sz="8" w:space="0" w:color="000000"/>
            </w:tcBorders>
            <w:vAlign w:val="center"/>
          </w:tcPr>
          <w:p w:rsidR="00B75BD6" w:rsidRDefault="00B75BD6">
            <w:pPr>
              <w:spacing w:after="0" w:line="240" w:lineRule="auto"/>
              <w:rPr>
                <w:rFonts w:ascii="Times New Roman" w:eastAsia="Times New Roman" w:hAnsi="Times New Roman"/>
                <w:sz w:val="24"/>
                <w:szCs w:val="24"/>
                <w:lang w:eastAsia="ru-RU"/>
              </w:rPr>
            </w:pP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МУ, направленный заявителю на личный кабинет на ЕПГУ</w:t>
            </w:r>
          </w:p>
        </w:tc>
      </w:tr>
      <w:tr w:rsidR="00B75BD6">
        <w:trPr>
          <w:jc w:val="center"/>
        </w:trPr>
        <w:tc>
          <w:tcPr>
            <w:tcW w:w="13808" w:type="dxa"/>
            <w:gridSpan w:val="7"/>
            <w:tcBorders>
              <w:top w:val="single" w:sz="8" w:space="0" w:color="000000"/>
              <w:left w:val="single" w:sz="8" w:space="0" w:color="000000"/>
              <w:bottom w:val="single" w:sz="8" w:space="0" w:color="000000"/>
              <w:right w:val="single" w:sz="8" w:space="0" w:color="000000"/>
            </w:tcBorders>
          </w:tcPr>
          <w:p w:rsidR="00B75BD6" w:rsidRDefault="00E248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Внесение результата государственной (муниципальной) услуги в реестр решений</w:t>
            </w:r>
          </w:p>
        </w:tc>
      </w:tr>
      <w:tr w:rsidR="00B75BD6">
        <w:trPr>
          <w:jc w:val="center"/>
        </w:trPr>
        <w:tc>
          <w:tcPr>
            <w:tcW w:w="197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и регистрация результата МУ, указанного в п. 2.5 АР форме электронного документа в ГИС</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сведений о результате предоставления МУ, указанном в п. 2.5 АР, в реестр решений</w:t>
            </w:r>
          </w:p>
        </w:tc>
        <w:tc>
          <w:tcPr>
            <w:tcW w:w="1993"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рабочий день</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Уполномоченного органа, ответственное за предоставление МУ</w:t>
            </w:r>
          </w:p>
        </w:tc>
        <w:tc>
          <w:tcPr>
            <w:tcW w:w="202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ГИС</w:t>
            </w:r>
          </w:p>
        </w:tc>
        <w:tc>
          <w:tcPr>
            <w:tcW w:w="1744"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47" w:type="dxa"/>
            <w:tcBorders>
              <w:top w:val="single" w:sz="8" w:space="0" w:color="000000"/>
              <w:left w:val="single" w:sz="8" w:space="0" w:color="000000"/>
              <w:bottom w:val="single" w:sz="8" w:space="0" w:color="000000"/>
              <w:right w:val="single" w:sz="8" w:space="0" w:color="000000"/>
            </w:tcBorders>
            <w:vAlign w:val="center"/>
          </w:tcPr>
          <w:p w:rsidR="00B75BD6" w:rsidRDefault="00E24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МУ, указанный в п. 2.5 АР внесен в реестр</w:t>
            </w:r>
          </w:p>
        </w:tc>
      </w:tr>
    </w:tbl>
    <w:p w:rsidR="00B75BD6" w:rsidRDefault="00B75BD6">
      <w:pPr>
        <w:sectPr w:rsidR="00B75BD6">
          <w:pgSz w:w="15840" w:h="12240" w:orient="landscape"/>
          <w:pgMar w:top="1701" w:right="1134" w:bottom="851" w:left="1134" w:header="0" w:footer="0" w:gutter="0"/>
          <w:cols w:space="1701"/>
          <w:docGrid w:linePitch="360"/>
        </w:sectPr>
      </w:pP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Приложение № 5</w:t>
      </w:r>
    </w:p>
    <w:p w:rsidR="00B75BD6" w:rsidRDefault="00E2488D">
      <w:pPr>
        <w:spacing w:after="0" w:line="240" w:lineRule="auto"/>
        <w:ind w:left="4678"/>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00C6489B">
        <w:rPr>
          <w:rFonts w:ascii="Times New Roman" w:eastAsia="Times New Roman" w:hAnsi="Times New Roman"/>
          <w:bCs/>
          <w:sz w:val="24"/>
          <w:szCs w:val="24"/>
          <w:lang w:eastAsia="ru-RU"/>
        </w:rPr>
        <w:t>Макаричского</w:t>
      </w:r>
      <w:proofErr w:type="spellEnd"/>
      <w:r>
        <w:rPr>
          <w:rFonts w:ascii="Times New Roman" w:eastAsia="Times New Roman" w:hAnsi="Times New Roman"/>
          <w:bCs/>
          <w:sz w:val="24"/>
          <w:szCs w:val="24"/>
          <w:lang w:eastAsia="ru-RU"/>
        </w:rPr>
        <w:t xml:space="preserve"> сельского поселения</w:t>
      </w:r>
    </w:p>
    <w:p w:rsidR="00B75BD6" w:rsidRDefault="00B75BD6">
      <w:pPr>
        <w:spacing w:after="0" w:line="240" w:lineRule="auto"/>
        <w:jc w:val="right"/>
        <w:rPr>
          <w:rFonts w:ascii="Times New Roman" w:eastAsia="Times New Roman" w:hAnsi="Times New Roman"/>
          <w:bCs/>
          <w:sz w:val="24"/>
          <w:szCs w:val="24"/>
          <w:lang w:eastAsia="ru-RU"/>
        </w:rPr>
      </w:pPr>
    </w:p>
    <w:p w:rsidR="00B75BD6" w:rsidRDefault="00E2488D">
      <w:pPr>
        <w:spacing w:after="0" w:line="240" w:lineRule="auto"/>
        <w:jc w:val="right"/>
      </w:pPr>
      <w:r>
        <w:rPr>
          <w:rFonts w:ascii="Times New Roman" w:eastAsia="Times New Roman" w:hAnsi="Times New Roman"/>
          <w:sz w:val="24"/>
          <w:szCs w:val="24"/>
          <w:lang w:eastAsia="ru-RU"/>
        </w:rPr>
        <w:t>кому:</w:t>
      </w: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B75BD6" w:rsidRDefault="00E2488D">
      <w:pPr>
        <w:spacing w:after="0" w:line="240" w:lineRule="auto"/>
        <w:ind w:left="496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заявителя (фамилия, имя, отчеств</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для граждан, полное </w:t>
      </w:r>
      <w:bookmarkStart w:id="0" w:name="_GoBack"/>
      <w:bookmarkEnd w:id="0"/>
      <w:r>
        <w:rPr>
          <w:rFonts w:ascii="Times New Roman" w:eastAsia="Times New Roman" w:hAnsi="Times New Roman"/>
          <w:sz w:val="24"/>
          <w:szCs w:val="24"/>
          <w:lang w:eastAsia="ru-RU"/>
        </w:rPr>
        <w:t>наименование организации, фамилия, имя, отчество руководителя - для юридических лиц),</w:t>
      </w:r>
    </w:p>
    <w:p w:rsidR="00B75BD6" w:rsidRDefault="00E2488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p w:rsidR="00B75BD6" w:rsidRDefault="00E2488D">
      <w:pPr>
        <w:spacing w:after="0" w:line="240" w:lineRule="auto"/>
        <w:ind w:left="496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его почтовый индекс и адрес, телефон, адрес электронной почты)</w:t>
      </w:r>
    </w:p>
    <w:p w:rsidR="00B75BD6" w:rsidRDefault="00E2488D">
      <w:pPr>
        <w:spacing w:after="0" w:line="240" w:lineRule="auto"/>
        <w:jc w:val="center"/>
      </w:pPr>
      <w:r>
        <w:rPr>
          <w:rFonts w:ascii="Times New Roman" w:eastAsia="Times New Roman" w:hAnsi="Times New Roman"/>
          <w:b/>
          <w:bCs/>
          <w:sz w:val="24"/>
          <w:szCs w:val="24"/>
          <w:lang w:eastAsia="ru-RU"/>
        </w:rPr>
        <w:t>РЕШЕНИЕ</w:t>
      </w:r>
      <w:r>
        <w:rPr>
          <w:rFonts w:ascii="Times New Roman" w:eastAsia="Times New Roman" w:hAnsi="Times New Roman"/>
          <w:sz w:val="24"/>
          <w:szCs w:val="24"/>
          <w:lang w:eastAsia="ru-RU"/>
        </w:rPr>
        <w:t xml:space="preserve"> </w:t>
      </w:r>
    </w:p>
    <w:p w:rsidR="00B75BD6" w:rsidRDefault="00E24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об отказе в приеме документов, необходимых для предоставления услуги</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Неполное заполнение полей в форме заявления, в том числе в интерактивной форме заявления на ЕПГУ;</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Представление неполного комплекта документов;</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Наличие противоречивых сведений в заявлении и приложенных к нему документах;</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информация: _____________________________________________</w:t>
      </w:r>
    </w:p>
    <w:p w:rsidR="00B75BD6" w:rsidRDefault="00E248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75BD6" w:rsidRDefault="00E2488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75BD6" w:rsidRDefault="00B75BD6">
      <w:pPr>
        <w:spacing w:after="0" w:line="240" w:lineRule="auto"/>
        <w:rPr>
          <w:rFonts w:ascii="Times New Roman" w:eastAsia="Times New Roman" w:hAnsi="Times New Roman"/>
          <w:sz w:val="24"/>
          <w:szCs w:val="24"/>
          <w:lang w:eastAsia="ru-RU"/>
        </w:rPr>
      </w:pPr>
    </w:p>
    <w:p w:rsidR="00B75BD6" w:rsidRDefault="00E2488D">
      <w:pPr>
        <w:spacing w:after="0" w:line="240" w:lineRule="auto"/>
      </w:pPr>
      <w:r>
        <w:rPr>
          <w:rFonts w:ascii="Times New Roman" w:eastAsia="Times New Roman" w:hAnsi="Times New Roman"/>
          <w:sz w:val="24"/>
          <w:szCs w:val="24"/>
          <w:lang w:eastAsia="ru-RU"/>
        </w:rPr>
        <w:t>____________________              ____________________________________________</w:t>
      </w:r>
    </w:p>
    <w:p w:rsidR="00B75BD6" w:rsidRDefault="00E2488D">
      <w:pPr>
        <w:spacing w:after="0" w:line="240" w:lineRule="auto"/>
      </w:pPr>
      <w:r>
        <w:rPr>
          <w:rFonts w:ascii="Times New Roman" w:eastAsia="Times New Roman" w:hAnsi="Times New Roman"/>
          <w:sz w:val="24"/>
          <w:szCs w:val="24"/>
          <w:lang w:eastAsia="ru-RU"/>
        </w:rPr>
        <w:lastRenderedPageBreak/>
        <w:t xml:space="preserve">          </w:t>
      </w:r>
      <w:proofErr w:type="gramStart"/>
      <w:r>
        <w:rPr>
          <w:rFonts w:ascii="Times New Roman" w:eastAsia="Times New Roman" w:hAnsi="Times New Roman"/>
          <w:sz w:val="24"/>
          <w:szCs w:val="24"/>
          <w:lang w:eastAsia="ru-RU"/>
        </w:rPr>
        <w:t>(подпись)                            (фамилия, имя, отчество (последнее - при наличии)</w:t>
      </w:r>
      <w:proofErr w:type="gramEnd"/>
    </w:p>
    <w:sectPr w:rsidR="00B75BD6">
      <w:pgSz w:w="11906" w:h="16838"/>
      <w:pgMar w:top="1134" w:right="850" w:bottom="1134"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1D" w:rsidRDefault="004F1E1D">
      <w:pPr>
        <w:spacing w:after="0" w:line="240" w:lineRule="auto"/>
      </w:pPr>
      <w:r>
        <w:separator/>
      </w:r>
    </w:p>
  </w:endnote>
  <w:endnote w:type="continuationSeparator" w:id="0">
    <w:p w:rsidR="004F1E1D" w:rsidRDefault="004F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宋体">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1D" w:rsidRDefault="004F1E1D">
      <w:pPr>
        <w:spacing w:after="0" w:line="240" w:lineRule="auto"/>
      </w:pPr>
      <w:r>
        <w:separator/>
      </w:r>
    </w:p>
  </w:footnote>
  <w:footnote w:type="continuationSeparator" w:id="0">
    <w:p w:rsidR="004F1E1D" w:rsidRDefault="004F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2479"/>
    <w:multiLevelType w:val="hybridMultilevel"/>
    <w:tmpl w:val="BF42DEEC"/>
    <w:lvl w:ilvl="0" w:tplc="C0F2B376">
      <w:start w:val="1"/>
      <w:numFmt w:val="upperRoman"/>
      <w:lvlText w:val="%1."/>
      <w:lvlJc w:val="left"/>
      <w:pPr>
        <w:tabs>
          <w:tab w:val="num" w:pos="0"/>
        </w:tabs>
        <w:ind w:left="1080" w:hanging="720"/>
      </w:pPr>
    </w:lvl>
    <w:lvl w:ilvl="1" w:tplc="3A145B32">
      <w:start w:val="1"/>
      <w:numFmt w:val="bullet"/>
      <w:lvlText w:val="o"/>
      <w:lvlJc w:val="left"/>
      <w:pPr>
        <w:ind w:left="1440" w:hanging="360"/>
      </w:pPr>
      <w:rPr>
        <w:rFonts w:ascii="Courier New" w:eastAsia="Courier New" w:hAnsi="Courier New" w:cs="Courier New" w:hint="default"/>
      </w:rPr>
    </w:lvl>
    <w:lvl w:ilvl="2" w:tplc="2646AC72">
      <w:start w:val="1"/>
      <w:numFmt w:val="bullet"/>
      <w:lvlText w:val="§"/>
      <w:lvlJc w:val="left"/>
      <w:pPr>
        <w:ind w:left="2160" w:hanging="360"/>
      </w:pPr>
      <w:rPr>
        <w:rFonts w:ascii="Wingdings" w:eastAsia="Wingdings" w:hAnsi="Wingdings" w:cs="Wingdings" w:hint="default"/>
      </w:rPr>
    </w:lvl>
    <w:lvl w:ilvl="3" w:tplc="39584DB2">
      <w:start w:val="1"/>
      <w:numFmt w:val="bullet"/>
      <w:lvlText w:val="·"/>
      <w:lvlJc w:val="left"/>
      <w:pPr>
        <w:ind w:left="2880" w:hanging="360"/>
      </w:pPr>
      <w:rPr>
        <w:rFonts w:ascii="Symbol" w:eastAsia="Symbol" w:hAnsi="Symbol" w:cs="Symbol" w:hint="default"/>
      </w:rPr>
    </w:lvl>
    <w:lvl w:ilvl="4" w:tplc="1CC2BD8A">
      <w:start w:val="1"/>
      <w:numFmt w:val="bullet"/>
      <w:lvlText w:val="o"/>
      <w:lvlJc w:val="left"/>
      <w:pPr>
        <w:ind w:left="3600" w:hanging="360"/>
      </w:pPr>
      <w:rPr>
        <w:rFonts w:ascii="Courier New" w:eastAsia="Courier New" w:hAnsi="Courier New" w:cs="Courier New" w:hint="default"/>
      </w:rPr>
    </w:lvl>
    <w:lvl w:ilvl="5" w:tplc="F04E7B3C">
      <w:start w:val="1"/>
      <w:numFmt w:val="bullet"/>
      <w:lvlText w:val="§"/>
      <w:lvlJc w:val="left"/>
      <w:pPr>
        <w:ind w:left="4320" w:hanging="360"/>
      </w:pPr>
      <w:rPr>
        <w:rFonts w:ascii="Wingdings" w:eastAsia="Wingdings" w:hAnsi="Wingdings" w:cs="Wingdings" w:hint="default"/>
      </w:rPr>
    </w:lvl>
    <w:lvl w:ilvl="6" w:tplc="12C0ABD4">
      <w:start w:val="1"/>
      <w:numFmt w:val="bullet"/>
      <w:lvlText w:val="·"/>
      <w:lvlJc w:val="left"/>
      <w:pPr>
        <w:ind w:left="5040" w:hanging="360"/>
      </w:pPr>
      <w:rPr>
        <w:rFonts w:ascii="Symbol" w:eastAsia="Symbol" w:hAnsi="Symbol" w:cs="Symbol" w:hint="default"/>
      </w:rPr>
    </w:lvl>
    <w:lvl w:ilvl="7" w:tplc="7CDC9656">
      <w:start w:val="1"/>
      <w:numFmt w:val="bullet"/>
      <w:lvlText w:val="o"/>
      <w:lvlJc w:val="left"/>
      <w:pPr>
        <w:ind w:left="5760" w:hanging="360"/>
      </w:pPr>
      <w:rPr>
        <w:rFonts w:ascii="Courier New" w:eastAsia="Courier New" w:hAnsi="Courier New" w:cs="Courier New" w:hint="default"/>
      </w:rPr>
    </w:lvl>
    <w:lvl w:ilvl="8" w:tplc="CB9CD84A">
      <w:start w:val="1"/>
      <w:numFmt w:val="bullet"/>
      <w:lvlText w:val="§"/>
      <w:lvlJc w:val="left"/>
      <w:pPr>
        <w:ind w:left="6480" w:hanging="360"/>
      </w:pPr>
      <w:rPr>
        <w:rFonts w:ascii="Wingdings" w:eastAsia="Wingdings" w:hAnsi="Wingdings" w:cs="Wingdings" w:hint="default"/>
      </w:rPr>
    </w:lvl>
  </w:abstractNum>
  <w:abstractNum w:abstractNumId="1">
    <w:nsid w:val="1CB92267"/>
    <w:multiLevelType w:val="hybridMultilevel"/>
    <w:tmpl w:val="224ADAFA"/>
    <w:lvl w:ilvl="0" w:tplc="20E2D15C">
      <w:start w:val="1"/>
      <w:numFmt w:val="none"/>
      <w:suff w:val="nothing"/>
      <w:lvlText w:val=""/>
      <w:lvlJc w:val="left"/>
      <w:pPr>
        <w:tabs>
          <w:tab w:val="num" w:pos="0"/>
        </w:tabs>
        <w:ind w:left="0" w:firstLine="0"/>
      </w:pPr>
    </w:lvl>
    <w:lvl w:ilvl="1" w:tplc="730AB04E">
      <w:start w:val="1"/>
      <w:numFmt w:val="none"/>
      <w:suff w:val="nothing"/>
      <w:lvlText w:val=""/>
      <w:lvlJc w:val="left"/>
      <w:pPr>
        <w:tabs>
          <w:tab w:val="num" w:pos="0"/>
        </w:tabs>
        <w:ind w:left="0" w:firstLine="0"/>
      </w:pPr>
    </w:lvl>
    <w:lvl w:ilvl="2" w:tplc="4118C574">
      <w:start w:val="1"/>
      <w:numFmt w:val="none"/>
      <w:suff w:val="nothing"/>
      <w:lvlText w:val=""/>
      <w:lvlJc w:val="left"/>
      <w:pPr>
        <w:tabs>
          <w:tab w:val="num" w:pos="0"/>
        </w:tabs>
        <w:ind w:left="0" w:firstLine="0"/>
      </w:pPr>
    </w:lvl>
    <w:lvl w:ilvl="3" w:tplc="84066E5C">
      <w:start w:val="1"/>
      <w:numFmt w:val="none"/>
      <w:suff w:val="nothing"/>
      <w:lvlText w:val=""/>
      <w:lvlJc w:val="left"/>
      <w:pPr>
        <w:tabs>
          <w:tab w:val="num" w:pos="0"/>
        </w:tabs>
        <w:ind w:left="0" w:firstLine="0"/>
      </w:pPr>
    </w:lvl>
    <w:lvl w:ilvl="4" w:tplc="46860D8E">
      <w:start w:val="1"/>
      <w:numFmt w:val="none"/>
      <w:suff w:val="nothing"/>
      <w:lvlText w:val=""/>
      <w:lvlJc w:val="left"/>
      <w:pPr>
        <w:tabs>
          <w:tab w:val="num" w:pos="0"/>
        </w:tabs>
        <w:ind w:left="0" w:firstLine="0"/>
      </w:pPr>
    </w:lvl>
    <w:lvl w:ilvl="5" w:tplc="8070B2D8">
      <w:start w:val="1"/>
      <w:numFmt w:val="none"/>
      <w:suff w:val="nothing"/>
      <w:lvlText w:val=""/>
      <w:lvlJc w:val="left"/>
      <w:pPr>
        <w:tabs>
          <w:tab w:val="num" w:pos="0"/>
        </w:tabs>
        <w:ind w:left="0" w:firstLine="0"/>
      </w:pPr>
    </w:lvl>
    <w:lvl w:ilvl="6" w:tplc="98662CF0">
      <w:start w:val="1"/>
      <w:numFmt w:val="none"/>
      <w:suff w:val="nothing"/>
      <w:lvlText w:val=""/>
      <w:lvlJc w:val="left"/>
      <w:pPr>
        <w:tabs>
          <w:tab w:val="num" w:pos="0"/>
        </w:tabs>
        <w:ind w:left="0" w:firstLine="0"/>
      </w:pPr>
    </w:lvl>
    <w:lvl w:ilvl="7" w:tplc="43B03320">
      <w:start w:val="1"/>
      <w:numFmt w:val="none"/>
      <w:suff w:val="nothing"/>
      <w:lvlText w:val=""/>
      <w:lvlJc w:val="left"/>
      <w:pPr>
        <w:tabs>
          <w:tab w:val="num" w:pos="0"/>
        </w:tabs>
        <w:ind w:left="0" w:firstLine="0"/>
      </w:pPr>
    </w:lvl>
    <w:lvl w:ilvl="8" w:tplc="B0D8FBF6">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D6"/>
    <w:rsid w:val="004E4A60"/>
    <w:rsid w:val="004F1E1D"/>
    <w:rsid w:val="00513B7C"/>
    <w:rsid w:val="00B75BD6"/>
    <w:rsid w:val="00C6489B"/>
    <w:rsid w:val="00CC7EC3"/>
    <w:rsid w:val="00E24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rPr>
      <w:rFonts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f8">
    <w:name w:val="Hyperlink"/>
    <w:rPr>
      <w:color w:val="0000FF"/>
      <w:u w:val="single"/>
    </w:rPr>
  </w:style>
  <w:style w:type="character" w:styleId="af9">
    <w:name w:val="FollowedHyperlink"/>
    <w:rPr>
      <w:color w:val="800080"/>
      <w:u w:val="single"/>
    </w:rPr>
  </w:style>
  <w:style w:type="character" w:customStyle="1" w:styleId="12">
    <w:name w:val="Гиперссылка1"/>
    <w:basedOn w:val="a0"/>
    <w:qFormat/>
  </w:style>
  <w:style w:type="character" w:customStyle="1" w:styleId="afa">
    <w:name w:val="Текст выноски Знак"/>
    <w:qFormat/>
    <w:rPr>
      <w:rFonts w:ascii="Segoe UI" w:hAnsi="Segoe UI" w:cs="Segoe UI"/>
      <w:sz w:val="18"/>
      <w:szCs w:val="1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spacing w:after="140"/>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Normal (Web)"/>
    <w:basedOn w:val="a"/>
    <w:qFormat/>
    <w:pPr>
      <w:spacing w:before="280" w:after="280" w:line="240" w:lineRule="auto"/>
    </w:pPr>
    <w:rPr>
      <w:rFonts w:ascii="Times New Roman" w:eastAsia="Times New Roman" w:hAnsi="Times New Roman"/>
      <w:sz w:val="24"/>
      <w:szCs w:val="24"/>
    </w:rPr>
  </w:style>
  <w:style w:type="paragraph" w:customStyle="1" w:styleId="table0">
    <w:name w:val="table0"/>
    <w:basedOn w:val="a"/>
    <w:qFormat/>
    <w:pPr>
      <w:spacing w:before="280" w:after="280" w:line="240" w:lineRule="auto"/>
    </w:pPr>
    <w:rPr>
      <w:rFonts w:ascii="Times New Roman" w:eastAsia="Times New Roman" w:hAnsi="Times New Roman"/>
      <w:sz w:val="24"/>
      <w:szCs w:val="24"/>
    </w:rPr>
  </w:style>
  <w:style w:type="paragraph" w:customStyle="1" w:styleId="table">
    <w:name w:val="table"/>
    <w:basedOn w:val="a"/>
    <w:qFormat/>
    <w:pPr>
      <w:spacing w:before="280" w:after="280" w:line="240" w:lineRule="auto"/>
    </w:pPr>
    <w:rPr>
      <w:rFonts w:ascii="Times New Roman" w:eastAsia="Times New Roman" w:hAnsi="Times New Roman"/>
      <w:sz w:val="24"/>
      <w:szCs w:val="24"/>
    </w:rPr>
  </w:style>
  <w:style w:type="paragraph" w:customStyle="1" w:styleId="aff">
    <w:name w:val="Знак Знак Знак Знак"/>
    <w:basedOn w:val="a"/>
    <w:qFormat/>
    <w:pPr>
      <w:spacing w:after="0" w:line="240" w:lineRule="auto"/>
    </w:pPr>
    <w:rPr>
      <w:rFonts w:ascii="Verdana" w:eastAsia="Times New Roman" w:hAnsi="Verdana" w:cs="Verdana"/>
      <w:sz w:val="20"/>
      <w:szCs w:val="20"/>
      <w:lang w:val="en-US"/>
    </w:rPr>
  </w:style>
  <w:style w:type="paragraph" w:styleId="aff0">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WW8Num1z0">
    <w:name w:val="WW8Num1z0"/>
    <w:qFormat/>
    <w:rPr>
      <w:rFonts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f8">
    <w:name w:val="Hyperlink"/>
    <w:rPr>
      <w:color w:val="0000FF"/>
      <w:u w:val="single"/>
    </w:rPr>
  </w:style>
  <w:style w:type="character" w:styleId="af9">
    <w:name w:val="FollowedHyperlink"/>
    <w:rPr>
      <w:color w:val="800080"/>
      <w:u w:val="single"/>
    </w:rPr>
  </w:style>
  <w:style w:type="character" w:customStyle="1" w:styleId="12">
    <w:name w:val="Гиперссылка1"/>
    <w:basedOn w:val="a0"/>
    <w:qFormat/>
  </w:style>
  <w:style w:type="character" w:customStyle="1" w:styleId="afa">
    <w:name w:val="Текст выноски Знак"/>
    <w:qFormat/>
    <w:rPr>
      <w:rFonts w:ascii="Segoe UI" w:hAnsi="Segoe UI" w:cs="Segoe UI"/>
      <w:sz w:val="18"/>
      <w:szCs w:val="1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spacing w:after="140"/>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Normal (Web)"/>
    <w:basedOn w:val="a"/>
    <w:qFormat/>
    <w:pPr>
      <w:spacing w:before="280" w:after="280" w:line="240" w:lineRule="auto"/>
    </w:pPr>
    <w:rPr>
      <w:rFonts w:ascii="Times New Roman" w:eastAsia="Times New Roman" w:hAnsi="Times New Roman"/>
      <w:sz w:val="24"/>
      <w:szCs w:val="24"/>
    </w:rPr>
  </w:style>
  <w:style w:type="paragraph" w:customStyle="1" w:styleId="table0">
    <w:name w:val="table0"/>
    <w:basedOn w:val="a"/>
    <w:qFormat/>
    <w:pPr>
      <w:spacing w:before="280" w:after="280" w:line="240" w:lineRule="auto"/>
    </w:pPr>
    <w:rPr>
      <w:rFonts w:ascii="Times New Roman" w:eastAsia="Times New Roman" w:hAnsi="Times New Roman"/>
      <w:sz w:val="24"/>
      <w:szCs w:val="24"/>
    </w:rPr>
  </w:style>
  <w:style w:type="paragraph" w:customStyle="1" w:styleId="table">
    <w:name w:val="table"/>
    <w:basedOn w:val="a"/>
    <w:qFormat/>
    <w:pPr>
      <w:spacing w:before="280" w:after="280" w:line="240" w:lineRule="auto"/>
    </w:pPr>
    <w:rPr>
      <w:rFonts w:ascii="Times New Roman" w:eastAsia="Times New Roman" w:hAnsi="Times New Roman"/>
      <w:sz w:val="24"/>
      <w:szCs w:val="24"/>
    </w:rPr>
  </w:style>
  <w:style w:type="paragraph" w:customStyle="1" w:styleId="aff">
    <w:name w:val="Знак Знак Знак Знак"/>
    <w:basedOn w:val="a"/>
    <w:qFormat/>
    <w:pPr>
      <w:spacing w:after="0" w:line="240" w:lineRule="auto"/>
    </w:pPr>
    <w:rPr>
      <w:rFonts w:ascii="Verdana" w:eastAsia="Times New Roman" w:hAnsi="Verdana" w:cs="Verdana"/>
      <w:sz w:val="20"/>
      <w:szCs w:val="20"/>
      <w:lang w:val="en-US"/>
    </w:rPr>
  </w:style>
  <w:style w:type="paragraph" w:styleId="aff0">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8D7A-841B-4261-BFAD-08EF87D5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11226</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Makarichi</cp:lastModifiedBy>
  <cp:revision>6</cp:revision>
  <cp:lastPrinted>2022-11-17T08:29:00Z</cp:lastPrinted>
  <dcterms:created xsi:type="dcterms:W3CDTF">2022-11-14T07:26:00Z</dcterms:created>
  <dcterms:modified xsi:type="dcterms:W3CDTF">2022-11-17T08:31:00Z</dcterms:modified>
  <dc:language>en-US</dc:language>
</cp:coreProperties>
</file>