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0B0" w:rsidRPr="00483464" w:rsidRDefault="00E040B0" w:rsidP="00E040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83464">
        <w:rPr>
          <w:rFonts w:ascii="Times New Roman" w:hAnsi="Times New Roman"/>
          <w:sz w:val="27"/>
          <w:szCs w:val="27"/>
        </w:rPr>
        <w:t>ОТЧЕТНЫЙ ДОКЛАД</w:t>
      </w:r>
    </w:p>
    <w:p w:rsidR="00E040B0" w:rsidRPr="00483464" w:rsidRDefault="00E040B0" w:rsidP="00E040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83464">
        <w:rPr>
          <w:rFonts w:ascii="Times New Roman" w:hAnsi="Times New Roman"/>
          <w:sz w:val="27"/>
          <w:szCs w:val="27"/>
        </w:rPr>
        <w:t xml:space="preserve">ГЛАВЫ АДМИНИСТРАЦИИ КРАСНОГОРСКОГО МУНИЦИПАЛЬНОГО РАЙОНА </w:t>
      </w:r>
    </w:p>
    <w:p w:rsidR="00E040B0" w:rsidRPr="00483464" w:rsidRDefault="00E040B0" w:rsidP="00E040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83464">
        <w:rPr>
          <w:rFonts w:ascii="Times New Roman" w:hAnsi="Times New Roman"/>
          <w:sz w:val="27"/>
          <w:szCs w:val="27"/>
        </w:rPr>
        <w:t>ЖИЛИНСКОГО СЕРГЕЯ СТАНИСЛАВОВИЧА</w:t>
      </w:r>
    </w:p>
    <w:p w:rsidR="00E040B0" w:rsidRPr="00483464" w:rsidRDefault="00E040B0" w:rsidP="00E040B0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483464">
        <w:rPr>
          <w:rFonts w:ascii="Times New Roman" w:hAnsi="Times New Roman"/>
          <w:sz w:val="27"/>
          <w:szCs w:val="27"/>
        </w:rPr>
        <w:t xml:space="preserve">« ОБ ИТОГАХ СОЦИАЛЬНО-ЭКОНОМИЧЕСКОГО РАЗВИТИЯ КРАСНОГОРСКОГО МУНИЦИПАЛЬНОГО РАЙОНА ЗА 2021 ГОД И РЕАЛИЗАЦИИ ЗАДАЧ НА 2022 ГОД» </w:t>
      </w:r>
    </w:p>
    <w:p w:rsidR="00D25960" w:rsidRDefault="00D25960" w:rsidP="00E040B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040B0" w:rsidRPr="003560AB" w:rsidRDefault="00E040B0" w:rsidP="002A3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56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Сегодня я представляю </w:t>
      </w:r>
      <w:r w:rsidR="002A3A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вашему вниманию </w:t>
      </w:r>
      <w:r w:rsidRPr="00356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отчет о </w:t>
      </w:r>
      <w:r w:rsidR="00D259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 органов местного самоуправления</w:t>
      </w:r>
      <w:r w:rsidRPr="00356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Красногорского района за 202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3560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D21733" w:rsidRDefault="002A3AB5" w:rsidP="002A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042A7" w:rsidRPr="00B042A7">
        <w:rPr>
          <w:rFonts w:ascii="Times New Roman" w:hAnsi="Times New Roman"/>
          <w:sz w:val="28"/>
          <w:szCs w:val="28"/>
        </w:rPr>
        <w:t xml:space="preserve">нализируя итоги ушедшего года, </w:t>
      </w:r>
      <w:r w:rsidR="0007426A">
        <w:rPr>
          <w:rFonts w:ascii="Times New Roman" w:hAnsi="Times New Roman"/>
          <w:sz w:val="28"/>
          <w:szCs w:val="28"/>
        </w:rPr>
        <w:t>нужно отметить, что это был непростой год для нашего района во всех отношениях</w:t>
      </w:r>
      <w:r>
        <w:rPr>
          <w:rFonts w:ascii="Times New Roman" w:hAnsi="Times New Roman"/>
          <w:sz w:val="28"/>
          <w:szCs w:val="28"/>
        </w:rPr>
        <w:t>. Не всё из того что планировалось, удалось сделать. Однако в 2021 году немало сделано для будущего динамичного развития.</w:t>
      </w:r>
    </w:p>
    <w:p w:rsidR="002A3AB5" w:rsidRPr="00B042A7" w:rsidRDefault="002A3AB5" w:rsidP="002A3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Успех преобразований, происходящих в районе, во многом зависит от нашей совместной работы и от доверия друг к другу – доверия людей к власти </w:t>
      </w:r>
      <w:r w:rsidRPr="00B042A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 наоборот власти к людям.</w:t>
      </w:r>
    </w:p>
    <w:p w:rsidR="002A3AB5" w:rsidRPr="00C1662D" w:rsidRDefault="002A3AB5" w:rsidP="002A3A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>В 2021 году в администрацию района обратилось 1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человек: 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7 человек 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устно, 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130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- письменно. В целом, количество обращений по сравнению с 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годом 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увеличилось на 35%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6CA6"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обращений показывает, что в основном граждане обращаются в администрацию района </w:t>
      </w:r>
      <w:proofErr w:type="gramStart"/>
      <w:r w:rsidR="00ED6CA6" w:rsidRPr="00C1662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ED6CA6"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>следующим</w:t>
      </w:r>
      <w:proofErr w:type="gramEnd"/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вопросам: коммунальное и дорожное хозяйство – 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(43% от общего числа обращений); жилье 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>- 3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</w:t>
      </w:r>
      <w:r w:rsidR="00CF26D0" w:rsidRPr="00C1662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662D"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(22,6%)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  <w:r w:rsidR="00C1662D" w:rsidRPr="00C1662D">
        <w:rPr>
          <w:rFonts w:ascii="Times New Roman" w:eastAsia="Times New Roman" w:hAnsi="Times New Roman"/>
          <w:sz w:val="28"/>
          <w:szCs w:val="28"/>
          <w:lang w:eastAsia="ru-RU"/>
        </w:rPr>
        <w:t>образование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C1662D" w:rsidRPr="00C1662D">
        <w:rPr>
          <w:rFonts w:ascii="Times New Roman" w:eastAsia="Times New Roman" w:hAnsi="Times New Roman"/>
          <w:sz w:val="28"/>
          <w:szCs w:val="28"/>
          <w:lang w:eastAsia="ru-RU"/>
        </w:rPr>
        <w:t>11 (8%)</w:t>
      </w:r>
      <w:r w:rsidRP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обращений. И в этой работе придерживаемся важных принципов – объективность, всесторонность, своевременность. Мы признательны каждому за конструктивные замечания и предложения.</w:t>
      </w:r>
    </w:p>
    <w:p w:rsidR="002A3AB5" w:rsidRPr="00ED6CA6" w:rsidRDefault="00ED6CA6" w:rsidP="002A3A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6CA6">
        <w:rPr>
          <w:rFonts w:ascii="Times New Roman" w:hAnsi="Times New Roman"/>
          <w:sz w:val="28"/>
          <w:szCs w:val="28"/>
        </w:rPr>
        <w:t>Эффективность местного самоуправления во многом зависит от его экономической основы, от степени обеспеченности материально-финансовыми ресурсами, что дает возможность исполнить принимаемые на себя бюджетные обязательства.</w:t>
      </w:r>
    </w:p>
    <w:p w:rsidR="00ED6CA6" w:rsidRPr="00ED6CA6" w:rsidRDefault="00ED6CA6" w:rsidP="00ED6C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6CA6">
        <w:rPr>
          <w:color w:val="000000"/>
          <w:sz w:val="28"/>
          <w:szCs w:val="28"/>
        </w:rPr>
        <w:t xml:space="preserve">В 2021 год консолидированный бюджет района исполнен по доходам в размере 346 млн. 44 тыс. рублей, из них доходы районного бюджета составили </w:t>
      </w:r>
      <w:r w:rsidRPr="00ED6CA6">
        <w:rPr>
          <w:sz w:val="28"/>
          <w:szCs w:val="28"/>
        </w:rPr>
        <w:t>308 млн. 753 тыс. руб.</w:t>
      </w:r>
      <w:r w:rsidRPr="00ED6CA6">
        <w:rPr>
          <w:color w:val="000000"/>
          <w:sz w:val="28"/>
          <w:szCs w:val="28"/>
        </w:rPr>
        <w:t xml:space="preserve">, доходы бюджетов поселений – 49 млн. рублей, </w:t>
      </w:r>
      <w:r w:rsidRPr="00ED6CA6">
        <w:rPr>
          <w:sz w:val="28"/>
          <w:szCs w:val="28"/>
        </w:rPr>
        <w:t xml:space="preserve">что на 12 % или 36 млн. 590 тыс. руб. выше объема доходов, запланированных в 2020 году. </w:t>
      </w:r>
      <w:r>
        <w:rPr>
          <w:color w:val="000000"/>
          <w:sz w:val="28"/>
          <w:szCs w:val="28"/>
        </w:rPr>
        <w:t xml:space="preserve">Собственные доходы (налоговые и неналоговые) консолидированного бюджета </w:t>
      </w:r>
      <w:r w:rsidRPr="00ED6CA6">
        <w:rPr>
          <w:color w:val="000000"/>
          <w:sz w:val="28"/>
          <w:szCs w:val="28"/>
        </w:rPr>
        <w:t>района в 2021 году</w:t>
      </w:r>
      <w:r w:rsidRPr="00ED6CA6">
        <w:rPr>
          <w:sz w:val="28"/>
          <w:szCs w:val="28"/>
        </w:rPr>
        <w:t xml:space="preserve"> составили 90 </w:t>
      </w:r>
      <w:r w:rsidRPr="00ED6CA6">
        <w:rPr>
          <w:color w:val="000000"/>
          <w:sz w:val="28"/>
          <w:szCs w:val="28"/>
        </w:rPr>
        <w:t xml:space="preserve">млн. 553 тыс. рублей или </w:t>
      </w:r>
      <w:r w:rsidRPr="00ED6CA6">
        <w:rPr>
          <w:sz w:val="28"/>
          <w:szCs w:val="28"/>
        </w:rPr>
        <w:t xml:space="preserve">26,2 % от общего объема доходов </w:t>
      </w:r>
      <w:r w:rsidRPr="00ED6CA6">
        <w:rPr>
          <w:color w:val="000000"/>
          <w:sz w:val="28"/>
          <w:szCs w:val="28"/>
        </w:rPr>
        <w:t xml:space="preserve">бюджета и в сравнении с 2020 годом </w:t>
      </w:r>
      <w:r w:rsidRPr="00ED6CA6">
        <w:rPr>
          <w:sz w:val="28"/>
          <w:szCs w:val="28"/>
        </w:rPr>
        <w:t>выросли</w:t>
      </w:r>
      <w:r w:rsidRPr="00ED6CA6">
        <w:rPr>
          <w:color w:val="000000"/>
          <w:sz w:val="28"/>
          <w:szCs w:val="28"/>
        </w:rPr>
        <w:t xml:space="preserve"> на 3 млн. 166 рублей.</w:t>
      </w:r>
    </w:p>
    <w:p w:rsidR="00ED6CA6" w:rsidRDefault="00ED6CA6" w:rsidP="00ED6C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D6CA6">
        <w:rPr>
          <w:color w:val="000000"/>
          <w:sz w:val="28"/>
          <w:szCs w:val="28"/>
          <w:shd w:val="clear" w:color="auto" w:fill="FFFFFF"/>
        </w:rPr>
        <w:t>Работа по росту собственных</w:t>
      </w:r>
      <w:r>
        <w:rPr>
          <w:color w:val="000000"/>
          <w:sz w:val="28"/>
          <w:szCs w:val="28"/>
          <w:shd w:val="clear" w:color="auto" w:fill="FFFFFF"/>
        </w:rPr>
        <w:t xml:space="preserve"> доходов будет продолжена и 2022 году.</w:t>
      </w:r>
    </w:p>
    <w:p w:rsidR="00ED6CA6" w:rsidRPr="00ED6CA6" w:rsidRDefault="00ED6CA6" w:rsidP="00ED6C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ED6CA6">
        <w:rPr>
          <w:color w:val="000000"/>
          <w:sz w:val="28"/>
          <w:szCs w:val="28"/>
          <w:shd w:val="clear" w:color="auto" w:fill="FFFFFF"/>
        </w:rPr>
        <w:t xml:space="preserve">Консолидированный бюджет района по расходам исполнен в сумме 352 </w:t>
      </w:r>
      <w:r w:rsidRPr="00ED6CA6">
        <w:rPr>
          <w:color w:val="000000"/>
          <w:sz w:val="28"/>
          <w:szCs w:val="28"/>
        </w:rPr>
        <w:t>млн. 110 тыс. рублей</w:t>
      </w:r>
      <w:r w:rsidRPr="00ED6CA6">
        <w:rPr>
          <w:color w:val="000000"/>
          <w:sz w:val="28"/>
          <w:szCs w:val="28"/>
          <w:shd w:val="clear" w:color="auto" w:fill="FFFFFF"/>
        </w:rPr>
        <w:t>.</w:t>
      </w:r>
    </w:p>
    <w:p w:rsidR="00ED6CA6" w:rsidRPr="00ED6CA6" w:rsidRDefault="00ED6CA6" w:rsidP="00ED6C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6CA6">
        <w:rPr>
          <w:color w:val="000000"/>
          <w:sz w:val="28"/>
          <w:szCs w:val="28"/>
          <w:shd w:val="clear" w:color="auto" w:fill="FFFFFF"/>
        </w:rPr>
        <w:t xml:space="preserve">Бюджет </w:t>
      </w:r>
      <w:r w:rsidRPr="00ED6CA6">
        <w:rPr>
          <w:rStyle w:val="nobr"/>
          <w:color w:val="000000"/>
          <w:sz w:val="28"/>
          <w:szCs w:val="28"/>
          <w:bdr w:val="none" w:sz="0" w:space="0" w:color="auto" w:frame="1"/>
          <w:shd w:val="clear" w:color="auto" w:fill="FFFFFF"/>
        </w:rPr>
        <w:t>по-прежнему</w:t>
      </w:r>
      <w:r w:rsidRPr="00ED6CA6">
        <w:rPr>
          <w:color w:val="000000"/>
          <w:sz w:val="28"/>
          <w:szCs w:val="28"/>
          <w:shd w:val="clear" w:color="auto" w:fill="FFFFFF"/>
        </w:rPr>
        <w:t xml:space="preserve"> остаётся социально направленным,</w:t>
      </w:r>
      <w:r w:rsidRPr="00ED6CA6">
        <w:rPr>
          <w:color w:val="000000"/>
          <w:sz w:val="28"/>
          <w:szCs w:val="28"/>
        </w:rPr>
        <w:t xml:space="preserve"> расходы на социальный сектор составляют почти </w:t>
      </w:r>
      <w:r w:rsidRPr="00ED6CA6">
        <w:rPr>
          <w:b/>
          <w:color w:val="000000"/>
          <w:sz w:val="28"/>
          <w:szCs w:val="28"/>
        </w:rPr>
        <w:t>70</w:t>
      </w:r>
      <w:r w:rsidRPr="00ED6CA6">
        <w:rPr>
          <w:color w:val="000000"/>
          <w:sz w:val="28"/>
          <w:szCs w:val="28"/>
        </w:rPr>
        <w:t xml:space="preserve"> </w:t>
      </w:r>
      <w:r w:rsidRPr="00ED6CA6">
        <w:rPr>
          <w:b/>
          <w:color w:val="000000"/>
          <w:sz w:val="28"/>
          <w:szCs w:val="28"/>
        </w:rPr>
        <w:t>%</w:t>
      </w:r>
      <w:r w:rsidRPr="00ED6CA6">
        <w:rPr>
          <w:color w:val="000000"/>
          <w:sz w:val="28"/>
          <w:szCs w:val="28"/>
        </w:rPr>
        <w:t xml:space="preserve"> общего объема расходов. </w:t>
      </w:r>
    </w:p>
    <w:p w:rsidR="00ED6CA6" w:rsidRPr="00ED6CA6" w:rsidRDefault="00ED6CA6" w:rsidP="00ED6CA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D6CA6">
        <w:rPr>
          <w:color w:val="000000"/>
          <w:sz w:val="28"/>
          <w:szCs w:val="28"/>
        </w:rPr>
        <w:t xml:space="preserve">Все социальные обязательства по выплате заработной платы, пенсий, пособий, оплаты питания, коммунальных услуг выполнены в полном объеме. Нет просроченной кредиторской задолженности. В районе достигнуты показатели заработной платы в соответствии с «майскими» Указами Президента Российской Федерации: педагогических работников школ 24 тысячи 640 рублей, работников дополнительного образования 22 тысячи 572 </w:t>
      </w:r>
      <w:r w:rsidRPr="00ED6CA6">
        <w:rPr>
          <w:color w:val="000000"/>
          <w:sz w:val="28"/>
          <w:szCs w:val="28"/>
        </w:rPr>
        <w:lastRenderedPageBreak/>
        <w:t xml:space="preserve">рубля, педагогических работников детских садов 24 тысячи 228 рублей, </w:t>
      </w:r>
      <w:r w:rsidRPr="00ED6CA6">
        <w:rPr>
          <w:sz w:val="28"/>
          <w:szCs w:val="28"/>
        </w:rPr>
        <w:t xml:space="preserve">работников учреждений культуры – 22 тысячи 901 </w:t>
      </w:r>
      <w:r w:rsidRPr="00ED6CA6">
        <w:rPr>
          <w:color w:val="000000"/>
          <w:sz w:val="28"/>
          <w:szCs w:val="28"/>
        </w:rPr>
        <w:t>рубль.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Одним из главных индикаторов социально-экономического развития района являются показатели уровня жизни населения. На протяжении ряда лет численность населения района вследствие естественной убыли и миграционного оттока населения сокращается. 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На 01.01.2021 г. численность населения составила </w:t>
      </w:r>
      <w:r w:rsidRPr="003E18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тысяч </w:t>
      </w:r>
      <w:r w:rsidRPr="003E18E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355</w:t>
      </w: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что на 168 человек меньше 2020 года. За 2021 год родилось </w:t>
      </w:r>
      <w:r w:rsidR="00C766D9">
        <w:rPr>
          <w:rFonts w:ascii="Times New Roman" w:eastAsia="Times New Roman" w:hAnsi="Times New Roman"/>
          <w:sz w:val="28"/>
          <w:szCs w:val="28"/>
          <w:lang w:eastAsia="ru-RU"/>
        </w:rPr>
        <w:t>99</w:t>
      </w: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умерло -2</w:t>
      </w:r>
      <w:r w:rsidR="00C76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 человек, смертность превышает рождаемость в 2,</w:t>
      </w:r>
      <w:r w:rsidR="00C766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Pr="003E18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раза.</w:t>
      </w: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>Численность детского населения в Красногорском районе составила 1 920 человек. В замещающих семьях (опекунских и приемных) Красногорского района воспитываются 38 несовершеннолетних детей, из них 14- детей-сирот, 24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E18E0">
        <w:rPr>
          <w:rFonts w:ascii="Times New Roman" w:eastAsia="Times New Roman" w:hAnsi="Times New Roman"/>
          <w:sz w:val="28"/>
          <w:szCs w:val="28"/>
          <w:lang w:eastAsia="ru-RU"/>
        </w:rPr>
        <w:t xml:space="preserve">- оставшихся без попечения родителей. 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В 2021 году по программе по обеспечению жильем детей сирот и детей, оставшихся без попечения родителей, реализуемой в Брянской области приобретена благоустроенная квартира для ребенка сироты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>за</w:t>
      </w: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850</w:t>
      </w: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тыс</w:t>
      </w: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. рублей. </w:t>
      </w:r>
    </w:p>
    <w:p w:rsidR="003E18E0" w:rsidRPr="003E18E0" w:rsidRDefault="003E18E0" w:rsidP="003E18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 рамках реализации подпрограммы «Об</w:t>
      </w:r>
      <w:r>
        <w:rPr>
          <w:rFonts w:ascii="Times New Roman" w:hAnsi="Times New Roman"/>
          <w:sz w:val="28"/>
          <w:szCs w:val="28"/>
          <w:shd w:val="clear" w:color="auto" w:fill="FFFFFF"/>
        </w:rPr>
        <w:t>еспечение жильем молодых семей» в</w:t>
      </w:r>
      <w:r w:rsidRPr="003E18E0">
        <w:rPr>
          <w:rFonts w:ascii="Times New Roman" w:hAnsi="Times New Roman"/>
          <w:sz w:val="28"/>
          <w:szCs w:val="28"/>
          <w:shd w:val="clear" w:color="auto" w:fill="FFFFFF"/>
        </w:rPr>
        <w:t xml:space="preserve"> 2021 году семье из 3 человек выделена субсидия в сумме 435 тыс. рублей на приобретение нового жилья.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2021 году прожиточный минимум в среднем на душу населения 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состави</w:t>
      </w:r>
      <w:r w:rsidR="008760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л</w:t>
      </w: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11</w:t>
      </w:r>
      <w:r w:rsidR="0087604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тысяч 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280</w:t>
      </w: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рублей. Реальные располагаемые среднедушевые денежные доходы населения составят 102,5 процента к уровню 2020 года, удельный вес населения с доходами ниже величины прожиточного минимума составит 14 процентов от общей численности населения.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8E0">
        <w:rPr>
          <w:rFonts w:ascii="Times New Roman" w:hAnsi="Times New Roman"/>
          <w:color w:val="000000"/>
          <w:sz w:val="28"/>
          <w:szCs w:val="28"/>
        </w:rPr>
        <w:t>Среднемесячная заработная плата организаций и предприятий района за январь-декабрь 2021 года возросла на 7,4% по сравнению с 2020 годом и составила 26005 рублей.</w:t>
      </w:r>
    </w:p>
    <w:p w:rsidR="003E18E0" w:rsidRPr="003E18E0" w:rsidRDefault="003E18E0" w:rsidP="003E18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В 2021 году </w:t>
      </w:r>
      <w:r w:rsidRPr="003E18E0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наблюдается</w:t>
      </w: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снижение уровня безработицы.</w:t>
      </w:r>
      <w:r w:rsidRPr="003E18E0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По состоянию на 1 января 2022 года </w:t>
      </w:r>
      <w:r w:rsidRPr="003E18E0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численность официально зарегистрированных безработных — 97 человек.</w:t>
      </w:r>
    </w:p>
    <w:p w:rsidR="0087604D" w:rsidRDefault="0087604D" w:rsidP="008760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7B7339">
        <w:rPr>
          <w:b/>
          <w:color w:val="000000" w:themeColor="text1"/>
          <w:sz w:val="28"/>
          <w:szCs w:val="28"/>
        </w:rPr>
        <w:t>СЕЛЬСКОЕ ХОЗЯЙСТВО</w:t>
      </w:r>
    </w:p>
    <w:p w:rsidR="0087604D" w:rsidRPr="0087604D" w:rsidRDefault="0087604D" w:rsidP="00876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bCs/>
          <w:sz w:val="28"/>
          <w:szCs w:val="28"/>
          <w:lang w:eastAsia="ru-RU"/>
        </w:rPr>
        <w:t>Приоритетной отраслью экономики района</w:t>
      </w:r>
      <w:r w:rsidRPr="008760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bCs/>
          <w:sz w:val="28"/>
          <w:szCs w:val="28"/>
          <w:lang w:eastAsia="ru-RU"/>
        </w:rPr>
        <w:t>продолжает оставаться</w:t>
      </w:r>
      <w:r w:rsidRPr="0087604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сельское хозяйство. </w:t>
      </w:r>
    </w:p>
    <w:p w:rsidR="00C36FD6" w:rsidRPr="00C36FD6" w:rsidRDefault="00C36FD6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6FD6">
        <w:rPr>
          <w:rFonts w:ascii="Times New Roman" w:hAnsi="Times New Roman"/>
          <w:sz w:val="28"/>
          <w:szCs w:val="28"/>
        </w:rPr>
        <w:t xml:space="preserve">Ведут производственную деятельность в </w:t>
      </w:r>
      <w:r w:rsidR="006D1622">
        <w:rPr>
          <w:rFonts w:ascii="Times New Roman" w:hAnsi="Times New Roman"/>
          <w:sz w:val="28"/>
          <w:szCs w:val="28"/>
        </w:rPr>
        <w:t>аграрном</w:t>
      </w:r>
      <w:r w:rsidRPr="00C36FD6">
        <w:rPr>
          <w:rFonts w:ascii="Times New Roman" w:hAnsi="Times New Roman"/>
          <w:sz w:val="28"/>
          <w:szCs w:val="28"/>
        </w:rPr>
        <w:t xml:space="preserve"> секторе района </w:t>
      </w:r>
      <w:r>
        <w:rPr>
          <w:rFonts w:ascii="Times New Roman" w:hAnsi="Times New Roman"/>
          <w:sz w:val="28"/>
          <w:szCs w:val="28"/>
        </w:rPr>
        <w:t>29</w:t>
      </w:r>
      <w:r w:rsidRPr="00C36FD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36FD6">
        <w:rPr>
          <w:rFonts w:ascii="Times New Roman" w:hAnsi="Times New Roman"/>
          <w:spacing w:val="-1"/>
          <w:sz w:val="28"/>
          <w:szCs w:val="28"/>
        </w:rPr>
        <w:t>сельхозтоваропроизводителей</w:t>
      </w:r>
      <w:proofErr w:type="spellEnd"/>
      <w:r w:rsidRPr="00C36FD6">
        <w:rPr>
          <w:rFonts w:ascii="Times New Roman" w:hAnsi="Times New Roman"/>
          <w:spacing w:val="-1"/>
          <w:sz w:val="28"/>
          <w:szCs w:val="28"/>
        </w:rPr>
        <w:t xml:space="preserve"> различных форм собственности</w:t>
      </w:r>
      <w:r w:rsidRPr="00C36F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7604D" w:rsidRPr="0087604D" w:rsidRDefault="0087604D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Земли сельскохозяйственного назначения в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составляют- 72 тыс. 60 гектар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04D" w:rsidRPr="0087604D" w:rsidRDefault="0087604D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4" w:firstLine="70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В 2021 посевные работы проводились на 26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313 гектарах пашни. </w:t>
      </w:r>
      <w:r w:rsidR="006D1622" w:rsidRPr="006D1622">
        <w:rPr>
          <w:rFonts w:ascii="Times New Roman" w:hAnsi="Times New Roman"/>
          <w:sz w:val="28"/>
          <w:szCs w:val="28"/>
        </w:rPr>
        <w:t xml:space="preserve">Производство зерна в бункерном весе составило 52 тыс. 522 тонн, из </w:t>
      </w:r>
      <w:r w:rsidR="006D1622" w:rsidRPr="006D1622">
        <w:rPr>
          <w:rFonts w:ascii="Times New Roman" w:hAnsi="Times New Roman"/>
          <w:spacing w:val="-1"/>
          <w:sz w:val="28"/>
          <w:szCs w:val="28"/>
        </w:rPr>
        <w:t xml:space="preserve">них собрано кукурузы на зерно 20 тысяч 747 тонн, что на 22% </w:t>
      </w:r>
      <w:r w:rsidR="006D1622" w:rsidRPr="006D1622">
        <w:rPr>
          <w:rFonts w:ascii="Times New Roman" w:hAnsi="Times New Roman"/>
          <w:sz w:val="28"/>
          <w:szCs w:val="28"/>
        </w:rPr>
        <w:t xml:space="preserve">уровня 2020 года, при урожайности 40 центнеров с гектара. Картофеля собрано 610 тонн с </w:t>
      </w:r>
      <w:smartTag w:uri="urn:schemas-microsoft-com:office:smarttags" w:element="metricconverter">
        <w:smartTagPr>
          <w:attr w:name="ProductID" w:val="30 гектар"/>
        </w:smartTagPr>
        <w:r w:rsidR="006D1622" w:rsidRPr="006D1622">
          <w:rPr>
            <w:rFonts w:ascii="Times New Roman" w:hAnsi="Times New Roman"/>
            <w:sz w:val="28"/>
            <w:szCs w:val="28"/>
          </w:rPr>
          <w:t>30 гектар</w:t>
        </w:r>
      </w:smartTag>
      <w:r w:rsidR="006D1622" w:rsidRPr="006D1622">
        <w:rPr>
          <w:rFonts w:ascii="Times New Roman" w:hAnsi="Times New Roman"/>
          <w:sz w:val="28"/>
          <w:szCs w:val="28"/>
        </w:rPr>
        <w:t xml:space="preserve"> посевных площадей, при урожайности 203 центнера с гектара.</w:t>
      </w:r>
    </w:p>
    <w:p w:rsidR="0087604D" w:rsidRPr="0087604D" w:rsidRDefault="0087604D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" w:right="18" w:firstLine="40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результате проведения </w:t>
      </w:r>
      <w:proofErr w:type="spellStart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культуртехнических</w:t>
      </w:r>
      <w:proofErr w:type="spellEnd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введено в оборот </w:t>
      </w:r>
      <w:smartTag w:uri="urn:schemas-microsoft-com:office:smarttags" w:element="metricconverter">
        <w:smartTagPr>
          <w:attr w:name="ProductID" w:val="2339 гектаров"/>
        </w:smartTagPr>
        <w:r w:rsidRPr="0087604D">
          <w:rPr>
            <w:rFonts w:ascii="Times New Roman" w:eastAsia="Times New Roman" w:hAnsi="Times New Roman"/>
            <w:sz w:val="28"/>
            <w:szCs w:val="28"/>
            <w:lang w:eastAsia="ru-RU"/>
          </w:rPr>
          <w:t>2339 гектаров</w:t>
        </w:r>
      </w:smartTag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сельскохозяйственных угодий. </w:t>
      </w:r>
      <w:r w:rsidRPr="008760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апланированный целевой индикатор по вводу в оборот </w:t>
      </w:r>
      <w:r w:rsidRPr="008760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неиспользуемых сельскохозяйственных угодий выполнен на 114%.</w:t>
      </w:r>
    </w:p>
    <w:p w:rsidR="0087604D" w:rsidRPr="0087604D" w:rsidRDefault="0087604D" w:rsidP="006D162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Одним из основных показателей в животноводстве был и остается показатель поголовье скота.</w:t>
      </w:r>
      <w:r w:rsid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сельхозпредприятиях района </w:t>
      </w:r>
      <w:proofErr w:type="gramStart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на конец</w:t>
      </w:r>
      <w:proofErr w:type="gramEnd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2021 года насчитывалось 3634 головы крупнорогатого скота и 1351 голов коров.</w:t>
      </w:r>
    </w:p>
    <w:p w:rsidR="0087604D" w:rsidRPr="0087604D" w:rsidRDefault="0087604D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2" w:right="11" w:firstLine="55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Производство молока за 2021год- 5 тыс. 875 тонн. Прибавка составила 5 тонн к прошлому году</w:t>
      </w:r>
      <w:r w:rsidR="006D1622">
        <w:rPr>
          <w:rFonts w:ascii="Times New Roman" w:eastAsia="Times New Roman" w:hAnsi="Times New Roman"/>
          <w:sz w:val="28"/>
          <w:szCs w:val="28"/>
          <w:lang w:eastAsia="ru-RU"/>
        </w:rPr>
        <w:t>, п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родуктивность дойного стада составила 3863</w:t>
      </w:r>
      <w:r w:rsid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кг.</w:t>
      </w:r>
    </w:p>
    <w:p w:rsidR="0087604D" w:rsidRPr="0087604D" w:rsidRDefault="0087604D" w:rsidP="0087604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25" w:right="7" w:firstLine="702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сельскохозяйственной отрасли трудится 140 человек, для выполнения сезонных работ привлекаются дополнительно механизаторские кадры и другие категории работников. Среднемесячная </w:t>
      </w:r>
      <w:r w:rsidRPr="0087604D">
        <w:rPr>
          <w:rFonts w:ascii="Times New Roman" w:eastAsia="Times New Roman" w:hAnsi="Times New Roman"/>
          <w:spacing w:val="-13"/>
          <w:sz w:val="28"/>
          <w:szCs w:val="28"/>
          <w:lang w:eastAsia="ru-RU"/>
        </w:rPr>
        <w:t>заработная плата выросла на 6,5% по сравнению с прошлым годом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составила 17тыс. 880 рублей.</w:t>
      </w:r>
    </w:p>
    <w:p w:rsidR="0087604D" w:rsidRPr="0087604D" w:rsidRDefault="0087604D" w:rsidP="0087604D">
      <w:pPr>
        <w:widowControl w:val="0"/>
        <w:shd w:val="clear" w:color="auto" w:fill="FFFFFF"/>
        <w:tabs>
          <w:tab w:val="left" w:pos="1710"/>
          <w:tab w:val="left" w:pos="3816"/>
          <w:tab w:val="left" w:pos="6498"/>
          <w:tab w:val="left" w:pos="868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Ведется</w:t>
      </w:r>
      <w:r w:rsidRPr="008760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обновление</w:t>
      </w:r>
      <w:r w:rsidRPr="0087604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87604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машинно-</w:t>
      </w:r>
      <w:r w:rsidRPr="0087604D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тракторного парка </w:t>
      </w:r>
      <w:proofErr w:type="spellStart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сельхозтовар</w:t>
      </w:r>
      <w:proofErr w:type="gramStart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gramEnd"/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производителей района. В прошедшем году хозяйства нашего района приобрели: один зерноуборочный комбайн, два трактора МТЗ 1523</w:t>
      </w:r>
      <w:r w:rsidR="001652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7604D" w:rsidRDefault="0087604D" w:rsidP="0087604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Сельхозпредприятия района </w:t>
      </w:r>
      <w:r w:rsidR="00C1662D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>получ</w:t>
      </w:r>
      <w:r w:rsidR="00C1662D">
        <w:rPr>
          <w:rFonts w:ascii="Times New Roman" w:eastAsia="Times New Roman" w:hAnsi="Times New Roman"/>
          <w:sz w:val="28"/>
          <w:szCs w:val="28"/>
          <w:lang w:eastAsia="ru-RU"/>
        </w:rPr>
        <w:t>или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помощь со стороны государ</w:t>
      </w:r>
      <w:r w:rsid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ства в виде субсидий и дотаций 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Pr="008760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22</w:t>
      </w:r>
      <w:r w:rsidR="006D162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м</w:t>
      </w:r>
      <w:r w:rsidRPr="0087604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л</w:t>
      </w:r>
      <w:r w:rsidR="006D162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н</w:t>
      </w:r>
      <w:r w:rsidR="00C1662D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.</w:t>
      </w:r>
      <w:r w:rsidR="006D162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500 тыс.</w:t>
      </w:r>
      <w:r w:rsidRPr="0087604D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D1622" w:rsidRPr="00C327F7" w:rsidRDefault="006D1622" w:rsidP="006D162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C327F7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РАЗВИТИЕ ИНФРАСТРУКТУРЫ</w:t>
      </w:r>
    </w:p>
    <w:p w:rsidR="006D1622" w:rsidRPr="00B2131D" w:rsidRDefault="006D1622" w:rsidP="006D1622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</w:pPr>
      <w:r w:rsidRPr="00B21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Постоянного внимания и максимальной степени ответственности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требует от местной власти исполнение полномочий, связанных 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созданием условий для предоставления качественных услуг населению 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213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 жилищно-коммунального хозяйства.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proofErr w:type="gramStart"/>
      <w:r w:rsidRPr="006D162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В 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рамках</w:t>
      </w:r>
      <w:r w:rsidRPr="006D1622">
        <w:rPr>
          <w:rFonts w:ascii="Times New Roman" w:eastAsia="Times New Roman" w:hAnsi="Times New Roman"/>
          <w:color w:val="000000"/>
          <w:spacing w:val="-5"/>
          <w:sz w:val="28"/>
          <w:szCs w:val="28"/>
          <w:lang w:eastAsia="ru-RU"/>
        </w:rPr>
        <w:t xml:space="preserve"> региональной программы </w:t>
      </w:r>
      <w:r w:rsidRPr="006D1622">
        <w:rPr>
          <w:rFonts w:ascii="Times New Roman" w:eastAsiaTheme="minorHAnsi" w:hAnsi="Times New Roman"/>
          <w:sz w:val="28"/>
          <w:szCs w:val="28"/>
        </w:rPr>
        <w:t xml:space="preserve">по улучшению качества питьевой воды «Развитие топливно-энергетического комплекса и жилищно-коммунального хозяйства Брянской области" 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</w:t>
      </w:r>
      <w:r w:rsidRPr="006D1622">
        <w:rPr>
          <w:rFonts w:ascii="Times New Roman" w:eastAsiaTheme="minorHAnsi" w:hAnsi="Times New Roman"/>
          <w:sz w:val="28"/>
          <w:szCs w:val="28"/>
          <w:lang w:eastAsia="ru-RU"/>
        </w:rPr>
        <w:t xml:space="preserve">выполнены инженерные изыскания для объекта «Модернизация системы водоснабжения в </w:t>
      </w:r>
      <w:proofErr w:type="spellStart"/>
      <w:r w:rsidRPr="006D1622">
        <w:rPr>
          <w:rFonts w:ascii="Times New Roman" w:eastAsiaTheme="minorHAnsi" w:hAnsi="Times New Roman"/>
          <w:sz w:val="28"/>
          <w:szCs w:val="28"/>
          <w:lang w:eastAsia="ru-RU"/>
        </w:rPr>
        <w:t>пгт</w:t>
      </w:r>
      <w:proofErr w:type="spellEnd"/>
      <w:r w:rsidRPr="006D1622">
        <w:rPr>
          <w:rFonts w:ascii="Times New Roman" w:eastAsiaTheme="minorHAnsi" w:hAnsi="Times New Roman"/>
          <w:sz w:val="28"/>
          <w:szCs w:val="28"/>
          <w:lang w:eastAsia="ru-RU"/>
        </w:rPr>
        <w:t xml:space="preserve"> Красная Гора Красногорского района Брянской области (1 очередь)» общей стоимостью 188 тыс. руб. 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Выполнены работы по 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капитальному ремонту сетей водоснабжения по у</w:t>
      </w:r>
      <w:r w:rsidR="0042029A">
        <w:rPr>
          <w:rFonts w:ascii="Times New Roman" w:eastAsia="Times New Roman" w:hAnsi="Times New Roman"/>
          <w:sz w:val="28"/>
          <w:szCs w:val="28"/>
          <w:lang w:eastAsia="ru-RU"/>
        </w:rPr>
        <w:t>л. Школьная и пер. Советский в селе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Перелазы Красногорского</w:t>
      </w:r>
      <w:proofErr w:type="gramEnd"/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 сумму 553 тыс. руб. </w:t>
      </w:r>
    </w:p>
    <w:p w:rsidR="006D1622" w:rsidRPr="006D1622" w:rsidRDefault="006D1622" w:rsidP="006D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В целях подготовки тепловых сетей к работе в зимний период по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подпрограмме «Подготовка объектов ЖКХ к зиме» выполнены работы по капитальному ремонту сетей теплоснабжения по ул.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Буйневича</w:t>
      </w:r>
      <w:proofErr w:type="spellEnd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пгт</w:t>
      </w:r>
      <w:proofErr w:type="spellEnd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Красная Гора на сумму 571 тыс. руб. </w:t>
      </w:r>
    </w:p>
    <w:p w:rsidR="006D1622" w:rsidRPr="006D1622" w:rsidRDefault="0042029A" w:rsidP="006D16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22">
        <w:rPr>
          <w:rFonts w:ascii="Times New Roman" w:hAnsi="Times New Roman"/>
          <w:sz w:val="28"/>
          <w:szCs w:val="28"/>
        </w:rPr>
        <w:t xml:space="preserve">В 2021 году </w:t>
      </w:r>
      <w:r w:rsidR="006D1622" w:rsidRPr="006D1622">
        <w:rPr>
          <w:rFonts w:ascii="Times New Roman" w:eastAsiaTheme="minorHAnsi" w:hAnsi="Times New Roman"/>
          <w:sz w:val="28"/>
          <w:szCs w:val="28"/>
          <w:lang w:eastAsia="ru-RU"/>
        </w:rPr>
        <w:t xml:space="preserve">выполнен ремонт инженерной системы </w:t>
      </w:r>
      <w:r w:rsidR="006D1622" w:rsidRPr="006D1622">
        <w:rPr>
          <w:rFonts w:ascii="Times New Roman" w:eastAsia="Times New Roman" w:hAnsi="Times New Roman"/>
          <w:sz w:val="28"/>
          <w:szCs w:val="28"/>
          <w:lang w:eastAsia="ru-RU"/>
        </w:rPr>
        <w:t>газоснабжения в 8 домах, и в 1 доме дополнительно ремонт системы водоотведения на общую сумму 959,7 тыс. руб.</w:t>
      </w:r>
      <w:r w:rsidRPr="00420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 w:rsidRPr="006D1622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е</w:t>
      </w:r>
      <w:r w:rsidRPr="006D1622">
        <w:rPr>
          <w:rFonts w:ascii="Times New Roman" w:hAnsi="Times New Roman"/>
          <w:sz w:val="28"/>
          <w:szCs w:val="28"/>
        </w:rPr>
        <w:t xml:space="preserve"> «Проведение капитального ремонта общего имущества многоквартирных домов на территории Брянской области».</w:t>
      </w:r>
    </w:p>
    <w:p w:rsidR="006D1622" w:rsidRPr="006D1622" w:rsidRDefault="0016524C" w:rsidP="006D16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</w:t>
      </w:r>
      <w:r w:rsidR="006D1622" w:rsidRPr="006D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все поселения района принимают участие в областном конкурсе инициативного бюджетирования.</w:t>
      </w:r>
      <w:r w:rsidR="006D1622" w:rsidRPr="006D1622">
        <w:rPr>
          <w:rFonts w:ascii="Times New Roman" w:hAnsi="Times New Roman"/>
          <w:sz w:val="28"/>
          <w:szCs w:val="28"/>
        </w:rPr>
        <w:t xml:space="preserve"> В </w:t>
      </w:r>
      <w:r w:rsidR="006D1622" w:rsidRPr="006D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2021 году конкурсный отбор прошли проекты по </w:t>
      </w:r>
      <w:r w:rsidR="00F45CE1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6D1622" w:rsidRPr="006D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сельским поселения района, выделена субсидия в размере 3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4202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млн. </w:t>
      </w:r>
      <w:r w:rsidR="006D1622" w:rsidRPr="006D1622">
        <w:rPr>
          <w:rFonts w:ascii="Times New Roman" w:eastAsia="Times New Roman" w:hAnsi="Times New Roman"/>
          <w:bCs/>
          <w:sz w:val="28"/>
          <w:szCs w:val="28"/>
          <w:lang w:eastAsia="ru-RU"/>
        </w:rPr>
        <w:t>384 тыс. руб. Благоустроены парк культуры и отдыха с. Перелазы, гражданские кладбища, места погребения</w:t>
      </w:r>
      <w:r w:rsidR="0042029A" w:rsidRPr="0042029A">
        <w:rPr>
          <w:rFonts w:ascii="Times New Roman" w:hAnsi="Times New Roman"/>
          <w:sz w:val="28"/>
          <w:szCs w:val="28"/>
        </w:rPr>
        <w:t xml:space="preserve"> участников Великой Отечественной войны в </w:t>
      </w:r>
      <w:proofErr w:type="spellStart"/>
      <w:r w:rsidR="0042029A" w:rsidRPr="0042029A">
        <w:rPr>
          <w:rFonts w:ascii="Times New Roman" w:hAnsi="Times New Roman"/>
          <w:sz w:val="28"/>
          <w:szCs w:val="28"/>
        </w:rPr>
        <w:t>Лотаковском</w:t>
      </w:r>
      <w:proofErr w:type="spellEnd"/>
      <w:r w:rsidR="0042029A" w:rsidRPr="004202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29A" w:rsidRPr="0042029A">
        <w:rPr>
          <w:rFonts w:ascii="Times New Roman" w:hAnsi="Times New Roman"/>
          <w:sz w:val="28"/>
          <w:szCs w:val="28"/>
        </w:rPr>
        <w:t>Макаричском</w:t>
      </w:r>
      <w:proofErr w:type="spellEnd"/>
      <w:r w:rsidR="0042029A" w:rsidRPr="0042029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2029A" w:rsidRPr="0042029A">
        <w:rPr>
          <w:rFonts w:ascii="Times New Roman" w:hAnsi="Times New Roman"/>
          <w:sz w:val="28"/>
          <w:szCs w:val="28"/>
        </w:rPr>
        <w:t>Яловском</w:t>
      </w:r>
      <w:proofErr w:type="spellEnd"/>
      <w:r w:rsidR="0042029A" w:rsidRPr="0042029A">
        <w:rPr>
          <w:rFonts w:ascii="Times New Roman" w:hAnsi="Times New Roman"/>
          <w:sz w:val="28"/>
          <w:szCs w:val="28"/>
        </w:rPr>
        <w:t>,</w:t>
      </w:r>
      <w:r w:rsidR="004202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29A">
        <w:rPr>
          <w:rFonts w:ascii="Times New Roman" w:hAnsi="Times New Roman"/>
          <w:sz w:val="28"/>
          <w:szCs w:val="28"/>
        </w:rPr>
        <w:t>Колюдовском</w:t>
      </w:r>
      <w:proofErr w:type="spellEnd"/>
      <w:r w:rsidR="0042029A">
        <w:rPr>
          <w:rFonts w:ascii="Times New Roman" w:hAnsi="Times New Roman"/>
          <w:sz w:val="28"/>
          <w:szCs w:val="28"/>
        </w:rPr>
        <w:t xml:space="preserve"> сельских поселениях района</w:t>
      </w:r>
      <w:r w:rsidR="006D1622" w:rsidRPr="006D1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E53FF9" w:rsidRDefault="00E53FF9" w:rsidP="00E53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В рамках регионального проекта «Решаем вместе» благоустроен парк культуры и отдыха поселка Красная Гора в два этапа (уложена тротуарная плитка, заасфальтированы пешеходные дорожки, поставлено металлическое ограждение, ремонт крыши на сцене, установка светильников) стоимостью 6,4 млн. рублей.</w:t>
      </w:r>
    </w:p>
    <w:p w:rsidR="007E7FEB" w:rsidRPr="006D1622" w:rsidRDefault="007E7FEB" w:rsidP="00E53FF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3FF9" w:rsidRPr="00E53FF9" w:rsidRDefault="00E53FF9" w:rsidP="00E53FF9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53F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ДОРОГИ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сфере благоустройства приоритетным направлением деятельности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остается ремонт дорог.</w:t>
      </w:r>
      <w:r w:rsidRPr="006D1622">
        <w:rPr>
          <w:rFonts w:ascii="Times New Roman" w:eastAsiaTheme="minorHAnsi" w:hAnsi="Times New Roman"/>
          <w:sz w:val="28"/>
          <w:szCs w:val="28"/>
        </w:rPr>
        <w:t xml:space="preserve"> Ежегодно выделяются денежные средства на ремонт автомобильных дорог, а их </w:t>
      </w:r>
      <w:r w:rsidRPr="006D1622">
        <w:rPr>
          <w:rFonts w:ascii="Times New Roman" w:eastAsiaTheme="minorHAnsi" w:hAnsi="Times New Roman"/>
          <w:sz w:val="28"/>
          <w:szCs w:val="28"/>
          <w:lang w:eastAsia="ru-RU"/>
        </w:rPr>
        <w:t>протяженность на территории района составляет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469,7 км</w:t>
      </w:r>
      <w:proofErr w:type="gramStart"/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из которых 251 км местного значения </w:t>
      </w:r>
      <w:r w:rsidRPr="006D1622">
        <w:rPr>
          <w:rFonts w:ascii="Times New Roman" w:hAnsi="Times New Roman"/>
          <w:sz w:val="28"/>
          <w:szCs w:val="28"/>
        </w:rPr>
        <w:t>и 218,8 регионального значения.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22">
        <w:rPr>
          <w:rFonts w:ascii="Times New Roman" w:hAnsi="Times New Roman"/>
          <w:sz w:val="28"/>
          <w:szCs w:val="28"/>
        </w:rPr>
        <w:t>В 2021 году капитально отремонтированы автомобильные дороги поселка Красная Гора: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22">
        <w:rPr>
          <w:rFonts w:ascii="Times New Roman" w:hAnsi="Times New Roman"/>
          <w:sz w:val="28"/>
          <w:szCs w:val="28"/>
        </w:rPr>
        <w:t xml:space="preserve">по ул. </w:t>
      </w:r>
      <w:proofErr w:type="gramStart"/>
      <w:r w:rsidRPr="006D1622">
        <w:rPr>
          <w:rFonts w:ascii="Times New Roman" w:hAnsi="Times New Roman"/>
          <w:sz w:val="28"/>
          <w:szCs w:val="28"/>
        </w:rPr>
        <w:t>Больничная</w:t>
      </w:r>
      <w:proofErr w:type="gramEnd"/>
      <w:r w:rsidRPr="006D1622">
        <w:rPr>
          <w:rFonts w:ascii="Times New Roman" w:hAnsi="Times New Roman"/>
          <w:sz w:val="28"/>
          <w:szCs w:val="28"/>
        </w:rPr>
        <w:t xml:space="preserve"> протяженностью 0,710 км на сумму 7 млн. 433тыс. рублей с установкой пешеходной зоны, тротуаров, двух пешеходных переходов и автобусной остановки;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22">
        <w:rPr>
          <w:rFonts w:ascii="Times New Roman" w:hAnsi="Times New Roman"/>
          <w:sz w:val="28"/>
          <w:szCs w:val="28"/>
        </w:rPr>
        <w:t xml:space="preserve">по ул. </w:t>
      </w:r>
      <w:proofErr w:type="spellStart"/>
      <w:r w:rsidRPr="006D1622">
        <w:rPr>
          <w:rFonts w:ascii="Times New Roman" w:hAnsi="Times New Roman"/>
          <w:sz w:val="28"/>
          <w:szCs w:val="28"/>
        </w:rPr>
        <w:t>Буйневича</w:t>
      </w:r>
      <w:proofErr w:type="spellEnd"/>
      <w:r w:rsidRPr="006D1622">
        <w:rPr>
          <w:rFonts w:ascii="Times New Roman" w:hAnsi="Times New Roman"/>
          <w:sz w:val="28"/>
          <w:szCs w:val="28"/>
        </w:rPr>
        <w:t xml:space="preserve"> (3 этап) протяженностью 0,633 км стоимостью 3 млн. 841 тыс. рублей.</w:t>
      </w:r>
    </w:p>
    <w:p w:rsidR="006D1622" w:rsidRPr="006D1622" w:rsidRDefault="006D1622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нанесение вертикальной дорожной разметки, приведены в соответствие 8 пешеходных переходов, находящиеся на территории </w:t>
      </w:r>
      <w:proofErr w:type="spellStart"/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spellEnd"/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. Красная Гора</w:t>
      </w:r>
      <w:r w:rsidR="0016524C" w:rsidRPr="0016524C">
        <w:rPr>
          <w:sz w:val="28"/>
          <w:szCs w:val="28"/>
        </w:rPr>
        <w:t xml:space="preserve"> </w:t>
      </w:r>
      <w:r w:rsidR="0016524C" w:rsidRPr="0016524C">
        <w:rPr>
          <w:rFonts w:ascii="Times New Roman" w:hAnsi="Times New Roman"/>
          <w:sz w:val="28"/>
          <w:szCs w:val="28"/>
        </w:rPr>
        <w:t>на сумму 249,1 тыс. руб.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45CE1" w:rsidRDefault="006D1622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</w:t>
      </w:r>
      <w:proofErr w:type="gramEnd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текущему ремонту автомобильных дорог в сумме </w:t>
      </w:r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млн.</w:t>
      </w:r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800 тыс.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руб. по:</w:t>
      </w:r>
      <w:r w:rsidR="004834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пер. Рабочему с. Перелазы;</w:t>
      </w:r>
    </w:p>
    <w:p w:rsidR="00F45CE1" w:rsidRDefault="00F45CE1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Школьная с.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Колюды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45CE1" w:rsidRDefault="006D1622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Комсомольская д.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Фошное</w:t>
      </w:r>
      <w:proofErr w:type="spellEnd"/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45CE1" w:rsidRDefault="006D1622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Центральная д.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Ларневск</w:t>
      </w:r>
      <w:proofErr w:type="spellEnd"/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6D1622" w:rsidRPr="006D1622" w:rsidRDefault="006D1622" w:rsidP="006D1622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д.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Ларневск</w:t>
      </w:r>
      <w:proofErr w:type="spellEnd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-п. </w:t>
      </w:r>
      <w:proofErr w:type="spellStart"/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Тисленки</w:t>
      </w:r>
      <w:proofErr w:type="spellEnd"/>
      <w:r w:rsidR="00F45C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Pr="006D16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п. Комары Красногорского района.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D1622">
        <w:rPr>
          <w:rFonts w:ascii="Times New Roman" w:hAnsi="Times New Roman"/>
          <w:sz w:val="28"/>
          <w:szCs w:val="28"/>
        </w:rPr>
        <w:t xml:space="preserve">За счет средств дорожного фонда администрацией района приобретены: тракторный прицеп самосвальный, передний отвал для снега, тракторный </w:t>
      </w:r>
      <w:proofErr w:type="spellStart"/>
      <w:r w:rsidRPr="006D1622">
        <w:rPr>
          <w:rFonts w:ascii="Times New Roman" w:hAnsi="Times New Roman"/>
          <w:sz w:val="28"/>
          <w:szCs w:val="28"/>
        </w:rPr>
        <w:t>пулуприцеп</w:t>
      </w:r>
      <w:proofErr w:type="spellEnd"/>
      <w:r w:rsidRPr="006D1622">
        <w:rPr>
          <w:rFonts w:ascii="Times New Roman" w:hAnsi="Times New Roman"/>
          <w:sz w:val="28"/>
          <w:szCs w:val="28"/>
        </w:rPr>
        <w:t>, дорожная щетка общей стоимостью 1 млн. 295 тыс. рублей.</w:t>
      </w:r>
      <w:proofErr w:type="gramEnd"/>
      <w:r w:rsidRPr="006D1622">
        <w:rPr>
          <w:rFonts w:ascii="Times New Roman" w:hAnsi="Times New Roman"/>
          <w:sz w:val="28"/>
          <w:szCs w:val="28"/>
        </w:rPr>
        <w:t xml:space="preserve"> Вся техника приобретена для эффективной работы 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>МУП «Красногорский коммунальник».</w:t>
      </w:r>
    </w:p>
    <w:p w:rsidR="006D1622" w:rsidRPr="006D1622" w:rsidRDefault="006D1622" w:rsidP="006D16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1622">
        <w:rPr>
          <w:rFonts w:ascii="Times New Roman" w:hAnsi="Times New Roman"/>
          <w:sz w:val="28"/>
          <w:szCs w:val="28"/>
        </w:rPr>
        <w:t xml:space="preserve">На летнее и зимнее содержание автомобильных дорог городского и сельских поселений в 2021 году выделены денежные средства в сумме 5 млн. 665 тыс. рублей. </w:t>
      </w:r>
    </w:p>
    <w:p w:rsidR="006D1622" w:rsidRDefault="006D1622" w:rsidP="006D1622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на ремонт и содержание дорог общего пользования местного значения в 2021 году выделено </w:t>
      </w:r>
      <w:r w:rsidRPr="006D162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23,6 </w:t>
      </w:r>
      <w:r w:rsidRPr="006D1622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рублей. </w:t>
      </w:r>
    </w:p>
    <w:p w:rsidR="00A3332F" w:rsidRPr="00A3332F" w:rsidRDefault="00A3332F" w:rsidP="00A3332F">
      <w:pPr>
        <w:tabs>
          <w:tab w:val="left" w:pos="170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>В 2021 году на содержание дорог общего пользования регионального значения, протяженностью на территории района 218,8 км</w:t>
      </w:r>
      <w:proofErr w:type="gramStart"/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 xml:space="preserve">ыделено </w:t>
      </w:r>
      <w:r w:rsidRPr="00A333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44 </w:t>
      </w:r>
      <w:r w:rsidRPr="00A3332F">
        <w:rPr>
          <w:rFonts w:ascii="Times New Roman" w:eastAsia="Times New Roman" w:hAnsi="Times New Roman"/>
          <w:sz w:val="28"/>
          <w:szCs w:val="28"/>
          <w:lang w:eastAsia="ru-RU"/>
        </w:rPr>
        <w:t xml:space="preserve">млн. 302тыс. рублей. </w:t>
      </w:r>
    </w:p>
    <w:p w:rsidR="006D1622" w:rsidRPr="00A3332F" w:rsidRDefault="006D1622" w:rsidP="006D162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A333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Ключевым значением для социально-экономического развития района и обеспечения жизнедеятельности является организация транспортного сообщения. В районе действует 12 муниципальных маршрутов по регулируемым тарифам.</w:t>
      </w:r>
      <w:r w:rsidRPr="00A3332F">
        <w:rPr>
          <w:rFonts w:ascii="Times New Roman" w:hAnsi="Times New Roman"/>
          <w:sz w:val="27"/>
          <w:szCs w:val="27"/>
        </w:rPr>
        <w:t xml:space="preserve"> </w:t>
      </w:r>
      <w:r w:rsidR="0016524C" w:rsidRPr="00A3332F">
        <w:rPr>
          <w:rFonts w:ascii="Times New Roman" w:hAnsi="Times New Roman"/>
          <w:sz w:val="27"/>
          <w:szCs w:val="27"/>
        </w:rPr>
        <w:t>Перевозчиком</w:t>
      </w:r>
      <w:r w:rsidR="0016524C" w:rsidRPr="00A3332F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задействовано 7 автотранспортных средств.</w:t>
      </w:r>
      <w:r w:rsidR="0016524C" w:rsidRPr="00A3332F">
        <w:rPr>
          <w:rFonts w:ascii="Times New Roman" w:hAnsi="Times New Roman"/>
          <w:sz w:val="27"/>
          <w:szCs w:val="27"/>
        </w:rPr>
        <w:t xml:space="preserve"> </w:t>
      </w:r>
      <w:r w:rsidR="00F45CE1" w:rsidRPr="00A3332F">
        <w:rPr>
          <w:rFonts w:ascii="Times New Roman" w:hAnsi="Times New Roman"/>
          <w:sz w:val="27"/>
          <w:szCs w:val="27"/>
        </w:rPr>
        <w:t>Автобусный парк в районе полностью обновлен в 2019 году.</w:t>
      </w:r>
      <w:r w:rsidR="0016524C" w:rsidRPr="00A3332F">
        <w:rPr>
          <w:rFonts w:ascii="Times New Roman" w:hAnsi="Times New Roman"/>
          <w:sz w:val="27"/>
          <w:szCs w:val="27"/>
        </w:rPr>
        <w:t xml:space="preserve"> </w:t>
      </w:r>
      <w:r w:rsidRPr="00A3332F">
        <w:rPr>
          <w:rFonts w:ascii="Times New Roman" w:hAnsi="Times New Roman"/>
          <w:sz w:val="27"/>
          <w:szCs w:val="27"/>
        </w:rPr>
        <w:t>Ежегодно перевозчику предоставляется субсидия из бюджета Красногорского муниципального района Брянской области на компенсацию части потерь в доходах, возникающих в результате регулирования тарифов на перевозку пассажиров автомобильным транспортом в сумме 3</w:t>
      </w:r>
      <w:r w:rsidR="00F45CE1" w:rsidRPr="00A3332F">
        <w:rPr>
          <w:rFonts w:ascii="Times New Roman" w:hAnsi="Times New Roman"/>
          <w:sz w:val="27"/>
          <w:szCs w:val="27"/>
        </w:rPr>
        <w:t xml:space="preserve">млн. </w:t>
      </w:r>
      <w:r w:rsidRPr="00A3332F">
        <w:rPr>
          <w:rFonts w:ascii="Times New Roman" w:hAnsi="Times New Roman"/>
          <w:sz w:val="27"/>
          <w:szCs w:val="27"/>
        </w:rPr>
        <w:t>338 тыс. рублей.</w:t>
      </w:r>
      <w:r w:rsidRPr="00A3332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E53FF9" w:rsidRDefault="00E53FF9" w:rsidP="00E53FF9">
      <w:pPr>
        <w:widowControl w:val="0"/>
        <w:snapToGrid w:val="0"/>
        <w:spacing w:after="0" w:line="240" w:lineRule="auto"/>
        <w:ind w:firstLine="70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B1776">
        <w:rPr>
          <w:rFonts w:ascii="Times New Roman" w:eastAsiaTheme="minorHAnsi" w:hAnsi="Times New Roman"/>
          <w:b/>
          <w:sz w:val="28"/>
          <w:szCs w:val="28"/>
        </w:rPr>
        <w:t>ОБРАЗОВАНИЕ</w:t>
      </w:r>
    </w:p>
    <w:p w:rsidR="00E53FF9" w:rsidRDefault="00E53FF9" w:rsidP="00E53FF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9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Особое внимание в районе уделяется условиям, в которых учатся</w:t>
      </w:r>
      <w:r w:rsidR="00B957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0961C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воспитываются наши дети.</w:t>
      </w:r>
    </w:p>
    <w:p w:rsidR="00B9573A" w:rsidRPr="00B9573A" w:rsidRDefault="00B9573A" w:rsidP="00B9573A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r w:rsidRPr="00B95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районе сферу образования представляют 10 общеобразовательных школ, в которых обучается 896 учащийся.</w:t>
      </w:r>
    </w:p>
    <w:p w:rsidR="00B9573A" w:rsidRPr="00B9573A" w:rsidRDefault="00B9573A" w:rsidP="00B9573A">
      <w:pPr>
        <w:spacing w:after="0" w:line="240" w:lineRule="auto"/>
        <w:ind w:firstLine="70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4 </w:t>
      </w:r>
      <w:proofErr w:type="gramStart"/>
      <w:r w:rsidRPr="00B95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дошкольных</w:t>
      </w:r>
      <w:proofErr w:type="gramEnd"/>
      <w:r w:rsidRPr="00B95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образовательных учреждения, с 3-мя филиалами, которые прикреплены к двум городским детским садам. Их посещают 204 воспитанников.</w:t>
      </w:r>
    </w:p>
    <w:p w:rsidR="00B9573A" w:rsidRPr="00B9573A" w:rsidRDefault="00B9573A" w:rsidP="00B95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9573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обеспечения доступности образования школами организован подвоз обучающихся к месту учебы, функционирует 9 школьных маршрутов. Ежедневно подвоз детей к месту учебы и обратно осуществляется на 9 школьных автобусах для 118 школьников. </w:t>
      </w:r>
    </w:p>
    <w:p w:rsidR="00035B99" w:rsidRPr="00534C18" w:rsidRDefault="00035B99" w:rsidP="00035B99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534C18">
        <w:rPr>
          <w:sz w:val="28"/>
          <w:szCs w:val="28"/>
        </w:rPr>
        <w:t>Согласно зако</w:t>
      </w:r>
      <w:r>
        <w:rPr>
          <w:sz w:val="28"/>
          <w:szCs w:val="28"/>
        </w:rPr>
        <w:t xml:space="preserve">ну, подписанному Президентом </w:t>
      </w:r>
      <w:proofErr w:type="gramStart"/>
      <w:r>
        <w:rPr>
          <w:sz w:val="28"/>
          <w:szCs w:val="28"/>
        </w:rPr>
        <w:t xml:space="preserve">РФ, обучающиеся в начальной школе </w:t>
      </w:r>
      <w:r w:rsidRPr="00534C18">
        <w:rPr>
          <w:sz w:val="28"/>
          <w:szCs w:val="28"/>
        </w:rPr>
        <w:t>обеспечены</w:t>
      </w:r>
      <w:proofErr w:type="gramEnd"/>
      <w:r w:rsidRPr="00534C18">
        <w:rPr>
          <w:sz w:val="28"/>
          <w:szCs w:val="28"/>
        </w:rPr>
        <w:t xml:space="preserve"> бесплатным горячим питанием не реже одного раза в день, в меню входит горячее блюдо и горячий напиток. Финансирование осуществляется за счет средств из федерального, регионального, местного бюджетов и составляет 46 рублей 91 копейка.</w:t>
      </w:r>
    </w:p>
    <w:p w:rsidR="00B9573A" w:rsidRPr="00B9573A" w:rsidRDefault="00B9573A" w:rsidP="00B9573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573A">
        <w:rPr>
          <w:rFonts w:ascii="Times New Roman" w:hAnsi="Times New Roman"/>
          <w:sz w:val="28"/>
          <w:szCs w:val="28"/>
        </w:rPr>
        <w:t>В целях подготовки образовательных учреждений к новому учебному году в 2021 году в 3 –х детских дошкольных учреждениях («Ручеек»</w:t>
      </w:r>
      <w:r>
        <w:rPr>
          <w:rFonts w:ascii="Times New Roman" w:hAnsi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/>
          <w:sz w:val="28"/>
          <w:szCs w:val="28"/>
        </w:rPr>
        <w:t>Любовшо</w:t>
      </w:r>
      <w:proofErr w:type="spellEnd"/>
      <w:r>
        <w:rPr>
          <w:rFonts w:ascii="Times New Roman" w:hAnsi="Times New Roman"/>
          <w:sz w:val="28"/>
          <w:szCs w:val="28"/>
        </w:rPr>
        <w:t>, «Березка»</w:t>
      </w:r>
      <w:r w:rsidRPr="00B9573A">
        <w:rPr>
          <w:rFonts w:ascii="Times New Roman" w:hAnsi="Times New Roman"/>
          <w:sz w:val="28"/>
          <w:szCs w:val="28"/>
        </w:rPr>
        <w:t xml:space="preserve"> с. Перелазы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B9573A">
        <w:rPr>
          <w:rFonts w:ascii="Times New Roman" w:hAnsi="Times New Roman"/>
          <w:sz w:val="28"/>
          <w:szCs w:val="28"/>
        </w:rPr>
        <w:t xml:space="preserve"> «Теремок» поселка Красная Гора) выполнена полная замена оконных блоков на 2 миллиона 675 тысяч рублей</w:t>
      </w:r>
      <w:r>
        <w:rPr>
          <w:rFonts w:ascii="Times New Roman" w:hAnsi="Times New Roman"/>
          <w:sz w:val="28"/>
          <w:szCs w:val="28"/>
        </w:rPr>
        <w:t>. В</w:t>
      </w:r>
      <w:r w:rsidRPr="00B9573A">
        <w:rPr>
          <w:rFonts w:ascii="Times New Roman" w:hAnsi="Times New Roman"/>
          <w:sz w:val="28"/>
          <w:szCs w:val="28"/>
        </w:rPr>
        <w:t xml:space="preserve"> 4 – х образовательных учреждениях (МБОУ «Красногорская СОШ №1», МБОУ «Красногорская СОШ №2», МБОУ «</w:t>
      </w:r>
      <w:proofErr w:type="spellStart"/>
      <w:r w:rsidRPr="00B9573A">
        <w:rPr>
          <w:rFonts w:ascii="Times New Roman" w:hAnsi="Times New Roman"/>
          <w:sz w:val="28"/>
          <w:szCs w:val="28"/>
        </w:rPr>
        <w:t>Перелазская</w:t>
      </w:r>
      <w:proofErr w:type="spellEnd"/>
      <w:r w:rsidRPr="00B9573A">
        <w:rPr>
          <w:rFonts w:ascii="Times New Roman" w:hAnsi="Times New Roman"/>
          <w:sz w:val="28"/>
          <w:szCs w:val="28"/>
        </w:rPr>
        <w:t xml:space="preserve"> СОШ», МБОУ «</w:t>
      </w:r>
      <w:proofErr w:type="spellStart"/>
      <w:r w:rsidRPr="00B9573A">
        <w:rPr>
          <w:rFonts w:ascii="Times New Roman" w:hAnsi="Times New Roman"/>
          <w:sz w:val="28"/>
          <w:szCs w:val="28"/>
        </w:rPr>
        <w:t>Любовшанская</w:t>
      </w:r>
      <w:proofErr w:type="spellEnd"/>
      <w:r w:rsidRPr="00B9573A">
        <w:rPr>
          <w:rFonts w:ascii="Times New Roman" w:hAnsi="Times New Roman"/>
          <w:sz w:val="28"/>
          <w:szCs w:val="28"/>
        </w:rPr>
        <w:t xml:space="preserve"> СОШ»</w:t>
      </w:r>
      <w:r>
        <w:rPr>
          <w:rFonts w:ascii="Times New Roman" w:hAnsi="Times New Roman"/>
          <w:sz w:val="28"/>
          <w:szCs w:val="28"/>
        </w:rPr>
        <w:t xml:space="preserve">) </w:t>
      </w:r>
      <w:r w:rsidRPr="00B9573A">
        <w:rPr>
          <w:rFonts w:ascii="Times New Roman" w:hAnsi="Times New Roman"/>
          <w:sz w:val="28"/>
          <w:szCs w:val="28"/>
        </w:rPr>
        <w:t>выполнена полная замена оконных блоков на 8 миллионов 417 тысяч рублей.</w:t>
      </w:r>
    </w:p>
    <w:p w:rsidR="00B9573A" w:rsidRDefault="00B9573A" w:rsidP="00035B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>По нацпроекту «Образование» по направлению «Успех каждого ребенка» в 2021 году выполнены ремонты</w:t>
      </w:r>
      <w:r w:rsidRPr="00B9573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 xml:space="preserve">кабинетов (химии-биологии, физики и математики) в </w:t>
      </w:r>
      <w:proofErr w:type="spellStart"/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>Красногорской</w:t>
      </w:r>
      <w:proofErr w:type="spellEnd"/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№2 и </w:t>
      </w:r>
      <w:proofErr w:type="spellStart"/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>Перелазской</w:t>
      </w:r>
      <w:proofErr w:type="spellEnd"/>
      <w:r w:rsidRPr="00B9573A">
        <w:rPr>
          <w:rFonts w:ascii="Times New Roman" w:eastAsia="Times New Roman" w:hAnsi="Times New Roman"/>
          <w:sz w:val="28"/>
          <w:szCs w:val="28"/>
          <w:lang w:eastAsia="ru-RU"/>
        </w:rPr>
        <w:t xml:space="preserve"> СОШ. В результате чего в данных школах открыты «Точки роста» естественно-математического направления. Всего было затрачено 784 тыс. рублей. </w:t>
      </w:r>
    </w:p>
    <w:p w:rsidR="00B55FB8" w:rsidRPr="00534C18" w:rsidRDefault="00B55FB8" w:rsidP="00035B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534C18">
        <w:rPr>
          <w:rFonts w:ascii="Times New Roman" w:eastAsia="Times New Roman" w:hAnsi="Times New Roman"/>
          <w:sz w:val="28"/>
          <w:szCs w:val="28"/>
        </w:rPr>
        <w:t>Одним из основных мероприятий по результативности деятельности является Всер</w:t>
      </w:r>
      <w:r>
        <w:rPr>
          <w:rFonts w:ascii="Times New Roman" w:eastAsia="Times New Roman" w:hAnsi="Times New Roman"/>
          <w:sz w:val="28"/>
          <w:szCs w:val="28"/>
        </w:rPr>
        <w:t xml:space="preserve">оссийская олимпиада школьников, которая проводится </w:t>
      </w:r>
      <w:r w:rsidRPr="00534C18">
        <w:rPr>
          <w:rFonts w:ascii="Times New Roman" w:eastAsia="Times New Roman" w:hAnsi="Times New Roman"/>
          <w:sz w:val="28"/>
          <w:szCs w:val="28"/>
        </w:rPr>
        <w:t>в целях выявления у обучающихся творческих способностей и интереса к научно-исследовательской деятельности, отбора лиц, проявивших выдающиеся способности.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34C18">
        <w:rPr>
          <w:rFonts w:ascii="Times New Roman" w:eastAsia="Times New Roman" w:hAnsi="Times New Roman"/>
          <w:sz w:val="28"/>
          <w:szCs w:val="28"/>
        </w:rPr>
        <w:t>Всего в 2020 – 2021 учебном году участниками региональных, всероссийских олимпиад, марафонов, чемпионатов, конкурсов, как в очной, так и в дистанционной форме стало около 497 человек.</w:t>
      </w:r>
    </w:p>
    <w:p w:rsidR="00B55FB8" w:rsidRPr="00B9573A" w:rsidRDefault="00B55FB8" w:rsidP="00B9573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5B99">
        <w:rPr>
          <w:rFonts w:ascii="Times New Roman" w:hAnsi="Times New Roman"/>
          <w:sz w:val="28"/>
          <w:szCs w:val="28"/>
        </w:rPr>
        <w:t>Реализация программ дополнительного образования детей осуществляется учреждением дополнительного образования Дом детского и юношеского творчества с общим охватом детей 150 воспитанников</w:t>
      </w:r>
      <w:r w:rsidR="00035B99" w:rsidRPr="00035B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035B99" w:rsidRPr="00AE4F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035B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детской </w:t>
      </w:r>
      <w:r w:rsidR="00035B99" w:rsidRPr="00AE4F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музыкальной школой</w:t>
      </w:r>
      <w:r w:rsidR="00035B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в которой</w:t>
      </w:r>
      <w:r w:rsidR="00035B99" w:rsidRPr="00AE4F9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обучается </w:t>
      </w:r>
      <w:r w:rsidR="00035B9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56 учащихся</w:t>
      </w:r>
      <w:r w:rsidRPr="00035B99">
        <w:rPr>
          <w:rFonts w:ascii="Times New Roman" w:hAnsi="Times New Roman"/>
          <w:sz w:val="28"/>
          <w:szCs w:val="28"/>
        </w:rPr>
        <w:t>.</w:t>
      </w:r>
      <w:r w:rsidR="00035B99">
        <w:rPr>
          <w:rFonts w:ascii="Times New Roman" w:hAnsi="Times New Roman"/>
          <w:sz w:val="28"/>
          <w:szCs w:val="28"/>
        </w:rPr>
        <w:t xml:space="preserve"> В 2021 году 20 учащихся </w:t>
      </w:r>
      <w:r w:rsidR="0010246F">
        <w:rPr>
          <w:rFonts w:ascii="Times New Roman" w:hAnsi="Times New Roman"/>
          <w:sz w:val="28"/>
          <w:szCs w:val="28"/>
        </w:rPr>
        <w:t>и преподаватели школы отмечены дипломами различной степени, грамотами и благодарственными письмами.</w:t>
      </w:r>
    </w:p>
    <w:p w:rsidR="0010246F" w:rsidRPr="00716DEF" w:rsidRDefault="0010246F" w:rsidP="0010246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6DEF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КУЛЬТУРА</w:t>
      </w:r>
      <w:r w:rsidRPr="00D8310D">
        <w:rPr>
          <w:rFonts w:ascii="Times New Roman" w:eastAsia="Times New Roman" w:hAnsi="Times New Roman"/>
          <w:b/>
          <w:sz w:val="28"/>
          <w:szCs w:val="28"/>
          <w:lang w:eastAsia="ru-RU"/>
        </w:rPr>
        <w:t>. СПОРТ</w:t>
      </w:r>
    </w:p>
    <w:p w:rsidR="0010246F" w:rsidRDefault="0010246F" w:rsidP="001024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6DEF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Работа учреждений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Красногорского</w:t>
      </w:r>
      <w:r w:rsidRPr="00716DE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направлена на сохранение и развитие народной традиционной культуры, поддержку творческой инициативы, военно-патриотическое, нравственное воспитание подрастающего поколения, укрепление материально-технической базы и совершенствование методической работы.</w:t>
      </w:r>
    </w:p>
    <w:p w:rsidR="0010246F" w:rsidRPr="0010246F" w:rsidRDefault="0010246F" w:rsidP="00F97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В 2021 году в Красногорском районе культурно-просветительскую работу осуществляли 28 учреждений культуры. </w:t>
      </w:r>
      <w:r w:rsidRPr="0010246F">
        <w:rPr>
          <w:rFonts w:ascii="Times New Roman" w:hAnsi="Times New Roman"/>
          <w:color w:val="1A1A1A"/>
          <w:sz w:val="28"/>
          <w:szCs w:val="28"/>
        </w:rPr>
        <w:t>Из них – 13 клубн</w:t>
      </w:r>
      <w:r>
        <w:rPr>
          <w:rFonts w:ascii="Times New Roman" w:hAnsi="Times New Roman"/>
          <w:color w:val="1A1A1A"/>
          <w:sz w:val="28"/>
          <w:szCs w:val="28"/>
        </w:rPr>
        <w:t xml:space="preserve">ых учреждений; 13 – библиотек; </w:t>
      </w:r>
      <w:r w:rsidRPr="0010246F">
        <w:rPr>
          <w:rFonts w:ascii="Times New Roman" w:hAnsi="Times New Roman"/>
          <w:color w:val="1A1A1A"/>
          <w:sz w:val="28"/>
          <w:szCs w:val="28"/>
        </w:rPr>
        <w:t>Красногорский краеведческий музей, детская музыкальная школа.</w:t>
      </w:r>
      <w:r w:rsidRPr="00984122">
        <w:rPr>
          <w:color w:val="1A1A1A"/>
          <w:sz w:val="28"/>
          <w:szCs w:val="28"/>
        </w:rPr>
        <w:t xml:space="preserve"> 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Численность работников на 01 января 2022 года составляет 48 человек.</w:t>
      </w:r>
    </w:p>
    <w:p w:rsidR="00F97AC4" w:rsidRDefault="0010246F" w:rsidP="00A25C8C">
      <w:pPr>
        <w:pStyle w:val="4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Культурно-досуговыми учреждениями проведено 2553 мероприятий, количество посетителей с учетом посещения в формате режима «Онлайн»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составило 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148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Pr="001024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2021 году</w:t>
      </w:r>
      <w:r w:rsidRPr="001024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состоялся</w:t>
      </w:r>
      <w:r w:rsidRPr="001024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цикл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мероприятий</w:t>
      </w:r>
      <w:r w:rsidRPr="001024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к праздничным памятным датам </w:t>
      </w:r>
      <w:r w:rsidRPr="0010246F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военной истории</w:t>
      </w:r>
      <w:r w:rsidRPr="0010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«Блокадный Ленинград», ко дню снятия блокады Ленинграда (27 января),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10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Память огненн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ых лет</w:t>
      </w:r>
      <w:r w:rsidR="00F97A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Сталинградская битва»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разгрома советскими войсками немецко-фашистских вой</w:t>
      </w:r>
      <w:proofErr w:type="gramStart"/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ск в Ст</w:t>
      </w:r>
      <w:proofErr w:type="gramEnd"/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алинградской битве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2 февраля)</w:t>
      </w:r>
      <w:r w:rsidRPr="0010246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«Мужеству забвенья нет», 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«В служении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ерном Отчизне клянусь» - ко дню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 памяти воинов интернационалистов в России (15 февраля)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Дню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 xml:space="preserve"> Защитника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Отечества (23 февраля), «Помним</w:t>
      </w:r>
      <w:r w:rsidRPr="0010246F">
        <w:rPr>
          <w:rFonts w:ascii="Times New Roman" w:eastAsia="Times New Roman" w:hAnsi="Times New Roman"/>
          <w:sz w:val="28"/>
          <w:szCs w:val="28"/>
          <w:lang w:eastAsia="ru-RU"/>
        </w:rPr>
        <w:t>. Славим. Гордимся» (ко Дню Великой Победы)</w:t>
      </w:r>
      <w:r w:rsidRPr="001024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="00F97A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Приняли участие в</w:t>
      </w:r>
      <w:r w:rsidRPr="001024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акции «</w:t>
      </w:r>
      <w:proofErr w:type="spellStart"/>
      <w:r w:rsidRPr="001024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Гаоргиевская</w:t>
      </w:r>
      <w:proofErr w:type="spellEnd"/>
      <w:r w:rsidRPr="001024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ленточка», «Поем</w:t>
      </w:r>
      <w:r w:rsidR="00F97A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 xml:space="preserve"> </w:t>
      </w:r>
      <w:r w:rsidRPr="0010246F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двором», «Письмо Победы», «Мы едины»</w:t>
      </w:r>
      <w:r w:rsidR="00F97AC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, «Диктант Победы».</w:t>
      </w:r>
    </w:p>
    <w:p w:rsidR="00F97AC4" w:rsidRPr="00F97AC4" w:rsidRDefault="00F97AC4" w:rsidP="00A25C8C">
      <w:pPr>
        <w:pStyle w:val="4"/>
        <w:shd w:val="clear" w:color="auto" w:fill="auto"/>
        <w:spacing w:before="0" w:line="24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Биб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лиотеками района проведено 639 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мероприятий. Посещение их составило 8108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В течение 2021 года использовались различные формы он-</w:t>
      </w:r>
      <w:proofErr w:type="spellStart"/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 xml:space="preserve"> и оф-</w:t>
      </w:r>
      <w:proofErr w:type="spellStart"/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лайн</w:t>
      </w:r>
      <w:proofErr w:type="spellEnd"/>
      <w:proofErr w:type="gramStart"/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10246F" w:rsidRPr="0010246F" w:rsidRDefault="00F97AC4" w:rsidP="00F97A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Среди ярких мероприятия этого года - участие центральной библиотеки во Всероссийских акциях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«Сильные духом», «Бегущая книга»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97AC4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участие в </w:t>
      </w:r>
      <w:r w:rsidRPr="00F97AC4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val="en-US" w:eastAsia="ru-RU"/>
        </w:rPr>
        <w:t>XII</w:t>
      </w:r>
      <w:r w:rsidRPr="00F97AC4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Международной акции «Читаем детям о войне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.</w:t>
      </w:r>
      <w:proofErr w:type="gramEnd"/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 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В рамках празднования Дня России</w:t>
      </w:r>
      <w:r w:rsidRPr="00F97AC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проведена районная библиотечная акция «О России стихами».</w:t>
      </w:r>
    </w:p>
    <w:p w:rsidR="00F97AC4" w:rsidRPr="0010246F" w:rsidRDefault="00F97AC4" w:rsidP="00F97AC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46F">
        <w:rPr>
          <w:rFonts w:ascii="Times New Roman" w:eastAsiaTheme="minorHAnsi" w:hAnsi="Times New Roman"/>
          <w:sz w:val="28"/>
          <w:szCs w:val="28"/>
        </w:rPr>
        <w:t xml:space="preserve">Одним из приоритетных направлений в работе является формирование у населения здорового образа жизни. </w:t>
      </w:r>
    </w:p>
    <w:p w:rsidR="00F97AC4" w:rsidRPr="0010246F" w:rsidRDefault="00F97AC4" w:rsidP="00F97AC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46F">
        <w:rPr>
          <w:rFonts w:ascii="Times New Roman" w:eastAsiaTheme="minorHAnsi" w:hAnsi="Times New Roman"/>
          <w:sz w:val="28"/>
          <w:szCs w:val="28"/>
        </w:rPr>
        <w:t xml:space="preserve">В </w:t>
      </w:r>
      <w:r w:rsidR="00A25C8C">
        <w:rPr>
          <w:rFonts w:ascii="Times New Roman" w:eastAsiaTheme="minorHAnsi" w:hAnsi="Times New Roman"/>
          <w:sz w:val="28"/>
          <w:szCs w:val="28"/>
        </w:rPr>
        <w:t>К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>расногорском районе систематически занимаются физической культурой и спортом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600</w:t>
      </w:r>
      <w:r w:rsidRPr="00F97AC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2021 году администрацией Красногорского района совместно с </w:t>
      </w:r>
      <w:r w:rsidR="004C14BC">
        <w:rPr>
          <w:rFonts w:ascii="Times New Roman" w:eastAsiaTheme="minorHAnsi" w:hAnsi="Times New Roman"/>
          <w:sz w:val="28"/>
          <w:szCs w:val="28"/>
        </w:rPr>
        <w:t>физкультурно-оздоровительным комплексом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 «</w:t>
      </w:r>
      <w:proofErr w:type="spellStart"/>
      <w:r w:rsidRPr="0010246F">
        <w:rPr>
          <w:rFonts w:ascii="Times New Roman" w:eastAsiaTheme="minorHAnsi" w:hAnsi="Times New Roman"/>
          <w:sz w:val="28"/>
          <w:szCs w:val="28"/>
        </w:rPr>
        <w:t>Беседь</w:t>
      </w:r>
      <w:proofErr w:type="spellEnd"/>
      <w:r w:rsidRPr="0010246F">
        <w:rPr>
          <w:rFonts w:ascii="Times New Roman" w:eastAsiaTheme="minorHAnsi" w:hAnsi="Times New Roman"/>
          <w:sz w:val="28"/>
          <w:szCs w:val="28"/>
        </w:rPr>
        <w:t xml:space="preserve">» и образовательными учреждениями района было проведено </w:t>
      </w:r>
      <w:r w:rsidR="004C14BC">
        <w:rPr>
          <w:rFonts w:ascii="Times New Roman" w:eastAsiaTheme="minorHAnsi" w:hAnsi="Times New Roman"/>
          <w:sz w:val="28"/>
          <w:szCs w:val="28"/>
        </w:rPr>
        <w:t>26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 физкультурно-спортивных мероприятий, в которых приняло участие </w:t>
      </w:r>
      <w:r w:rsidR="004C14BC">
        <w:rPr>
          <w:rFonts w:ascii="Times New Roman" w:eastAsiaTheme="minorHAnsi" w:hAnsi="Times New Roman"/>
          <w:sz w:val="28"/>
          <w:szCs w:val="28"/>
        </w:rPr>
        <w:t>670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 школьников и </w:t>
      </w:r>
      <w:r w:rsidR="004C14BC">
        <w:rPr>
          <w:rFonts w:ascii="Times New Roman" w:eastAsiaTheme="minorHAnsi" w:hAnsi="Times New Roman"/>
          <w:sz w:val="28"/>
          <w:szCs w:val="28"/>
        </w:rPr>
        <w:t>более 300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 человек взрослого населения. В связи с пандемией COVID -19 многие мероприятия из плана работы были исключены или ограничены. </w:t>
      </w:r>
    </w:p>
    <w:p w:rsidR="00F97AC4" w:rsidRPr="00F97AC4" w:rsidRDefault="00F97AC4" w:rsidP="004C1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F97AC4">
        <w:rPr>
          <w:rFonts w:ascii="Times New Roman" w:eastAsia="Times New Roman" w:hAnsi="Times New Roman"/>
          <w:noProof/>
          <w:sz w:val="28"/>
          <w:szCs w:val="28"/>
          <w:shd w:val="clear" w:color="auto" w:fill="FFFFFF"/>
          <w:lang w:eastAsia="ru-RU"/>
        </w:rPr>
        <w:t xml:space="preserve">Укрепление материально-технической базы учреждений культуры </w:t>
      </w:r>
      <w:r w:rsidRPr="00F97AC4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являются основой для предоставления доступных, качественных услуг населению. </w:t>
      </w:r>
    </w:p>
    <w:p w:rsidR="0010246F" w:rsidRPr="0010246F" w:rsidRDefault="0010246F" w:rsidP="001024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46F">
        <w:rPr>
          <w:rFonts w:ascii="Times New Roman" w:eastAsiaTheme="minorHAnsi" w:hAnsi="Times New Roman"/>
          <w:sz w:val="28"/>
          <w:szCs w:val="28"/>
        </w:rPr>
        <w:t>В 2021 году в рамках проекта «Культура малой Родины» выполнены работы:</w:t>
      </w:r>
    </w:p>
    <w:p w:rsidR="0010246F" w:rsidRPr="0010246F" w:rsidRDefault="0010246F" w:rsidP="001024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46F">
        <w:rPr>
          <w:rFonts w:ascii="Times New Roman" w:eastAsiaTheme="minorHAnsi" w:hAnsi="Times New Roman"/>
          <w:sz w:val="28"/>
          <w:szCs w:val="28"/>
        </w:rPr>
        <w:t xml:space="preserve">по текущему ремонту МБУК "Красногорский </w:t>
      </w:r>
      <w:proofErr w:type="spellStart"/>
      <w:r w:rsidRPr="0010246F">
        <w:rPr>
          <w:rFonts w:ascii="Times New Roman" w:eastAsiaTheme="minorHAnsi" w:hAnsi="Times New Roman"/>
          <w:sz w:val="28"/>
          <w:szCs w:val="28"/>
        </w:rPr>
        <w:t>межпоселенческий</w:t>
      </w:r>
      <w:proofErr w:type="spellEnd"/>
      <w:r w:rsidRPr="0010246F">
        <w:rPr>
          <w:rFonts w:ascii="Times New Roman" w:eastAsiaTheme="minorHAnsi" w:hAnsi="Times New Roman"/>
          <w:sz w:val="28"/>
          <w:szCs w:val="28"/>
        </w:rPr>
        <w:t xml:space="preserve"> культурно-досуговый центр", </w:t>
      </w:r>
      <w:proofErr w:type="spellStart"/>
      <w:r w:rsidRPr="0010246F">
        <w:rPr>
          <w:rFonts w:ascii="Times New Roman" w:eastAsiaTheme="minorHAnsi" w:hAnsi="Times New Roman"/>
          <w:sz w:val="28"/>
          <w:szCs w:val="28"/>
        </w:rPr>
        <w:t>Колюдовского</w:t>
      </w:r>
      <w:proofErr w:type="spellEnd"/>
      <w:r w:rsidRPr="0010246F">
        <w:rPr>
          <w:rFonts w:ascii="Times New Roman" w:eastAsiaTheme="minorHAnsi" w:hAnsi="Times New Roman"/>
          <w:sz w:val="28"/>
          <w:szCs w:val="28"/>
        </w:rPr>
        <w:t xml:space="preserve"> сельского дома культуры, </w:t>
      </w:r>
      <w:proofErr w:type="spellStart"/>
      <w:r w:rsidRPr="0010246F">
        <w:rPr>
          <w:rFonts w:ascii="Times New Roman" w:eastAsiaTheme="minorHAnsi" w:hAnsi="Times New Roman"/>
          <w:sz w:val="28"/>
          <w:szCs w:val="28"/>
        </w:rPr>
        <w:t>Макаричского</w:t>
      </w:r>
      <w:proofErr w:type="spellEnd"/>
      <w:r w:rsidRPr="0010246F">
        <w:rPr>
          <w:rFonts w:ascii="Times New Roman" w:eastAsiaTheme="minorHAnsi" w:hAnsi="Times New Roman"/>
          <w:sz w:val="28"/>
          <w:szCs w:val="28"/>
        </w:rPr>
        <w:t xml:space="preserve"> сельского дома культуры на сумму 2 млн. 6</w:t>
      </w:r>
      <w:r w:rsidR="004C14BC">
        <w:rPr>
          <w:rFonts w:ascii="Times New Roman" w:eastAsiaTheme="minorHAnsi" w:hAnsi="Times New Roman"/>
          <w:sz w:val="28"/>
          <w:szCs w:val="28"/>
        </w:rPr>
        <w:t>32</w:t>
      </w:r>
      <w:r w:rsidRPr="0010246F">
        <w:rPr>
          <w:rFonts w:ascii="Times New Roman" w:eastAsiaTheme="minorHAnsi" w:hAnsi="Times New Roman"/>
          <w:sz w:val="28"/>
          <w:szCs w:val="28"/>
        </w:rPr>
        <w:t xml:space="preserve"> тыс. руб.</w:t>
      </w:r>
    </w:p>
    <w:p w:rsidR="0010246F" w:rsidRDefault="0010246F" w:rsidP="0010246F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0246F">
        <w:rPr>
          <w:rFonts w:ascii="Times New Roman" w:eastAsiaTheme="minorHAnsi" w:hAnsi="Times New Roman"/>
          <w:sz w:val="28"/>
          <w:szCs w:val="28"/>
        </w:rPr>
        <w:t xml:space="preserve">В рамках реализации программы «Развития туризма и культуры в Брянской области» проведен текущий ремонт электропроводки в МБУК "Красногорский </w:t>
      </w:r>
      <w:proofErr w:type="spellStart"/>
      <w:r w:rsidRPr="0010246F">
        <w:rPr>
          <w:rFonts w:ascii="Times New Roman" w:eastAsiaTheme="minorHAnsi" w:hAnsi="Times New Roman"/>
          <w:sz w:val="28"/>
          <w:szCs w:val="28"/>
        </w:rPr>
        <w:t>межпоселенческий</w:t>
      </w:r>
      <w:proofErr w:type="spellEnd"/>
      <w:r w:rsidRPr="0010246F">
        <w:rPr>
          <w:rFonts w:ascii="Times New Roman" w:eastAsiaTheme="minorHAnsi" w:hAnsi="Times New Roman"/>
          <w:sz w:val="28"/>
          <w:szCs w:val="28"/>
        </w:rPr>
        <w:t xml:space="preserve"> культурно-досуговый центр" на сумму 2млн. 842 тыс. руб.</w:t>
      </w:r>
    </w:p>
    <w:p w:rsidR="00A25C8C" w:rsidRDefault="00A25C8C" w:rsidP="00A25C8C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</w:pPr>
      <w:r w:rsidRPr="008A0CD3">
        <w:rPr>
          <w:rFonts w:ascii="Times New Roman" w:eastAsia="Times New Roman" w:hAnsi="Times New Roman"/>
          <w:b/>
          <w:color w:val="000000"/>
          <w:spacing w:val="-5"/>
          <w:sz w:val="28"/>
          <w:szCs w:val="28"/>
          <w:lang w:eastAsia="ru-RU"/>
        </w:rPr>
        <w:t>ЗДРАВООХРАНЕНИЕ</w:t>
      </w:r>
    </w:p>
    <w:p w:rsidR="00A25C8C" w:rsidRPr="000961CB" w:rsidRDefault="00A25C8C" w:rsidP="00A25C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4B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реализации национального проекта «Здравоохранение» осуществляется комплекс мероприятий по улучшению качества медицинского обслуживание населения района. 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Ситуация с новой коронавирусной инфекцией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2021 году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остава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лась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напряженной. Вся система здравоохранения работа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мобилизационном формате, ежедневная нагрузка на врачей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росла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Однако медицинские работники продолжа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</w:t>
      </w:r>
      <w:r w:rsidRPr="00B0154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оказание помощи населению.</w:t>
      </w:r>
    </w:p>
    <w:p w:rsidR="00A25C8C" w:rsidRPr="00E634A8" w:rsidRDefault="00A25C8C" w:rsidP="00A25C8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34A8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Красногорская центральная районная больница оказывает первичную, в том числе доврачебную и специализированную медико-санитарную помощь.</w:t>
      </w:r>
    </w:p>
    <w:p w:rsidR="004C14BC" w:rsidRPr="004C14BC" w:rsidRDefault="004C14BC" w:rsidP="004C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2021 году для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Красногорской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центральной районной больницы закуплено медицинское оборудование на сумму 20 млн. 650 тыс. рублей (система визуализации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флюороскопическая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цифровая, аппарат рентгеновский стационарный для рентгенографии цифровой). Приобретено 8 легковых автомобилей на сумму 6 млн. 202 тыс. руб. </w:t>
      </w:r>
    </w:p>
    <w:p w:rsidR="004C14BC" w:rsidRPr="004C14BC" w:rsidRDefault="004C14BC" w:rsidP="004C14BC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Выполнены капитальные ремонты 6 фельдшерско-акушерских пунктов (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Верхличский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Яловский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Ларневский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Лотаковский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Фошнянский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Медведевский</w:t>
      </w:r>
      <w:proofErr w:type="spell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A25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о</w:t>
      </w:r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бщ</w:t>
      </w:r>
      <w:r w:rsidR="00A25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сметн</w:t>
      </w:r>
      <w:r w:rsidR="00A25C8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proofErr w:type="gramEnd"/>
      <w:r w:rsidRPr="004C14B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стоимость 7млн. 599 тыс. руб.</w:t>
      </w:r>
    </w:p>
    <w:p w:rsidR="00236906" w:rsidRPr="00236906" w:rsidRDefault="00236906" w:rsidP="00236906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6906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Pr="00E634A8">
        <w:rPr>
          <w:rFonts w:ascii="Times New Roman" w:hAnsi="Times New Roman"/>
          <w:sz w:val="28"/>
          <w:szCs w:val="28"/>
          <w:lang w:eastAsia="ru-RU"/>
        </w:rPr>
        <w:t xml:space="preserve">настоящее время </w:t>
      </w:r>
      <w:r w:rsidRPr="00236906">
        <w:rPr>
          <w:rFonts w:ascii="Times New Roman" w:hAnsi="Times New Roman"/>
          <w:color w:val="000000" w:themeColor="text1"/>
          <w:sz w:val="28"/>
          <w:szCs w:val="28"/>
        </w:rPr>
        <w:t>администраци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236906">
        <w:rPr>
          <w:rFonts w:ascii="Times New Roman" w:hAnsi="Times New Roman"/>
          <w:color w:val="000000" w:themeColor="text1"/>
          <w:sz w:val="28"/>
          <w:szCs w:val="28"/>
        </w:rPr>
        <w:t xml:space="preserve"> Красногорского района </w:t>
      </w:r>
      <w:r>
        <w:rPr>
          <w:rFonts w:ascii="Times New Roman" w:hAnsi="Times New Roman"/>
          <w:color w:val="000000" w:themeColor="text1"/>
          <w:sz w:val="28"/>
          <w:szCs w:val="28"/>
        </w:rPr>
        <w:t>принимает</w:t>
      </w:r>
      <w:r w:rsidRPr="00236906">
        <w:rPr>
          <w:rFonts w:ascii="Times New Roman" w:hAnsi="Times New Roman"/>
          <w:color w:val="000000" w:themeColor="text1"/>
          <w:sz w:val="28"/>
          <w:szCs w:val="28"/>
        </w:rPr>
        <w:t xml:space="preserve"> участию в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трех </w:t>
      </w:r>
      <w:r w:rsidRPr="00236906">
        <w:rPr>
          <w:rFonts w:ascii="Times New Roman" w:hAnsi="Times New Roman"/>
          <w:color w:val="000000" w:themeColor="text1"/>
          <w:sz w:val="28"/>
          <w:szCs w:val="28"/>
        </w:rPr>
        <w:t>национальных проектах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36906" w:rsidRPr="00236906" w:rsidRDefault="00236906" w:rsidP="00236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регионального проекта 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Чистая вода»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будет выполнена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реконструкция водозаборного узла ул. Больничная, ул. Чкалова, водопроводная сеть – 4160м.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бщ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ей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сметн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ой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стоимость 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21 м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л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н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. руб</w:t>
      </w:r>
      <w:r>
        <w:rPr>
          <w:rFonts w:ascii="Times New Roman" w:eastAsiaTheme="minorHAnsi" w:hAnsi="Times New Roman"/>
          <w:sz w:val="28"/>
          <w:szCs w:val="28"/>
          <w:lang w:eastAsia="ru-RU"/>
        </w:rPr>
        <w:t>.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объекту 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«Модернизация системы водоснабжения в </w:t>
      </w:r>
      <w:proofErr w:type="spellStart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пгт</w:t>
      </w:r>
      <w:proofErr w:type="spellEnd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Красная Гора Красногорского района Брянской области (1 очередь)».</w:t>
      </w:r>
    </w:p>
    <w:p w:rsidR="00236906" w:rsidRPr="00236906" w:rsidRDefault="00236906" w:rsidP="00236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проекта Формирование комфортной городской среды будет выполнено обустройство детской игровой площадки </w:t>
      </w:r>
      <w:proofErr w:type="spellStart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мкр</w:t>
      </w:r>
      <w:proofErr w:type="spellEnd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. </w:t>
      </w:r>
      <w:proofErr w:type="spellStart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Ширки</w:t>
      </w:r>
      <w:proofErr w:type="spellEnd"/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стоимостью 2706 тыс. руб.</w:t>
      </w:r>
    </w:p>
    <w:p w:rsidR="00236906" w:rsidRDefault="00236906" w:rsidP="00236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ru-RU"/>
        </w:rPr>
      </w:pP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в рамках регионального проекта </w:t>
      </w:r>
      <w:r w:rsidR="00B2633F">
        <w:rPr>
          <w:rFonts w:ascii="Times New Roman" w:eastAsiaTheme="minorHAnsi" w:hAnsi="Times New Roman"/>
          <w:sz w:val="28"/>
          <w:szCs w:val="28"/>
          <w:lang w:eastAsia="ru-RU"/>
        </w:rPr>
        <w:t>«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Культурная среда </w:t>
      </w:r>
      <w:r w:rsidR="00B2633F">
        <w:rPr>
          <w:rFonts w:ascii="Times New Roman" w:eastAsiaTheme="minorHAnsi" w:hAnsi="Times New Roman"/>
          <w:sz w:val="28"/>
          <w:szCs w:val="28"/>
          <w:lang w:eastAsia="ru-RU"/>
        </w:rPr>
        <w:t>(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>Брянская область</w:t>
      </w:r>
      <w:r w:rsidR="00B2633F">
        <w:rPr>
          <w:rFonts w:ascii="Times New Roman" w:eastAsiaTheme="minorHAnsi" w:hAnsi="Times New Roman"/>
          <w:sz w:val="28"/>
          <w:szCs w:val="28"/>
          <w:lang w:eastAsia="ru-RU"/>
        </w:rPr>
        <w:t>)»</w:t>
      </w:r>
      <w:r w:rsidRPr="00236906">
        <w:rPr>
          <w:rFonts w:ascii="Times New Roman" w:eastAsiaTheme="minorHAnsi" w:hAnsi="Times New Roman"/>
          <w:sz w:val="28"/>
          <w:szCs w:val="28"/>
          <w:lang w:eastAsia="ru-RU"/>
        </w:rPr>
        <w:t xml:space="preserve"> будет выполнен капитальный ремонт МБУДО «Красногорская ДМШ» стоимостью 2 млн. руб.</w:t>
      </w:r>
    </w:p>
    <w:p w:rsidR="00236906" w:rsidRPr="00236906" w:rsidRDefault="00CF26D0" w:rsidP="002369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 января по март 2022 года п</w:t>
      </w:r>
      <w:r w:rsidR="00236906">
        <w:rPr>
          <w:rFonts w:ascii="Times New Roman" w:hAnsi="Times New Roman"/>
          <w:color w:val="000000" w:themeColor="text1"/>
          <w:sz w:val="28"/>
          <w:szCs w:val="28"/>
        </w:rPr>
        <w:t>роведены конкурентные процедуры, определены подрядчики</w:t>
      </w:r>
      <w:r w:rsidR="003F120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64777" w:rsidRPr="00236906" w:rsidRDefault="00C64777" w:rsidP="00C6477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Запланирован капитальный ремонт автомобильной дороги по ул. </w:t>
      </w:r>
      <w:proofErr w:type="gramStart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Советская</w:t>
      </w:r>
      <w:proofErr w:type="gramEnd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протяженностью 1,652 км,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 финансирования 16 млн. руб.</w:t>
      </w:r>
    </w:p>
    <w:p w:rsidR="00236906" w:rsidRPr="00236906" w:rsidRDefault="00236906" w:rsidP="002369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По нацпроекту «Образование» </w:t>
      </w:r>
      <w:r w:rsidR="003F12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2022 году запланировано выполнить:</w:t>
      </w:r>
      <w:r w:rsidR="00CF26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замену оконных блоков в МБОУ </w:t>
      </w:r>
      <w:proofErr w:type="spellStart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Макаричской</w:t>
      </w:r>
      <w:proofErr w:type="spellEnd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 отремонтировать кровлю В МБОУ </w:t>
      </w:r>
      <w:proofErr w:type="spellStart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Красногорской</w:t>
      </w:r>
      <w:proofErr w:type="spellEnd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2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капитально отремонтировать 2 спортзала в </w:t>
      </w:r>
      <w:proofErr w:type="spellStart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Красногорской</w:t>
      </w:r>
      <w:proofErr w:type="spellEnd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 1</w:t>
      </w:r>
      <w:r w:rsidR="00CF26D0">
        <w:rPr>
          <w:rFonts w:ascii="Times New Roman" w:eastAsia="Times New Roman" w:hAnsi="Times New Roman"/>
          <w:sz w:val="28"/>
          <w:szCs w:val="28"/>
          <w:lang w:eastAsia="ru-RU"/>
        </w:rPr>
        <w:t xml:space="preserve"> на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>общ</w:t>
      </w:r>
      <w:r w:rsidR="00CF26D0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сумму 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>млн</w:t>
      </w:r>
      <w:proofErr w:type="gramEnd"/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4777">
        <w:rPr>
          <w:rFonts w:ascii="Times New Roman" w:eastAsia="Times New Roman" w:hAnsi="Times New Roman"/>
          <w:sz w:val="28"/>
          <w:szCs w:val="28"/>
          <w:lang w:eastAsia="ru-RU"/>
        </w:rPr>
        <w:t>763</w:t>
      </w:r>
      <w:r w:rsidRPr="0023690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тысяч рублей.</w:t>
      </w:r>
    </w:p>
    <w:p w:rsidR="00236906" w:rsidRDefault="00236906" w:rsidP="002369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34A8">
        <w:rPr>
          <w:rFonts w:ascii="Times New Roman" w:hAnsi="Times New Roman"/>
          <w:sz w:val="28"/>
          <w:szCs w:val="28"/>
          <w:lang w:eastAsia="ru-RU"/>
        </w:rPr>
        <w:t>В настоящее время администрацией района продолжается целенаправленная работа по увеличению налогооблагаемой базы и увеличению собственных доходов бюджетов поселений и районного бюджета,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634A8">
        <w:rPr>
          <w:rFonts w:ascii="Times New Roman" w:hAnsi="Times New Roman"/>
          <w:sz w:val="28"/>
          <w:szCs w:val="28"/>
          <w:lang w:eastAsia="ru-RU"/>
        </w:rPr>
        <w:t>оптимизации неэффективных расходов, капитального и текущего ремонта дорог, развитие инфраструктуры, подготовка учебных заведений к новому учебному году.</w:t>
      </w:r>
    </w:p>
    <w:p w:rsidR="00CF26D0" w:rsidRPr="00E634A8" w:rsidRDefault="00CF26D0" w:rsidP="00CF26D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8B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Завершая свой доклад, я хочу поблагодарить всех, кто принимал непосредственное участие в судьбе района, в его развитии в 202</w:t>
      </w:r>
      <w:r w:rsidR="007E7F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8B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году. Прежде всего, Губернатора Брянской области А.В. Богомаза, всю команду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Правительства Брянской</w:t>
      </w:r>
      <w:r w:rsidRPr="008B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области</w:t>
      </w:r>
      <w:r w:rsidRPr="008B036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депутатов</w:t>
      </w:r>
      <w:r w:rsidRPr="00E634A8">
        <w:rPr>
          <w:rFonts w:ascii="Times New Roman" w:hAnsi="Times New Roman"/>
          <w:sz w:val="28"/>
          <w:szCs w:val="28"/>
          <w:lang w:eastAsia="ru-RU"/>
        </w:rPr>
        <w:t xml:space="preserve"> областной Думы, районного и поселкового Советов, населени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E634A8">
        <w:rPr>
          <w:rFonts w:ascii="Times New Roman" w:hAnsi="Times New Roman"/>
          <w:sz w:val="28"/>
          <w:szCs w:val="28"/>
          <w:lang w:eastAsia="ru-RU"/>
        </w:rPr>
        <w:t xml:space="preserve"> района, руководител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E634A8">
        <w:rPr>
          <w:rFonts w:ascii="Times New Roman" w:hAnsi="Times New Roman"/>
          <w:sz w:val="28"/>
          <w:szCs w:val="28"/>
          <w:lang w:eastAsia="ru-RU"/>
        </w:rPr>
        <w:t xml:space="preserve"> предприятий и </w:t>
      </w:r>
      <w:r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E634A8">
        <w:rPr>
          <w:rFonts w:ascii="Times New Roman" w:hAnsi="Times New Roman"/>
          <w:sz w:val="28"/>
          <w:szCs w:val="28"/>
          <w:lang w:eastAsia="ru-RU"/>
        </w:rPr>
        <w:t>, глав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сельских</w:t>
      </w:r>
      <w:r w:rsidRPr="00E634A8">
        <w:rPr>
          <w:rFonts w:ascii="Times New Roman" w:hAnsi="Times New Roman"/>
          <w:sz w:val="28"/>
          <w:szCs w:val="28"/>
          <w:lang w:eastAsia="ru-RU"/>
        </w:rPr>
        <w:t xml:space="preserve"> поселений за взаимодействие и сотрудничество.</w:t>
      </w:r>
    </w:p>
    <w:p w:rsidR="007E7FEB" w:rsidRDefault="007E7FEB" w:rsidP="007E7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F26D0" w:rsidRPr="008B0360" w:rsidRDefault="00CF26D0" w:rsidP="007E7FEB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B03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Спасибо Вам всем большое!</w:t>
      </w:r>
    </w:p>
    <w:p w:rsidR="00CF26D0" w:rsidRPr="00134DE0" w:rsidRDefault="00CF26D0" w:rsidP="007E7F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DE0">
        <w:rPr>
          <w:rFonts w:ascii="Times New Roman" w:eastAsia="Times New Roman" w:hAnsi="Times New Roman"/>
          <w:sz w:val="28"/>
          <w:szCs w:val="28"/>
          <w:lang w:eastAsia="ru-RU"/>
        </w:rPr>
        <w:t>Доклад закончен, спасибо за внимание!</w:t>
      </w:r>
    </w:p>
    <w:p w:rsidR="00236906" w:rsidRPr="0010246F" w:rsidRDefault="00CF26D0" w:rsidP="007E7FEB">
      <w:pPr>
        <w:spacing w:after="0" w:line="36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FD15BF">
        <w:rPr>
          <w:rFonts w:ascii="Times New Roman" w:hAnsi="Times New Roman"/>
          <w:color w:val="000000" w:themeColor="text1"/>
          <w:sz w:val="28"/>
          <w:szCs w:val="28"/>
        </w:rPr>
        <w:t xml:space="preserve">Глава администрации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        </w:t>
      </w:r>
      <w:r w:rsidRPr="00FD15BF">
        <w:rPr>
          <w:rFonts w:ascii="Times New Roman" w:hAnsi="Times New Roman"/>
          <w:color w:val="000000" w:themeColor="text1"/>
          <w:sz w:val="28"/>
          <w:szCs w:val="28"/>
        </w:rPr>
        <w:t xml:space="preserve">         С.С. </w:t>
      </w:r>
      <w:proofErr w:type="spellStart"/>
      <w:r w:rsidRPr="00FD15BF">
        <w:rPr>
          <w:rFonts w:ascii="Times New Roman" w:hAnsi="Times New Roman"/>
          <w:color w:val="000000" w:themeColor="text1"/>
          <w:sz w:val="28"/>
          <w:szCs w:val="28"/>
        </w:rPr>
        <w:t>Жилинский</w:t>
      </w:r>
      <w:proofErr w:type="spellEnd"/>
    </w:p>
    <w:sectPr w:rsidR="00236906" w:rsidRPr="0010246F" w:rsidSect="00C1662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0B0"/>
    <w:rsid w:val="00035B99"/>
    <w:rsid w:val="0007426A"/>
    <w:rsid w:val="000E3393"/>
    <w:rsid w:val="0010246F"/>
    <w:rsid w:val="0016524C"/>
    <w:rsid w:val="0019418F"/>
    <w:rsid w:val="00236906"/>
    <w:rsid w:val="002A3AB5"/>
    <w:rsid w:val="003E18E0"/>
    <w:rsid w:val="003F1206"/>
    <w:rsid w:val="0042029A"/>
    <w:rsid w:val="00483464"/>
    <w:rsid w:val="004C14BC"/>
    <w:rsid w:val="006D1622"/>
    <w:rsid w:val="007E7FEB"/>
    <w:rsid w:val="0087604D"/>
    <w:rsid w:val="00A25C8C"/>
    <w:rsid w:val="00A3332F"/>
    <w:rsid w:val="00B042A7"/>
    <w:rsid w:val="00B2633F"/>
    <w:rsid w:val="00B55FB8"/>
    <w:rsid w:val="00B9573A"/>
    <w:rsid w:val="00C1662D"/>
    <w:rsid w:val="00C36FD6"/>
    <w:rsid w:val="00C64777"/>
    <w:rsid w:val="00C766D9"/>
    <w:rsid w:val="00CF26D0"/>
    <w:rsid w:val="00D21733"/>
    <w:rsid w:val="00D25960"/>
    <w:rsid w:val="00E040B0"/>
    <w:rsid w:val="00E53FF9"/>
    <w:rsid w:val="00ED6CA6"/>
    <w:rsid w:val="00F45CE1"/>
    <w:rsid w:val="00F9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rsid w:val="00ED6CA6"/>
  </w:style>
  <w:style w:type="character" w:customStyle="1" w:styleId="a4">
    <w:name w:val="Основной текст_"/>
    <w:link w:val="4"/>
    <w:locked/>
    <w:rsid w:val="00F97AC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F97AC4"/>
    <w:pPr>
      <w:shd w:val="clear" w:color="auto" w:fill="FFFFFF"/>
      <w:spacing w:before="12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6C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r">
    <w:name w:val="nobr"/>
    <w:rsid w:val="00ED6CA6"/>
  </w:style>
  <w:style w:type="character" w:customStyle="1" w:styleId="a4">
    <w:name w:val="Основной текст_"/>
    <w:link w:val="4"/>
    <w:locked/>
    <w:rsid w:val="00F97AC4"/>
    <w:rPr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F97AC4"/>
    <w:pPr>
      <w:shd w:val="clear" w:color="auto" w:fill="FFFFFF"/>
      <w:spacing w:before="120" w:after="0" w:line="322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B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3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2917</Words>
  <Characters>16633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2022-03-28T12:09:00Z</cp:lastPrinted>
  <dcterms:created xsi:type="dcterms:W3CDTF">2022-03-29T13:55:00Z</dcterms:created>
  <dcterms:modified xsi:type="dcterms:W3CDTF">2022-03-30T13:27:00Z</dcterms:modified>
</cp:coreProperties>
</file>