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10" w:rsidRPr="007B6910" w:rsidRDefault="007B6910" w:rsidP="007B69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7B6910" w:rsidRPr="007B6910" w:rsidRDefault="007B6910" w:rsidP="007B69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ПЕРЕЛАЗСКАЯ СЕЛЬСКАЯ АДМИНИСТРАЦИЯ</w:t>
      </w:r>
    </w:p>
    <w:p w:rsidR="007B6910" w:rsidRPr="007B6910" w:rsidRDefault="007B6910" w:rsidP="007B69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ПЕРЕЛАЗСКОГО СЕЛЬСКОГО ПОСЕЛЕНИЯ</w:t>
      </w:r>
    </w:p>
    <w:p w:rsidR="007B6910" w:rsidRPr="007B6910" w:rsidRDefault="007B6910" w:rsidP="007B69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МУНИЦИПАЛЬНОГО РАЙОНА</w:t>
      </w:r>
    </w:p>
    <w:p w:rsidR="007B6910" w:rsidRPr="007B6910" w:rsidRDefault="007B6910" w:rsidP="007B69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</w:p>
    <w:p w:rsidR="007B6910" w:rsidRPr="007B6910" w:rsidRDefault="007B6910" w:rsidP="007B6910">
      <w:pPr>
        <w:spacing w:line="23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910" w:rsidRPr="009B4DFD" w:rsidRDefault="007B6910" w:rsidP="007B691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4D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7B6910" w:rsidRPr="007B6910" w:rsidRDefault="007B6910" w:rsidP="007B6910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7B6910" w:rsidRDefault="009D0641" w:rsidP="007B6910">
      <w:pPr>
        <w:rPr>
          <w:rFonts w:ascii="Times New Roman" w:hAnsi="Times New Roman" w:cs="Times New Roman"/>
          <w:sz w:val="24"/>
          <w:szCs w:val="24"/>
        </w:rPr>
      </w:pPr>
      <w:r w:rsidRPr="007B6910">
        <w:rPr>
          <w:rFonts w:ascii="Times New Roman" w:hAnsi="Times New Roman" w:cs="Times New Roman"/>
          <w:sz w:val="24"/>
          <w:szCs w:val="24"/>
        </w:rPr>
        <w:t>О</w:t>
      </w:r>
      <w:r w:rsidR="007B6910" w:rsidRPr="007B69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16.06.</w:t>
      </w:r>
      <w:r w:rsidR="007B6910" w:rsidRPr="007B6910">
        <w:rPr>
          <w:rFonts w:ascii="Times New Roman" w:hAnsi="Times New Roman" w:cs="Times New Roman"/>
          <w:sz w:val="24"/>
          <w:szCs w:val="24"/>
        </w:rPr>
        <w:t>2021г.  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9B4DFD" w:rsidRPr="007B6910" w:rsidRDefault="009B4DFD" w:rsidP="007B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Перелазы</w:t>
      </w:r>
    </w:p>
    <w:p w:rsidR="007B6910" w:rsidRPr="007B6910" w:rsidRDefault="007B6910" w:rsidP="007B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10">
        <w:rPr>
          <w:rFonts w:ascii="Times New Roman" w:hAnsi="Times New Roman" w:cs="Times New Roman"/>
          <w:sz w:val="24"/>
          <w:szCs w:val="24"/>
        </w:rPr>
        <w:t>Об  утверждении муниципальной  программы</w:t>
      </w:r>
    </w:p>
    <w:p w:rsidR="007B6910" w:rsidRPr="007B6910" w:rsidRDefault="007B6910" w:rsidP="007B691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910">
        <w:rPr>
          <w:rFonts w:ascii="Times New Roman" w:hAnsi="Times New Roman" w:cs="Times New Roman"/>
          <w:sz w:val="24"/>
          <w:szCs w:val="24"/>
        </w:rPr>
        <w:t>«</w:t>
      </w:r>
      <w:r w:rsidRPr="007B6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Комплексное развитие систем</w:t>
      </w:r>
    </w:p>
    <w:p w:rsidR="007B6910" w:rsidRPr="007B6910" w:rsidRDefault="007B6910" w:rsidP="007B691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транспортной инфраструктуры </w:t>
      </w:r>
    </w:p>
    <w:p w:rsidR="007B6910" w:rsidRPr="007B6910" w:rsidRDefault="007B6910" w:rsidP="007B691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дорожного хозяйства на территории </w:t>
      </w:r>
    </w:p>
    <w:p w:rsidR="007B6910" w:rsidRPr="007B6910" w:rsidRDefault="007B6910" w:rsidP="007B691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B6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Перелазского</w:t>
      </w:r>
      <w:proofErr w:type="spellEnd"/>
      <w:r w:rsidRPr="007B6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B6910" w:rsidRPr="007B6910" w:rsidRDefault="007B6910" w:rsidP="007B691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Красногорского муниципального района</w:t>
      </w:r>
    </w:p>
    <w:p w:rsidR="007B6910" w:rsidRPr="007B6910" w:rsidRDefault="007B6910" w:rsidP="007B691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Брянской области  на 2021-2031годы»</w:t>
      </w:r>
    </w:p>
    <w:p w:rsidR="007B6910" w:rsidRPr="007B6910" w:rsidRDefault="007B6910" w:rsidP="007B69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Федерации»;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</w: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Федеральный закон от 10.12.1995г. №196-ФЗ (ред. От 27.12.2018г.) «О безопасности дорожного движения»;</w:t>
      </w:r>
    </w:p>
    <w:p w:rsidR="007B6910" w:rsidRPr="007B6910" w:rsidRDefault="007B6910" w:rsidP="007B6910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910" w:rsidRPr="007B6910" w:rsidRDefault="009B4DFD" w:rsidP="007B691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ПОСТАНОВЛЯЮ</w:t>
      </w:r>
      <w:r w:rsidR="007B6910" w:rsidRPr="007B691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B6910" w:rsidRPr="007B6910" w:rsidRDefault="007B6910" w:rsidP="007B691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 программу «комплексного развития систем коммунальной инфраструктуры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Красногорского </w:t>
      </w:r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 Брянской области на  2021-2031</w:t>
      </w:r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7B6910" w:rsidRPr="007B6910" w:rsidRDefault="007B6910" w:rsidP="007B691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обнародования.</w:t>
      </w:r>
    </w:p>
    <w:p w:rsidR="007B6910" w:rsidRPr="007B6910" w:rsidRDefault="007B6910" w:rsidP="007B691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10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7B69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6910" w:rsidRPr="007B6910" w:rsidRDefault="007B6910" w:rsidP="007B691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910" w:rsidRPr="007B6910" w:rsidRDefault="007B6910" w:rsidP="007B6910">
      <w:pPr>
        <w:spacing w:after="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администрации</w:t>
      </w:r>
    </w:p>
    <w:p w:rsidR="007B6910" w:rsidRPr="007B6910" w:rsidRDefault="007B6910" w:rsidP="007B6910">
      <w:pPr>
        <w:spacing w:after="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B6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Перелазского</w:t>
      </w:r>
      <w:proofErr w:type="spellEnd"/>
      <w:r w:rsidRPr="007B6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С. Е. Горбачёва</w:t>
      </w:r>
    </w:p>
    <w:p w:rsidR="007B6910" w:rsidRPr="007B6910" w:rsidRDefault="007B6910" w:rsidP="007B691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Красногорского муниципального района                                   </w:t>
      </w:r>
    </w:p>
    <w:p w:rsidR="007B6910" w:rsidRPr="007B6910" w:rsidRDefault="007B6910" w:rsidP="007B691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910" w:rsidRPr="007B6910" w:rsidRDefault="007B6910" w:rsidP="007B6910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B6910" w:rsidRPr="007B6910" w:rsidRDefault="007B6910" w:rsidP="007B6910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B6910" w:rsidRPr="007B6910" w:rsidRDefault="007B6910" w:rsidP="007B6910">
      <w:pPr>
        <w:rPr>
          <w:rFonts w:ascii="Times New Roman" w:eastAsia="Calibri" w:hAnsi="Times New Roman" w:cs="Times New Roman"/>
          <w:sz w:val="24"/>
          <w:szCs w:val="24"/>
        </w:rPr>
      </w:pPr>
    </w:p>
    <w:p w:rsidR="00883D92" w:rsidRDefault="007B6910" w:rsidP="00883D92">
      <w:pPr>
        <w:tabs>
          <w:tab w:val="left" w:pos="7695"/>
        </w:tabs>
        <w:rPr>
          <w:rFonts w:ascii="Times New Roman" w:eastAsia="Calibri" w:hAnsi="Times New Roman" w:cs="Times New Roman"/>
          <w:sz w:val="24"/>
          <w:szCs w:val="24"/>
        </w:rPr>
      </w:pPr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  <w:r w:rsidRPr="007B6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883D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B6910" w:rsidRPr="007B6910" w:rsidRDefault="00883D92" w:rsidP="00883D92">
      <w:pPr>
        <w:tabs>
          <w:tab w:val="left" w:pos="76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B6910" w:rsidRPr="007B6910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</w:p>
    <w:p w:rsidR="007B6910" w:rsidRPr="007B6910" w:rsidRDefault="007B6910" w:rsidP="007B691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Перелазской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910">
        <w:rPr>
          <w:rFonts w:ascii="Times New Roman" w:eastAsia="Calibri" w:hAnsi="Times New Roman" w:cs="Times New Roman"/>
          <w:sz w:val="24"/>
          <w:szCs w:val="24"/>
        </w:rPr>
        <w:t>сельской  администрации</w:t>
      </w:r>
    </w:p>
    <w:p w:rsidR="007B6910" w:rsidRDefault="00A213BA" w:rsidP="00A213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D064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9D0641">
        <w:rPr>
          <w:rFonts w:ascii="Times New Roman" w:eastAsia="Calibri" w:hAnsi="Times New Roman" w:cs="Times New Roman"/>
          <w:sz w:val="24"/>
          <w:szCs w:val="24"/>
        </w:rPr>
        <w:t>16.06.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2021г.№ </w:t>
      </w:r>
      <w:r w:rsidR="009D0641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A213BA" w:rsidRPr="007B6910" w:rsidRDefault="00A213BA" w:rsidP="00A213BA">
      <w:pPr>
        <w:rPr>
          <w:rFonts w:ascii="Times New Roman" w:eastAsia="Calibri" w:hAnsi="Times New Roman" w:cs="Times New Roman"/>
          <w:sz w:val="24"/>
          <w:szCs w:val="24"/>
        </w:rPr>
      </w:pPr>
    </w:p>
    <w:p w:rsidR="007B6910" w:rsidRPr="009B4DFD" w:rsidRDefault="007B6910" w:rsidP="007B6910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383419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транспортной инфраструктуры и дорожного хозяйства на территории </w:t>
      </w:r>
      <w:proofErr w:type="spellStart"/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Перелазского</w:t>
      </w:r>
      <w:proofErr w:type="spellEnd"/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Красногорского </w:t>
      </w:r>
      <w:r w:rsidRPr="007B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Брянской области на 2021-</w:t>
      </w:r>
      <w:r w:rsidR="00A213BA" w:rsidRPr="009B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2031</w:t>
      </w:r>
      <w:r w:rsidRPr="009B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</w:p>
    <w:p w:rsidR="007B6910" w:rsidRPr="009B4DFD" w:rsidRDefault="007B6910" w:rsidP="007B6910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383419"/>
          <w:sz w:val="24"/>
          <w:szCs w:val="24"/>
          <w:lang w:eastAsia="ru-RU"/>
        </w:rPr>
      </w:pPr>
      <w:r w:rsidRPr="009B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7B6910" w:rsidRPr="007B6910" w:rsidRDefault="007B6910" w:rsidP="007B6910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B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</w:t>
      </w:r>
      <w:r w:rsidRPr="009B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развитие систем транспортной инфраструктуры и дорожного хозяйства</w:t>
      </w:r>
      <w:r w:rsidRPr="007B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Перелазского</w:t>
      </w:r>
      <w:proofErr w:type="spellEnd"/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Красногорского </w:t>
      </w:r>
      <w:r w:rsidRPr="007B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A2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Брянской области  на 2021-2031</w:t>
      </w:r>
      <w:r w:rsidRPr="007B6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942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43"/>
      </w:tblGrid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7B6910" w:rsidP="00A213BA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="00A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Перелазского</w:t>
            </w:r>
            <w:proofErr w:type="spellEnd"/>
            <w:r w:rsidR="00A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A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Красногорского 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A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Брянской области  на 2021-2031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7B6910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B6910" w:rsidRPr="007B6910" w:rsidRDefault="007B6910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A213BA" w:rsidP="00A213BA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910"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Красногорского  муниципального </w:t>
            </w:r>
            <w:r w:rsidR="007B6910"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A213BA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910"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ьская администрация Красногорского муниципального </w:t>
            </w:r>
            <w:r w:rsidR="007B6910"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A213BA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ьская администрация Красногорского муниципального 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</w:t>
            </w:r>
            <w:r w:rsidR="00A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A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Перелазского</w:t>
            </w:r>
            <w:proofErr w:type="spellEnd"/>
            <w:r w:rsidR="00A2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7B6910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7B6910" w:rsidRPr="007B6910" w:rsidRDefault="007B6910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883D92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2021-2031</w:t>
            </w:r>
            <w:r w:rsidR="007B6910"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7B6910" w:rsidP="00883D92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администрации </w:t>
            </w:r>
            <w:proofErr w:type="spellStart"/>
            <w:r w:rsidR="0088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Перелазского</w:t>
            </w:r>
            <w:proofErr w:type="spellEnd"/>
            <w:r w:rsidR="0088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(объёмы финансирования будут уточнены при формировании проектов бюджета муниципального поселения с учетом изменения ассигнований из областного бюджета)</w:t>
            </w:r>
          </w:p>
        </w:tc>
      </w:tr>
      <w:tr w:rsidR="007B6910" w:rsidRPr="007B6910" w:rsidTr="007B6910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7B6910" w:rsidRPr="007B6910" w:rsidRDefault="007B6910" w:rsidP="007B6910">
            <w:pPr>
              <w:spacing w:after="0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7B6910" w:rsidRPr="007B6910" w:rsidRDefault="007B6910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7B6910" w:rsidRPr="007B6910" w:rsidRDefault="007B6910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7B6910" w:rsidRPr="007B6910" w:rsidRDefault="007B6910" w:rsidP="007B6910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</w:tc>
      </w:tr>
    </w:tbl>
    <w:p w:rsidR="007B6910" w:rsidRPr="007B6910" w:rsidRDefault="007B6910" w:rsidP="007B6910">
      <w:pPr>
        <w:shd w:val="clear" w:color="auto" w:fill="FFFFFF"/>
        <w:tabs>
          <w:tab w:val="left" w:pos="284"/>
        </w:tabs>
        <w:suppressAutoHyphens/>
        <w:spacing w:after="0" w:line="240" w:lineRule="auto"/>
        <w:ind w:left="405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Характеристика существующего состояния транспортной инфраструктуры </w:t>
      </w:r>
      <w:proofErr w:type="spellStart"/>
      <w:r w:rsidR="00883D9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Перелазского</w:t>
      </w:r>
      <w:proofErr w:type="spellEnd"/>
      <w:r w:rsidR="00883D9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сельского поселения Брянской области.</w:t>
      </w:r>
    </w:p>
    <w:p w:rsidR="00883D92" w:rsidRDefault="007B6910" w:rsidP="00883D92">
      <w:pPr>
        <w:pStyle w:val="a3"/>
        <w:numPr>
          <w:ilvl w:val="1"/>
          <w:numId w:val="4"/>
        </w:numPr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 w:rsidRPr="007B6910">
        <w:rPr>
          <w:rFonts w:eastAsia="Calibri"/>
        </w:rPr>
        <w:t>Общие сведения</w:t>
      </w:r>
      <w:proofErr w:type="gramStart"/>
      <w:r w:rsidR="00883D92" w:rsidRPr="00883D92">
        <w:rPr>
          <w:rFonts w:ascii="Arial" w:hAnsi="Arial" w:cs="Arial"/>
          <w:color w:val="242424"/>
          <w:sz w:val="20"/>
          <w:szCs w:val="20"/>
        </w:rPr>
        <w:t xml:space="preserve"> </w:t>
      </w:r>
      <w:r w:rsidR="00883D92">
        <w:rPr>
          <w:rFonts w:ascii="Arial" w:hAnsi="Arial" w:cs="Arial"/>
          <w:color w:val="242424"/>
          <w:sz w:val="20"/>
          <w:szCs w:val="20"/>
        </w:rPr>
        <w:t>.</w:t>
      </w:r>
      <w:proofErr w:type="gramEnd"/>
    </w:p>
    <w:p w:rsidR="007B6910" w:rsidRPr="007B6910" w:rsidRDefault="00883D92" w:rsidP="00883D92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883D92">
        <w:rPr>
          <w:color w:val="242424"/>
        </w:rPr>
        <w:t>По территории поселения проходят автодороги:</w:t>
      </w:r>
      <w:r w:rsidRPr="00883D92">
        <w:rPr>
          <w:color w:val="242424"/>
        </w:rPr>
        <w:br/>
        <w:t xml:space="preserve">Красная Гора - </w:t>
      </w:r>
      <w:proofErr w:type="spellStart"/>
      <w:r w:rsidRPr="00883D92">
        <w:rPr>
          <w:color w:val="242424"/>
        </w:rPr>
        <w:t>Летяхи</w:t>
      </w:r>
      <w:proofErr w:type="spellEnd"/>
      <w:r w:rsidRPr="00883D92">
        <w:rPr>
          <w:color w:val="242424"/>
        </w:rPr>
        <w:t xml:space="preserve">, Красная Гора - Перелазы - </w:t>
      </w:r>
      <w:proofErr w:type="spellStart"/>
      <w:r w:rsidRPr="00883D92">
        <w:rPr>
          <w:color w:val="242424"/>
        </w:rPr>
        <w:t>Фошное</w:t>
      </w:r>
      <w:proofErr w:type="spellEnd"/>
      <w:r w:rsidRPr="00883D92">
        <w:rPr>
          <w:color w:val="242424"/>
        </w:rPr>
        <w:t xml:space="preserve">, Красная Гора - Перелазы - </w:t>
      </w:r>
      <w:proofErr w:type="spellStart"/>
      <w:r w:rsidRPr="00883D92">
        <w:rPr>
          <w:color w:val="242424"/>
        </w:rPr>
        <w:t>Колюды</w:t>
      </w:r>
      <w:proofErr w:type="spellEnd"/>
      <w:r w:rsidRPr="00883D92">
        <w:rPr>
          <w:color w:val="242424"/>
        </w:rPr>
        <w:t>.</w:t>
      </w:r>
      <w:r w:rsidRPr="00883D92">
        <w:rPr>
          <w:color w:val="242424"/>
        </w:rPr>
        <w:br/>
      </w:r>
      <w:proofErr w:type="spellStart"/>
      <w:r w:rsidRPr="00883D92">
        <w:rPr>
          <w:color w:val="242424"/>
        </w:rPr>
        <w:t>Перелазское</w:t>
      </w:r>
      <w:proofErr w:type="spellEnd"/>
      <w:r w:rsidRPr="00883D92">
        <w:rPr>
          <w:color w:val="242424"/>
        </w:rPr>
        <w:t xml:space="preserve"> сельское поселение граничит с восточной стороны с Красногорским городским и </w:t>
      </w:r>
      <w:proofErr w:type="spellStart"/>
      <w:r w:rsidRPr="00883D92">
        <w:rPr>
          <w:color w:val="242424"/>
        </w:rPr>
        <w:t>Любовшанским</w:t>
      </w:r>
      <w:proofErr w:type="spellEnd"/>
      <w:r w:rsidRPr="00883D92">
        <w:rPr>
          <w:color w:val="242424"/>
        </w:rPr>
        <w:t xml:space="preserve"> сельским поселениями, с западной стороны - с </w:t>
      </w:r>
      <w:proofErr w:type="spellStart"/>
      <w:r w:rsidRPr="00883D92">
        <w:rPr>
          <w:color w:val="242424"/>
        </w:rPr>
        <w:t>Колюдовским</w:t>
      </w:r>
      <w:proofErr w:type="spellEnd"/>
      <w:r w:rsidRPr="00883D92">
        <w:rPr>
          <w:color w:val="242424"/>
        </w:rPr>
        <w:t xml:space="preserve"> сельским поселением, с северной стороны - с </w:t>
      </w:r>
      <w:proofErr w:type="spellStart"/>
      <w:r w:rsidRPr="00883D92">
        <w:rPr>
          <w:color w:val="242424"/>
        </w:rPr>
        <w:t>Макаричским</w:t>
      </w:r>
      <w:proofErr w:type="spellEnd"/>
      <w:r w:rsidRPr="00883D92">
        <w:rPr>
          <w:color w:val="242424"/>
        </w:rPr>
        <w:t xml:space="preserve"> сельским поселением и с южной стороны - с </w:t>
      </w:r>
      <w:proofErr w:type="spellStart"/>
      <w:r w:rsidRPr="00883D92">
        <w:rPr>
          <w:color w:val="242424"/>
        </w:rPr>
        <w:t>Ветковским</w:t>
      </w:r>
      <w:proofErr w:type="spellEnd"/>
      <w:r w:rsidRPr="00883D92">
        <w:rPr>
          <w:color w:val="242424"/>
        </w:rPr>
        <w:t xml:space="preserve"> районом Республики Беларусь.</w:t>
      </w:r>
      <w:r w:rsidRPr="00883D92">
        <w:rPr>
          <w:color w:val="242424"/>
        </w:rPr>
        <w:br/>
        <w:t xml:space="preserve">Граница между </w:t>
      </w:r>
      <w:proofErr w:type="spellStart"/>
      <w:r w:rsidRPr="00883D92">
        <w:rPr>
          <w:color w:val="242424"/>
        </w:rPr>
        <w:t>Перелазским</w:t>
      </w:r>
      <w:proofErr w:type="spellEnd"/>
      <w:r w:rsidRPr="00883D92">
        <w:rPr>
          <w:color w:val="242424"/>
        </w:rPr>
        <w:t xml:space="preserve"> сельским поселением и Красногорским городским поселением проходит по равнинной местности, протяженность границы - 12 км.</w:t>
      </w:r>
      <w:r w:rsidRPr="00883D92">
        <w:rPr>
          <w:color w:val="242424"/>
        </w:rPr>
        <w:br/>
        <w:t xml:space="preserve">Граница между </w:t>
      </w:r>
      <w:proofErr w:type="spellStart"/>
      <w:r w:rsidRPr="00883D92">
        <w:rPr>
          <w:color w:val="242424"/>
        </w:rPr>
        <w:t>Перелазским</w:t>
      </w:r>
      <w:proofErr w:type="spellEnd"/>
      <w:r w:rsidRPr="00883D92">
        <w:rPr>
          <w:color w:val="242424"/>
        </w:rPr>
        <w:t xml:space="preserve"> сельским поселением и </w:t>
      </w:r>
      <w:proofErr w:type="spellStart"/>
      <w:r w:rsidRPr="00883D92">
        <w:rPr>
          <w:color w:val="242424"/>
        </w:rPr>
        <w:t>Любовшанским</w:t>
      </w:r>
      <w:proofErr w:type="spellEnd"/>
      <w:r w:rsidRPr="00883D92">
        <w:rPr>
          <w:color w:val="242424"/>
        </w:rPr>
        <w:t xml:space="preserve"> сельским поселением проходит по руслу р. </w:t>
      </w:r>
      <w:proofErr w:type="spellStart"/>
      <w:r w:rsidRPr="00883D92">
        <w:rPr>
          <w:color w:val="242424"/>
        </w:rPr>
        <w:t>Беседь</w:t>
      </w:r>
      <w:proofErr w:type="spellEnd"/>
      <w:r w:rsidRPr="00883D92">
        <w:rPr>
          <w:color w:val="242424"/>
        </w:rPr>
        <w:t>.</w:t>
      </w:r>
      <w:r w:rsidRPr="00883D92">
        <w:rPr>
          <w:color w:val="242424"/>
        </w:rPr>
        <w:br/>
        <w:t>Протяженность границы составляет 11 км.</w:t>
      </w:r>
      <w:r w:rsidRPr="00883D92">
        <w:rPr>
          <w:color w:val="242424"/>
        </w:rPr>
        <w:br/>
        <w:t xml:space="preserve">Протяженность границы между </w:t>
      </w:r>
      <w:proofErr w:type="spellStart"/>
      <w:r w:rsidRPr="00883D92">
        <w:rPr>
          <w:color w:val="242424"/>
        </w:rPr>
        <w:t>Перелазским</w:t>
      </w:r>
      <w:proofErr w:type="spellEnd"/>
      <w:r w:rsidRPr="00883D92">
        <w:rPr>
          <w:color w:val="242424"/>
        </w:rPr>
        <w:t xml:space="preserve"> сельским поселением и </w:t>
      </w:r>
      <w:proofErr w:type="spellStart"/>
      <w:r w:rsidRPr="00883D92">
        <w:rPr>
          <w:color w:val="242424"/>
        </w:rPr>
        <w:t>Колюдовским</w:t>
      </w:r>
      <w:proofErr w:type="spellEnd"/>
      <w:r w:rsidRPr="00883D92">
        <w:rPr>
          <w:color w:val="242424"/>
        </w:rPr>
        <w:t xml:space="preserve"> сельским поселением 19 км.</w:t>
      </w:r>
      <w:r w:rsidRPr="00883D92">
        <w:rPr>
          <w:color w:val="242424"/>
        </w:rPr>
        <w:br/>
        <w:t xml:space="preserve">Граница проходит по равнинной местности. Граница между </w:t>
      </w:r>
      <w:proofErr w:type="spellStart"/>
      <w:r w:rsidRPr="00883D92">
        <w:rPr>
          <w:color w:val="242424"/>
        </w:rPr>
        <w:t>Перелазским</w:t>
      </w:r>
      <w:proofErr w:type="spellEnd"/>
      <w:r w:rsidRPr="00883D92">
        <w:rPr>
          <w:color w:val="242424"/>
        </w:rPr>
        <w:t xml:space="preserve"> и </w:t>
      </w:r>
      <w:proofErr w:type="spellStart"/>
      <w:r w:rsidRPr="00883D92">
        <w:rPr>
          <w:color w:val="242424"/>
        </w:rPr>
        <w:t>Макаричским</w:t>
      </w:r>
      <w:proofErr w:type="spellEnd"/>
      <w:r w:rsidRPr="00883D92">
        <w:rPr>
          <w:color w:val="242424"/>
        </w:rPr>
        <w:t xml:space="preserve"> сельскими поселениями проходит по равнине, протяженность - 2 км.</w:t>
      </w:r>
      <w:r w:rsidRPr="00883D92">
        <w:rPr>
          <w:color w:val="242424"/>
        </w:rPr>
        <w:br/>
        <w:t xml:space="preserve">Граница между </w:t>
      </w:r>
      <w:proofErr w:type="spellStart"/>
      <w:r w:rsidRPr="00883D92">
        <w:rPr>
          <w:color w:val="242424"/>
        </w:rPr>
        <w:t>Перелазским</w:t>
      </w:r>
      <w:proofErr w:type="spellEnd"/>
      <w:r w:rsidRPr="00883D92">
        <w:rPr>
          <w:color w:val="242424"/>
        </w:rPr>
        <w:t xml:space="preserve"> сельским поселением и </w:t>
      </w:r>
      <w:proofErr w:type="spellStart"/>
      <w:r w:rsidRPr="00883D92">
        <w:rPr>
          <w:color w:val="242424"/>
        </w:rPr>
        <w:t>Ветковским</w:t>
      </w:r>
      <w:proofErr w:type="spellEnd"/>
      <w:r w:rsidRPr="00883D92">
        <w:rPr>
          <w:color w:val="242424"/>
        </w:rPr>
        <w:t xml:space="preserve"> районом Республики Беларусь проходит по руслу р. </w:t>
      </w:r>
      <w:proofErr w:type="spellStart"/>
      <w:r w:rsidRPr="00883D92">
        <w:rPr>
          <w:color w:val="242424"/>
        </w:rPr>
        <w:t>Колпита</w:t>
      </w:r>
      <w:proofErr w:type="spellEnd"/>
      <w:r w:rsidRPr="00883D92">
        <w:rPr>
          <w:color w:val="242424"/>
        </w:rPr>
        <w:t>, протяженность границы - 4 км.</w:t>
      </w:r>
    </w:p>
    <w:p w:rsidR="007B6910" w:rsidRPr="007B6910" w:rsidRDefault="007B6910" w:rsidP="007B6910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 стороны: Удовлетворительное состояние автомобильных дорог;</w:t>
      </w:r>
    </w:p>
    <w:p w:rsidR="007B6910" w:rsidRPr="007B6910" w:rsidRDefault="007B6910" w:rsidP="007B6910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Своевременный ремонт автомобильных дорог.</w:t>
      </w:r>
    </w:p>
    <w:p w:rsidR="007B6910" w:rsidRPr="007B6910" w:rsidRDefault="007B6910" w:rsidP="007B6910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 стороны: Отсутствие железной дороги, магистралей федерального значения;</w:t>
      </w:r>
    </w:p>
    <w:p w:rsidR="007B6910" w:rsidRPr="007B6910" w:rsidRDefault="007B6910" w:rsidP="007B6910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собственного автотранспортного предприятия;</w:t>
      </w:r>
    </w:p>
    <w:p w:rsidR="007B6910" w:rsidRPr="007B6910" w:rsidRDefault="007B6910" w:rsidP="007B6910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малонаселенные пункты не обеспечены регулярным общественным транспортом;</w:t>
      </w:r>
    </w:p>
    <w:p w:rsidR="007B6910" w:rsidRPr="007B6910" w:rsidRDefault="007B6910" w:rsidP="007B6910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муниципальных дорог, не отвечающих нормативным требованиям.</w:t>
      </w:r>
    </w:p>
    <w:p w:rsidR="007B6910" w:rsidRPr="007B6910" w:rsidRDefault="007B6910" w:rsidP="007B69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Возможности: </w:t>
      </w:r>
      <w:r w:rsidRPr="007B69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региональных программ и национальных проектов в области развития дорожного хозяйства;</w:t>
      </w:r>
    </w:p>
    <w:p w:rsidR="007B6910" w:rsidRPr="007B6910" w:rsidRDefault="007B6910" w:rsidP="007B69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Угрозы: Возникновение чрезвычайных ситуаций техногенного и природного характера;</w:t>
      </w:r>
    </w:p>
    <w:p w:rsidR="007B6910" w:rsidRPr="007B6910" w:rsidRDefault="007B6910" w:rsidP="007B6910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автотранспортных нагрузок в результате повышения качества жизни населения увеличивает деформацию и разрушение дорожных покрытий.</w:t>
      </w:r>
    </w:p>
    <w:p w:rsidR="007B6910" w:rsidRPr="007B6910" w:rsidRDefault="007B6910" w:rsidP="007B69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7B691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Реестр автомобильных дорог общего пользования </w:t>
      </w:r>
    </w:p>
    <w:p w:rsidR="007B6910" w:rsidRPr="007B6910" w:rsidRDefault="007B6910" w:rsidP="007B69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7B691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местного значения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40"/>
        <w:gridCol w:w="4080"/>
        <w:gridCol w:w="2560"/>
        <w:gridCol w:w="2000"/>
      </w:tblGrid>
      <w:tr w:rsidR="007B6910" w:rsidRPr="007B6910" w:rsidTr="007B691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                автомобильной дороги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автомобильной дороги, </w:t>
            </w:r>
            <w:proofErr w:type="spellStart"/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10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124274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B4639D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B6910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124274" w:rsidP="0012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B4639D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10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124274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B4639D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B6910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124274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7B6910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910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Перелазы пер. Зелёный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Перелазы ул. 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24274" w:rsidRPr="007B6910" w:rsidTr="007B6910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24274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124274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C41FBA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Перелазы ул. Мира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274" w:rsidRPr="007B6910" w:rsidRDefault="00124274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274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Перелазы пер. Рабочий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FBA" w:rsidRPr="007B6910" w:rsidRDefault="00C41FBA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51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0,4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FBA" w:rsidRPr="007B6910" w:rsidRDefault="00C41FBA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C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Перелазы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FBA" w:rsidRPr="007B6910" w:rsidRDefault="00C41FBA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Перелазы ул. Победы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FBA" w:rsidRPr="007B6910" w:rsidRDefault="00C41FBA" w:rsidP="007B691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Сеятель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Зелёный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Дальний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Рабочий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C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Полевая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C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Заречная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Трудовая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C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Колхозная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0,75</w:t>
            </w:r>
          </w:p>
        </w:tc>
      </w:tr>
      <w:tr w:rsidR="00C41FBA" w:rsidRPr="007B6910" w:rsidTr="000A1AE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Коммунистическая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FBA" w:rsidRPr="007B6910" w:rsidRDefault="00C41F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BA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0,8</w:t>
            </w:r>
          </w:p>
        </w:tc>
      </w:tr>
      <w:tr w:rsidR="00C41FBA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BA" w:rsidRPr="007B6910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BA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Молодёжная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BA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BA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0,25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Советский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0,2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0,9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0,4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Северный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0,3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Кузнечный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0,25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Берёзовая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0,5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Центральная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 Красногорский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гора-Николаевка», (п.  Сеятель)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215D3B" w:rsidRPr="007B6910" w:rsidTr="007B69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Default="00215D3B" w:rsidP="007B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Default="00215D3B" w:rsidP="000C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 Красногорский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«п. Сеятель-п.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Кплинин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215D3B" w:rsidP="007B6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D3B" w:rsidRPr="007B6910" w:rsidRDefault="005136BA" w:rsidP="007B691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3</w:t>
            </w:r>
          </w:p>
        </w:tc>
      </w:tr>
    </w:tbl>
    <w:p w:rsidR="007B6910" w:rsidRPr="007B6910" w:rsidRDefault="007B6910" w:rsidP="007B6910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1.2.  Характеристика деятельности в сфере транспорта, оценка транспортного спроса.</w:t>
      </w:r>
    </w:p>
    <w:p w:rsidR="007B6910" w:rsidRPr="007B6910" w:rsidRDefault="007B6910" w:rsidP="007B69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 xml:space="preserve">Транспортно-экономические связи </w:t>
      </w:r>
      <w:proofErr w:type="spellStart"/>
      <w:r w:rsidR="00E22C8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Перелазского</w:t>
      </w:r>
      <w:proofErr w:type="spellEnd"/>
      <w:r w:rsidR="00E22C8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сельского </w:t>
      </w:r>
      <w:r w:rsidRPr="007B69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В населенных пунктах регулярный внутри</w:t>
      </w:r>
      <w:r w:rsidR="00B4639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7B69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7B6910" w:rsidRPr="007B6910" w:rsidRDefault="007B6910" w:rsidP="007B691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7B6910" w:rsidRPr="007B6910" w:rsidRDefault="007B6910" w:rsidP="007B691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объекты социально сферы;</w:t>
      </w: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объекты трудовой деятельности</w:t>
      </w: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узловые объекты транспортной инфраструктуры.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Развитие транспо</w:t>
      </w:r>
      <w:r w:rsidR="00E22C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ртной системы </w:t>
      </w:r>
      <w:proofErr w:type="spellStart"/>
      <w:r w:rsidR="00E22C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Перелазского</w:t>
      </w:r>
      <w:proofErr w:type="spellEnd"/>
      <w:r w:rsidR="00E22C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поселения (далее – Поселения) является необходимым условием улучшения качества жизни жителей в поселении.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Транспортная инфраструктура поселения является составляющей инфраструктуры Брянской области, что обеспечивает конституционные гарантии граждан на свободу передвижения и делает возможным свободное перемещение товаров и услуг. 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   местного значения социально-экономическим потребностям общества является одной из причин экономических трудностей и негативных социальных 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процессов. Транспортную инфраструктуру поселения образуют линии, сооружения и устройства городского, пригородного, внешнего транспорта. 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одним видом транспорта: автомобильным.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На территории поселения железнодорожная</w:t>
      </w:r>
      <w:r w:rsidRPr="007B691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сеть отсутствует.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Существующий пассажирский железнодорожный вокзал находится в соседнем районе г. </w:t>
      </w:r>
      <w:proofErr w:type="spell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Клинцы</w:t>
      </w:r>
      <w:proofErr w:type="spell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 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На территории </w:t>
      </w:r>
      <w:proofErr w:type="spell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поселения</w:t>
      </w:r>
      <w:r w:rsidRPr="007B691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водный</w:t>
      </w:r>
      <w:proofErr w:type="spellEnd"/>
      <w:r w:rsidRPr="007B691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транспорт не используется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никаких мероприятий по обеспечению водным транспортом не планируется. </w:t>
      </w: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Воздушные перевозки не осуществляются.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1.4. Характеристика сети дорог поселения, параметры дорожного движения, оценка качества содержания дорог</w:t>
      </w: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Calibri" w:eastAsia="Calibri" w:hAnsi="Calibri" w:cs="Times New Roman"/>
          <w:kern w:val="2"/>
          <w:sz w:val="24"/>
          <w:szCs w:val="24"/>
          <w:lang w:eastAsia="ar-SA"/>
        </w:rPr>
        <w:tab/>
      </w: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Автомобильные дороги являются важнейшей составной частью транспортной инфраструктуры поселения.  Они связывают территорию поселений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   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поселения, находящиеся в муниципальной собственности.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сети</w:t>
      </w:r>
      <w:proofErr w:type="gram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proofErr w:type="spellStart"/>
      <w:r w:rsidR="00E22C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Перелазского</w:t>
      </w:r>
      <w:proofErr w:type="spellEnd"/>
      <w:r w:rsidR="00E22C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поселения, поэтому совершенствование сети автомобильных дорог общего пользования местного значения    важно для поселения.  Это в будущем позволит обеспечить приток трудовых ресурсов, развитие производства, а это в свою очередь приведет к экономическому росту поселения.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 При этом текущий ремонт в отличие от капитального, не решает задач, связанных с повышением качества дорожного покрытия -  характеристик ровности, шероховатости, прочности и т.д. 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недоремонта</w:t>
      </w:r>
      <w:proofErr w:type="spell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 Учитывая </w:t>
      </w:r>
      <w:proofErr w:type="gram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вышеизложенное</w:t>
      </w:r>
      <w:proofErr w:type="gram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</w:t>
      </w:r>
      <w:proofErr w:type="gram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осуществляется в зависимости от транспортно-</w:t>
      </w:r>
      <w:proofErr w:type="spell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эксплутационных</w:t>
      </w:r>
      <w:proofErr w:type="spell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характеристик и потребительских </w:t>
      </w:r>
      <w:proofErr w:type="gram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свойств</w:t>
      </w:r>
      <w:proofErr w:type="gram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автомобильных дорог в порядке, установленном Правительством Российской Федерации.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Дорожная сеть поселения представлена дорогами регионального значения </w:t>
      </w: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«</w:t>
      </w:r>
      <w:r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Красная Гора</w:t>
      </w: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– </w:t>
      </w:r>
      <w:r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Б</w:t>
      </w:r>
      <w:r w:rsidR="00E22C84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рянск», «Красная Гора – </w:t>
      </w:r>
      <w:proofErr w:type="spellStart"/>
      <w:r w:rsidR="00E22C84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Клинцы</w:t>
      </w:r>
      <w:proofErr w:type="spellEnd"/>
      <w:r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», </w:t>
      </w:r>
      <w:proofErr w:type="gramStart"/>
      <w:r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относящихся</w:t>
      </w:r>
      <w:proofErr w:type="gramEnd"/>
      <w:r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к </w:t>
      </w:r>
      <w:r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val="en-US" w:eastAsia="ar-SA"/>
        </w:rPr>
        <w:t>IV</w:t>
      </w:r>
      <w:r w:rsidR="00E22C84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категории. 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E22C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Красногорского </w:t>
      </w: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поселения.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 ГОСТ </w:t>
      </w:r>
      <w:proofErr w:type="gramStart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</w:t>
      </w:r>
      <w:proofErr w:type="gramEnd"/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</w:t>
      </w:r>
    </w:p>
    <w:p w:rsidR="007B6910" w:rsidRPr="007B6910" w:rsidRDefault="007B6910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Для V категории предусматривается количество полос – 1, ширина полосы 4,5метра,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Большинство дорог общего пользования местного значения имеют асфальтовое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7B6910" w:rsidRPr="007B6910" w:rsidRDefault="00E22C84" w:rsidP="007B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Красногорский </w:t>
      </w:r>
      <w:r w:rsidR="007B6910"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район обладает достаточно развитой автомобильной транспортной сетью и находится далеко от областного центра г. Брянск, что создаёт дополнительные сложности для перемещения сырья и готовых товаров.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7B6910" w:rsidRPr="007B6910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осуществлялось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1.5.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</w:t>
      </w:r>
      <w:r w:rsidR="009D064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отсутствует. За период 2014</w:t>
      </w:r>
      <w:bookmarkStart w:id="0" w:name="_GoBack"/>
      <w:bookmarkEnd w:id="0"/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-2020</w:t>
      </w: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годы отмечается рост частных транспортных средств. Хранение транспортных средств осуществляется на придомовых территориях. </w:t>
      </w: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1.6.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Пассажирское сообщение населенных пунктов </w:t>
      </w:r>
      <w:proofErr w:type="spellStart"/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Перелазского</w:t>
      </w:r>
      <w:proofErr w:type="spellEnd"/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 </w:t>
      </w: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 </w:t>
      </w: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</w:t>
      </w:r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гт</w:t>
      </w:r>
      <w:proofErr w:type="spellEnd"/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Красная Гора</w:t>
      </w:r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с г. </w:t>
      </w:r>
      <w:proofErr w:type="spellStart"/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Клинцы</w:t>
      </w:r>
      <w:proofErr w:type="spellEnd"/>
      <w:r w:rsidR="00E22C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областным центром г. Брянск организовано в соответствии с расписанием. Информация об объемах пассажирских перевозок, необходимая для анализа пассажиропотока, отсутствует.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1.7. Характеристика пешеходного и велосипедного передвижения.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1.8. Характеристика движения грузовых транспортных средств.   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Транспортных организаций, осуществляющих грузовые перевозки на территории поселения не имеется</w:t>
      </w:r>
      <w:proofErr w:type="gramEnd"/>
      <w:r w:rsidRPr="007B691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           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1.9. Анализ уровня безопасности дорожного движения.</w:t>
      </w:r>
    </w:p>
    <w:p w:rsidR="007B6910" w:rsidRPr="007B6910" w:rsidRDefault="007B6910" w:rsidP="007B69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На территории </w:t>
      </w:r>
      <w:proofErr w:type="spellStart"/>
      <w:r w:rsidR="00E22C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Перелазского</w:t>
      </w:r>
      <w:proofErr w:type="spellEnd"/>
      <w:r w:rsidR="00E22C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B69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поселения железнодорожных магистралей нет. </w:t>
      </w:r>
    </w:p>
    <w:p w:rsidR="007B6910" w:rsidRPr="007B6910" w:rsidRDefault="007B6910" w:rsidP="007B69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B6910" w:rsidRPr="007B6910" w:rsidRDefault="007B6910" w:rsidP="007B69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дорожно-транспортно</w:t>
      </w:r>
      <w:proofErr w:type="gram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1.10 Оценка уровня негативного воздействия транспортной инфраструктуры на окружающую среду, безопасность и здоровье человека.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Характерные факторы, неблагоприятно влияющие на окружающую среду и здоровье: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iCs/>
          <w:kern w:val="2"/>
          <w:sz w:val="24"/>
          <w:szCs w:val="24"/>
          <w:lang w:eastAsia="ar-SA"/>
        </w:rPr>
        <w:lastRenderedPageBreak/>
        <w:t>Загрязнение атмосферы</w:t>
      </w:r>
      <w:r w:rsidRPr="007B6910">
        <w:rPr>
          <w:rFonts w:ascii="Times New Roman" w:eastAsia="Arial" w:hAnsi="Times New Roman" w:cs="Times New Roman"/>
          <w:i/>
          <w:iCs/>
          <w:kern w:val="2"/>
          <w:sz w:val="24"/>
          <w:szCs w:val="24"/>
          <w:lang w:eastAsia="ar-SA"/>
        </w:rPr>
        <w:t>.</w:t>
      </w: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диоксин</w:t>
      </w:r>
      <w:proofErr w:type="spell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распираторным</w:t>
      </w:r>
      <w:proofErr w:type="spell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аллергическим заболеваниям.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iCs/>
          <w:kern w:val="2"/>
          <w:sz w:val="24"/>
          <w:szCs w:val="24"/>
          <w:lang w:eastAsia="ar-SA"/>
        </w:rPr>
        <w:t>Воздействие шума.</w:t>
      </w: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сердечно-сосудистых</w:t>
      </w:r>
      <w:proofErr w:type="gram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Учитывая сложившуюся планировочную структуру и характер </w:t>
      </w:r>
      <w:proofErr w:type="gram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дорожно-транспортно</w:t>
      </w:r>
      <w:proofErr w:type="gram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сети, отсутствие дорог с интенсивным движением в поселениях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70C0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1.11. Оценка нормативно-правовой базы, необходимой для функционирования и развития транспортной системы поселения.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 Федеральный закон от 10.12.1995г. №196-ФЗ (ред. От 27.12.2018г.) «О безопасности дорожного движения»;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4. Постановление Правительства РФ от 23.10.1993г. №1090 (ред. От 04.12.2018г.) «О правилах дорожного движения»;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6. Генеральные планы </w:t>
      </w:r>
      <w:proofErr w:type="spellStart"/>
      <w:r w:rsidR="00E22C8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Перелазского</w:t>
      </w:r>
      <w:proofErr w:type="spellEnd"/>
      <w:r w:rsidR="00E22C8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сельского поселения </w:t>
      </w:r>
      <w:r w:rsidR="00E22C8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Красногорского муниципального </w:t>
      </w: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района, утвержденные решениями сельских Советов народных депутатов;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7B6910" w:rsidRPr="007B6910" w:rsidRDefault="007B6910" w:rsidP="007B691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Прогноз развития дорожной сети.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ремонта</w:t>
      </w:r>
      <w:proofErr w:type="gram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B6910" w:rsidRPr="007B6910" w:rsidRDefault="007B6910" w:rsidP="007B6910">
      <w:pPr>
        <w:suppressAutoHyphens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3. Прогноз уровня автомобилизации, параметров дорожного движения.</w:t>
      </w:r>
    </w:p>
    <w:p w:rsidR="007B6910" w:rsidRPr="007B6910" w:rsidRDefault="007B6910" w:rsidP="007B691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B6910" w:rsidRPr="007B6910" w:rsidRDefault="007B6910" w:rsidP="007B691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70C0"/>
          <w:kern w:val="2"/>
          <w:sz w:val="24"/>
          <w:szCs w:val="24"/>
          <w:lang w:eastAsia="ar-SA" w:bidi="ru-RU"/>
        </w:rPr>
      </w:pPr>
    </w:p>
    <w:p w:rsidR="007B6910" w:rsidRPr="007B6910" w:rsidRDefault="007B6910" w:rsidP="007B691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Прогноз показателей безопасности дорожного движения.</w:t>
      </w:r>
    </w:p>
    <w:p w:rsidR="007B6910" w:rsidRPr="007B6910" w:rsidRDefault="007B6910" w:rsidP="007B6910">
      <w:pPr>
        <w:suppressAutoHyphens/>
        <w:spacing w:after="0" w:line="240" w:lineRule="auto"/>
        <w:ind w:firstLine="42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7B6910" w:rsidRPr="007B6910" w:rsidRDefault="007B6910" w:rsidP="007B691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</w:t>
      </w:r>
      <w:r w:rsidR="00E22C8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7B6910" w:rsidRPr="007B6910" w:rsidRDefault="007B6910" w:rsidP="007B691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left="106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5. Прогноз негативного воздействия транспортной инфраструктуры на окружающую среду и здоровье человека.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</w:t>
      </w:r>
      <w:proofErr w:type="spell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усилится</w:t>
      </w:r>
      <w:r w:rsidRPr="007B6910">
        <w:rPr>
          <w:rFonts w:ascii="Times New Roman" w:eastAsia="Arial" w:hAnsi="Times New Roman" w:cs="Times New Roman"/>
          <w:iCs/>
          <w:kern w:val="2"/>
          <w:sz w:val="24"/>
          <w:szCs w:val="24"/>
          <w:lang w:eastAsia="ar-SA"/>
        </w:rPr>
        <w:t>загрязнение</w:t>
      </w:r>
      <w:proofErr w:type="spellEnd"/>
      <w:r w:rsidRPr="007B6910">
        <w:rPr>
          <w:rFonts w:ascii="Times New Roman" w:eastAsia="Arial" w:hAnsi="Times New Roman" w:cs="Times New Roman"/>
          <w:iCs/>
          <w:kern w:val="2"/>
          <w:sz w:val="24"/>
          <w:szCs w:val="24"/>
          <w:lang w:eastAsia="ar-SA"/>
        </w:rPr>
        <w:t xml:space="preserve"> атмосферы</w:t>
      </w: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7B6910" w:rsidRPr="007B6910" w:rsidRDefault="007B6910" w:rsidP="007B69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определяется из усло</w:t>
      </w:r>
      <w:r w:rsidR="002D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ее реализации в течение 2021-2031</w:t>
      </w:r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7B6910" w:rsidRPr="007B6910" w:rsidRDefault="007B6910" w:rsidP="007B69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инфраструктура транспортного комплекса, обеспечивающая жизнедеятельность поселения находится в муниципальной собственности </w:t>
      </w:r>
      <w:r w:rsidR="00E2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муниципального </w:t>
      </w:r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администрация района обязана вкладывать средства районного бюджета в развитие транспортной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транспортного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транспортной инфраструктуры, существующие объекты остаются в муниципальной собственности.</w:t>
      </w:r>
    </w:p>
    <w:p w:rsidR="007B6910" w:rsidRPr="007B6910" w:rsidRDefault="007B6910" w:rsidP="007B69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7B6910" w:rsidRPr="007B6910" w:rsidRDefault="007B6910" w:rsidP="007B691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надбавок к тарифам при утверждении платежей за подключение к инженерным сетям</w:t>
      </w:r>
      <w:proofErr w:type="gramEnd"/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инвестиций частного капитала.</w:t>
      </w:r>
    </w:p>
    <w:p w:rsidR="007B6910" w:rsidRPr="007B6910" w:rsidRDefault="007B6910" w:rsidP="007B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10" w:rsidRPr="007B6910" w:rsidRDefault="007B6910" w:rsidP="007B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</w:t>
      </w:r>
      <w:r w:rsidR="00E22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Программы на 2021-2031</w:t>
      </w:r>
      <w:r w:rsidRPr="007B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7.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7B6910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инфраструктуры</w:t>
      </w:r>
      <w:proofErr w:type="gramEnd"/>
      <w:r w:rsidRPr="007B6910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7B6910" w:rsidRPr="007B6910" w:rsidRDefault="007B6910" w:rsidP="007B691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эксплутационное</w:t>
      </w:r>
      <w:proofErr w:type="spellEnd"/>
      <w:r w:rsidRPr="007B691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7B6910" w:rsidRPr="007B6910" w:rsidRDefault="007B6910" w:rsidP="007B691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70C0"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B6910" w:rsidRPr="007B6910" w:rsidRDefault="007B6910" w:rsidP="007B691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910" w:rsidRPr="007B6910" w:rsidRDefault="007B6910" w:rsidP="007B6910">
      <w:pPr>
        <w:rPr>
          <w:rFonts w:ascii="Calibri" w:eastAsia="Calibri" w:hAnsi="Calibri" w:cs="Times New Roman"/>
          <w:sz w:val="24"/>
          <w:szCs w:val="24"/>
        </w:rPr>
      </w:pPr>
    </w:p>
    <w:p w:rsidR="007F02A3" w:rsidRPr="007B6910" w:rsidRDefault="007F02A3">
      <w:pPr>
        <w:rPr>
          <w:sz w:val="24"/>
          <w:szCs w:val="24"/>
        </w:rPr>
      </w:pPr>
    </w:p>
    <w:sectPr w:rsidR="007F02A3" w:rsidRPr="007B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2733226"/>
    <w:multiLevelType w:val="multilevel"/>
    <w:tmpl w:val="12640CC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">
    <w:nsid w:val="07D3653C"/>
    <w:multiLevelType w:val="hybridMultilevel"/>
    <w:tmpl w:val="3552E44C"/>
    <w:lvl w:ilvl="0" w:tplc="17149F6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lowerLetter"/>
      <w:lvlText w:val="%2."/>
      <w:lvlJc w:val="left"/>
      <w:pPr>
        <w:ind w:left="3705" w:hanging="360"/>
      </w:pPr>
    </w:lvl>
    <w:lvl w:ilvl="2" w:tplc="0419001B">
      <w:start w:val="1"/>
      <w:numFmt w:val="lowerRoman"/>
      <w:lvlText w:val="%3."/>
      <w:lvlJc w:val="right"/>
      <w:pPr>
        <w:ind w:left="4425" w:hanging="180"/>
      </w:pPr>
    </w:lvl>
    <w:lvl w:ilvl="3" w:tplc="0419000F">
      <w:start w:val="1"/>
      <w:numFmt w:val="decimal"/>
      <w:lvlText w:val="%4."/>
      <w:lvlJc w:val="left"/>
      <w:pPr>
        <w:ind w:left="5145" w:hanging="360"/>
      </w:pPr>
    </w:lvl>
    <w:lvl w:ilvl="4" w:tplc="04190019">
      <w:start w:val="1"/>
      <w:numFmt w:val="lowerLetter"/>
      <w:lvlText w:val="%5."/>
      <w:lvlJc w:val="left"/>
      <w:pPr>
        <w:ind w:left="5865" w:hanging="360"/>
      </w:pPr>
    </w:lvl>
    <w:lvl w:ilvl="5" w:tplc="0419001B">
      <w:start w:val="1"/>
      <w:numFmt w:val="lowerRoman"/>
      <w:lvlText w:val="%6."/>
      <w:lvlJc w:val="right"/>
      <w:pPr>
        <w:ind w:left="6585" w:hanging="180"/>
      </w:pPr>
    </w:lvl>
    <w:lvl w:ilvl="6" w:tplc="0419000F">
      <w:start w:val="1"/>
      <w:numFmt w:val="decimal"/>
      <w:lvlText w:val="%7."/>
      <w:lvlJc w:val="left"/>
      <w:pPr>
        <w:ind w:left="7305" w:hanging="360"/>
      </w:pPr>
    </w:lvl>
    <w:lvl w:ilvl="7" w:tplc="04190019">
      <w:start w:val="1"/>
      <w:numFmt w:val="lowerLetter"/>
      <w:lvlText w:val="%8."/>
      <w:lvlJc w:val="left"/>
      <w:pPr>
        <w:ind w:left="8025" w:hanging="360"/>
      </w:pPr>
    </w:lvl>
    <w:lvl w:ilvl="8" w:tplc="0419001B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27092FE4"/>
    <w:multiLevelType w:val="hybridMultilevel"/>
    <w:tmpl w:val="DFA68EB6"/>
    <w:lvl w:ilvl="0" w:tplc="300A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10"/>
    <w:rsid w:val="00124274"/>
    <w:rsid w:val="00215D3B"/>
    <w:rsid w:val="002D4E46"/>
    <w:rsid w:val="005136BA"/>
    <w:rsid w:val="007B6910"/>
    <w:rsid w:val="007F02A3"/>
    <w:rsid w:val="00883D92"/>
    <w:rsid w:val="009B4DFD"/>
    <w:rsid w:val="009D0641"/>
    <w:rsid w:val="00A213BA"/>
    <w:rsid w:val="00B4639D"/>
    <w:rsid w:val="00C41FBA"/>
    <w:rsid w:val="00E22C84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2021-06-17T09:35:00Z</dcterms:created>
  <dcterms:modified xsi:type="dcterms:W3CDTF">2021-06-18T10:51:00Z</dcterms:modified>
</cp:coreProperties>
</file>