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5A1538">
        <w:rPr>
          <w:b w:val="0"/>
          <w:bCs w:val="0"/>
          <w:snapToGrid w:val="0"/>
          <w:sz w:val="24"/>
          <w:szCs w:val="24"/>
        </w:rPr>
        <w:t>3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6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5A1538">
        <w:rPr>
          <w:b w:val="0"/>
          <w:bCs w:val="0"/>
          <w:snapToGrid w:val="0"/>
          <w:sz w:val="24"/>
          <w:szCs w:val="24"/>
        </w:rPr>
        <w:t>32</w:t>
      </w:r>
      <w:r w:rsidR="00DC0379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5A1538">
        <w:rPr>
          <w:b w:val="0"/>
          <w:bCs w:val="0"/>
          <w:snapToGrid w:val="0"/>
          <w:sz w:val="24"/>
          <w:szCs w:val="24"/>
        </w:rPr>
        <w:t>5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5A1538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  <w:r w:rsidR="00D33A6A" w:rsidRPr="00D33A6A">
        <w:rPr>
          <w:b w:val="0"/>
          <w:snapToGrid w:val="0"/>
          <w:sz w:val="24"/>
          <w:szCs w:val="24"/>
        </w:rPr>
        <w:t xml:space="preserve"> </w:t>
      </w:r>
      <w:r w:rsidR="00D33A6A" w:rsidRPr="00D33A6A">
        <w:rPr>
          <w:b w:val="0"/>
          <w:bCs w:val="0"/>
          <w:snapToGrid w:val="0"/>
          <w:sz w:val="24"/>
          <w:szCs w:val="24"/>
        </w:rPr>
        <w:t>(в редакции от 21.05.2024 г. № 6-352</w:t>
      </w:r>
      <w:r w:rsidR="00E918B8" w:rsidRPr="00E918B8">
        <w:rPr>
          <w:b w:val="0"/>
          <w:bCs w:val="0"/>
          <w:snapToGrid w:val="0"/>
          <w:sz w:val="24"/>
          <w:szCs w:val="24"/>
        </w:rPr>
        <w:t>, от 29.07.2024 г. № 6-365</w:t>
      </w:r>
      <w:r w:rsidR="00D33A6A" w:rsidRPr="00D33A6A">
        <w:rPr>
          <w:b w:val="0"/>
          <w:bCs w:val="0"/>
          <w:snapToGrid w:val="0"/>
          <w:sz w:val="24"/>
          <w:szCs w:val="24"/>
        </w:rPr>
        <w:t>)</w:t>
      </w:r>
      <w:r w:rsidR="00A7311D" w:rsidRPr="00294193">
        <w:rPr>
          <w:b w:val="0"/>
          <w:bCs w:val="0"/>
          <w:snapToGrid w:val="0"/>
          <w:sz w:val="24"/>
          <w:szCs w:val="24"/>
        </w:rPr>
        <w:t>.</w:t>
      </w:r>
      <w:proofErr w:type="gramEnd"/>
    </w:p>
    <w:p w:rsidR="00DE652E" w:rsidRPr="008F4794" w:rsidRDefault="00DE652E" w:rsidP="00DE652E">
      <w:pPr>
        <w:rPr>
          <w:b/>
        </w:rPr>
      </w:pPr>
    </w:p>
    <w:p w:rsidR="00DE652E" w:rsidRPr="00294193" w:rsidRDefault="00D33A6A" w:rsidP="00DE652E">
      <w:pPr>
        <w:rPr>
          <w:b/>
        </w:rPr>
      </w:pPr>
      <w:r>
        <w:rPr>
          <w:b/>
        </w:rPr>
        <w:t>2</w:t>
      </w:r>
      <w:r w:rsidR="005A1538">
        <w:rPr>
          <w:b/>
        </w:rPr>
        <w:t>6</w:t>
      </w:r>
      <w:r w:rsidR="00DE652E" w:rsidRPr="00294193">
        <w:rPr>
          <w:b/>
        </w:rPr>
        <w:t>.</w:t>
      </w:r>
      <w:r w:rsidR="00E918B8">
        <w:rPr>
          <w:b/>
        </w:rPr>
        <w:t>11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 w:rsidR="005A1538">
        <w:rPr>
          <w:b/>
        </w:rPr>
        <w:t>4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5A1538">
        <w:rPr>
          <w:b w:val="0"/>
          <w:bCs w:val="0"/>
          <w:snapToGrid w:val="0"/>
          <w:sz w:val="24"/>
          <w:szCs w:val="24"/>
        </w:rPr>
        <w:t>3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6-</w:t>
      </w:r>
      <w:r w:rsidR="005A1538">
        <w:rPr>
          <w:b w:val="0"/>
          <w:bCs w:val="0"/>
          <w:snapToGrid w:val="0"/>
          <w:sz w:val="24"/>
          <w:szCs w:val="24"/>
        </w:rPr>
        <w:t>32</w:t>
      </w:r>
      <w:r w:rsidR="001E05AF" w:rsidRPr="001E05AF">
        <w:rPr>
          <w:b w:val="0"/>
          <w:bCs w:val="0"/>
          <w:snapToGrid w:val="0"/>
          <w:sz w:val="24"/>
          <w:szCs w:val="24"/>
        </w:rPr>
        <w:t>6 «О бюджете Красногорского муниципального района Брянской области на 202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5A1538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5A1538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(в редакции от 21.05.2024 г. № 6-352</w:t>
      </w:r>
      <w:r w:rsidR="00E918B8" w:rsidRPr="00E918B8">
        <w:rPr>
          <w:b w:val="0"/>
          <w:bCs w:val="0"/>
          <w:snapToGrid w:val="0"/>
          <w:sz w:val="24"/>
          <w:szCs w:val="24"/>
        </w:rPr>
        <w:t>, от 29.07.2024 г. № 6-365</w:t>
      </w:r>
      <w:r w:rsidR="00D33A6A" w:rsidRPr="00D33A6A">
        <w:rPr>
          <w:b w:val="0"/>
          <w:bCs w:val="0"/>
          <w:snapToGrid w:val="0"/>
          <w:sz w:val="24"/>
          <w:szCs w:val="24"/>
        </w:rPr>
        <w:t>)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>в соответствии</w:t>
      </w:r>
      <w:proofErr w:type="gramEnd"/>
      <w:r w:rsidRPr="008F4794">
        <w:rPr>
          <w:b w:val="0"/>
          <w:bCs w:val="0"/>
          <w:snapToGrid w:val="0"/>
          <w:sz w:val="24"/>
          <w:szCs w:val="24"/>
        </w:rPr>
        <w:t xml:space="preserve"> с Бюджетным кодексом Российской Федерации, положением «О Контрольно-счетной палате Красногорского района», письмом финансового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E918B8">
        <w:rPr>
          <w:b w:val="0"/>
          <w:bCs w:val="0"/>
          <w:snapToGrid w:val="0"/>
          <w:sz w:val="24"/>
          <w:szCs w:val="24"/>
        </w:rPr>
        <w:t>125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D33A6A">
        <w:rPr>
          <w:b w:val="0"/>
          <w:bCs w:val="0"/>
          <w:snapToGrid w:val="0"/>
          <w:sz w:val="24"/>
          <w:szCs w:val="24"/>
        </w:rPr>
        <w:t>2</w:t>
      </w:r>
      <w:r w:rsidR="00492C83">
        <w:rPr>
          <w:b w:val="0"/>
          <w:bCs w:val="0"/>
          <w:snapToGrid w:val="0"/>
          <w:sz w:val="24"/>
          <w:szCs w:val="24"/>
        </w:rPr>
        <w:t>5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E918B8">
        <w:rPr>
          <w:b w:val="0"/>
          <w:bCs w:val="0"/>
          <w:snapToGrid w:val="0"/>
          <w:sz w:val="24"/>
          <w:szCs w:val="24"/>
        </w:rPr>
        <w:t>11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492C83">
        <w:rPr>
          <w:b w:val="0"/>
          <w:bCs w:val="0"/>
          <w:snapToGrid w:val="0"/>
          <w:sz w:val="24"/>
          <w:szCs w:val="24"/>
        </w:rPr>
        <w:t>4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 xml:space="preserve">, поступления за счет налоговых и неналоговых доходов,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127E37">
        <w:rPr>
          <w:b/>
        </w:rPr>
        <w:t>4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C3292C">
        <w:t>61743710,57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C3292C">
        <w:rPr>
          <w:bCs/>
          <w:snapToGrid w:val="0"/>
        </w:rPr>
        <w:t>61743710,57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2C4CB0">
        <w:rPr>
          <w:b/>
          <w:bCs/>
          <w:snapToGrid w:val="0"/>
        </w:rPr>
        <w:t>5</w:t>
      </w:r>
      <w:r w:rsidR="008C26FD" w:rsidRPr="00885B0B">
        <w:rPr>
          <w:b/>
          <w:bCs/>
          <w:snapToGrid w:val="0"/>
        </w:rPr>
        <w:t xml:space="preserve"> год</w:t>
      </w:r>
      <w:r w:rsidR="00512359">
        <w:rPr>
          <w:b/>
          <w:bCs/>
          <w:snapToGrid w:val="0"/>
        </w:rPr>
        <w:t xml:space="preserve"> </w:t>
      </w:r>
      <w:r w:rsidR="00745AFD">
        <w:rPr>
          <w:bCs/>
          <w:snapToGrid w:val="0"/>
        </w:rPr>
        <w:t xml:space="preserve">объем </w:t>
      </w:r>
      <w:r w:rsidR="008C26FD">
        <w:rPr>
          <w:bCs/>
          <w:snapToGrid w:val="0"/>
        </w:rPr>
        <w:t xml:space="preserve">доходной </w:t>
      </w:r>
      <w:r w:rsidR="003474EB">
        <w:rPr>
          <w:bCs/>
          <w:snapToGrid w:val="0"/>
        </w:rPr>
        <w:t xml:space="preserve">и расходной </w:t>
      </w:r>
      <w:r w:rsidR="008C26FD">
        <w:rPr>
          <w:bCs/>
          <w:snapToGrid w:val="0"/>
        </w:rPr>
        <w:t xml:space="preserve">части </w:t>
      </w:r>
      <w:r w:rsidR="00A4080E">
        <w:rPr>
          <w:bCs/>
          <w:snapToGrid w:val="0"/>
        </w:rPr>
        <w:t xml:space="preserve">бюджета </w:t>
      </w:r>
      <w:r w:rsidR="002C4CB0" w:rsidRPr="009C7289">
        <w:rPr>
          <w:bCs/>
          <w:snapToGrid w:val="0"/>
        </w:rPr>
        <w:t>не изменится</w:t>
      </w:r>
      <w:r>
        <w:rPr>
          <w:bCs/>
          <w:snapToGrid w:val="0"/>
        </w:rPr>
        <w:t>.</w:t>
      </w: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2C4CB0">
        <w:rPr>
          <w:b/>
          <w:bCs/>
          <w:snapToGrid w:val="0"/>
        </w:rPr>
        <w:t>6</w:t>
      </w:r>
      <w:r w:rsidR="00A4080E" w:rsidRPr="00071EC8">
        <w:rPr>
          <w:b/>
          <w:bCs/>
          <w:snapToGrid w:val="0"/>
        </w:rPr>
        <w:t xml:space="preserve"> год</w:t>
      </w:r>
      <w:r w:rsidR="00512359">
        <w:rPr>
          <w:b/>
          <w:bCs/>
          <w:snapToGrid w:val="0"/>
        </w:rPr>
        <w:t xml:space="preserve"> </w:t>
      </w:r>
      <w:r w:rsidR="009C7289" w:rsidRPr="009C7289">
        <w:rPr>
          <w:bCs/>
          <w:snapToGrid w:val="0"/>
        </w:rPr>
        <w:t xml:space="preserve">объем доходной </w:t>
      </w:r>
      <w:r w:rsidR="003474EB">
        <w:rPr>
          <w:bCs/>
          <w:snapToGrid w:val="0"/>
        </w:rPr>
        <w:t xml:space="preserve">и расходной </w:t>
      </w:r>
      <w:r w:rsidR="009C7289" w:rsidRPr="009C7289">
        <w:rPr>
          <w:bCs/>
          <w:snapToGrid w:val="0"/>
        </w:rPr>
        <w:t>части бюджета не изменится</w:t>
      </w:r>
      <w:r w:rsidR="00A4080E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2C4CB0">
        <w:rPr>
          <w:bCs/>
          <w:snapToGrid w:val="0"/>
        </w:rPr>
        <w:t>4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2C4CB0">
        <w:rPr>
          <w:bCs/>
          <w:snapToGrid w:val="0"/>
        </w:rPr>
        <w:t>5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2C4CB0">
        <w:rPr>
          <w:bCs/>
          <w:snapToGrid w:val="0"/>
        </w:rPr>
        <w:t>6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FB7404">
        <w:rPr>
          <w:bCs/>
          <w:snapToGrid w:val="0"/>
        </w:rPr>
        <w:t>4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FB7404">
        <w:rPr>
          <w:bCs/>
          <w:snapToGrid w:val="0"/>
        </w:rPr>
        <w:t>3</w:t>
      </w:r>
      <w:r w:rsidR="00A4080E">
        <w:rPr>
          <w:bCs/>
          <w:snapToGrid w:val="0"/>
        </w:rPr>
        <w:t xml:space="preserve"> года № 6</w:t>
      </w:r>
      <w:r w:rsidR="00DE652E" w:rsidRPr="008F4794">
        <w:rPr>
          <w:bCs/>
          <w:snapToGrid w:val="0"/>
        </w:rPr>
        <w:t>-</w:t>
      </w:r>
      <w:r w:rsidR="00FB7404">
        <w:rPr>
          <w:bCs/>
          <w:snapToGrid w:val="0"/>
        </w:rPr>
        <w:t>32</w:t>
      </w:r>
      <w:r w:rsidR="00712035">
        <w:rPr>
          <w:bCs/>
          <w:snapToGrid w:val="0"/>
        </w:rPr>
        <w:t>6</w:t>
      </w:r>
      <w:r w:rsidR="00E355F1">
        <w:rPr>
          <w:bCs/>
          <w:snapToGrid w:val="0"/>
        </w:rPr>
        <w:t xml:space="preserve"> </w:t>
      </w:r>
      <w:r w:rsidR="00E355F1" w:rsidRPr="00D33A6A">
        <w:rPr>
          <w:snapToGrid w:val="0"/>
        </w:rPr>
        <w:t>(в редакции от 21.05.2024 г. № 6-352</w:t>
      </w:r>
      <w:r w:rsidR="00C51CBC" w:rsidRPr="00C51CBC">
        <w:rPr>
          <w:snapToGrid w:val="0"/>
        </w:rPr>
        <w:t>, от 29.07.2024 г. № 6-365</w:t>
      </w:r>
      <w:r w:rsidR="00E355F1" w:rsidRPr="00D33A6A">
        <w:rPr>
          <w:snapToGrid w:val="0"/>
        </w:rPr>
        <w:t>)</w:t>
      </w:r>
      <w:r w:rsidR="002B1CF0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внесены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проекта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FB7404" w:rsidRPr="00FB7404">
        <w:t>4</w:t>
      </w:r>
      <w:r w:rsidRPr="00FB7404">
        <w:t xml:space="preserve"> год предлагается утвердить в сумме </w:t>
      </w:r>
      <w:r w:rsidR="00C51CBC">
        <w:t>356915927,89</w:t>
      </w:r>
      <w:r w:rsidRPr="00FB7404">
        <w:t xml:space="preserve"> рубле</w:t>
      </w:r>
      <w:r w:rsidR="00305C02" w:rsidRPr="00FB7404">
        <w:t>й</w:t>
      </w:r>
      <w:r w:rsidR="0051036F">
        <w:t xml:space="preserve">, в том числе налоговые и неналоговые доходы в сумме </w:t>
      </w:r>
      <w:r w:rsidR="00746736">
        <w:t>75937130,16</w:t>
      </w:r>
      <w:r w:rsidR="0051036F">
        <w:t xml:space="preserve"> рублей</w:t>
      </w:r>
      <w:r w:rsidR="00305C02" w:rsidRPr="00FB7404">
        <w:t>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C979FD">
        <w:t>4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882058">
        <w:t>362651544,94</w:t>
      </w:r>
      <w:r w:rsidRPr="00777E8D">
        <w:t xml:space="preserve"> рубле</w:t>
      </w:r>
      <w:r w:rsidR="002F15D6">
        <w:t>й.</w:t>
      </w:r>
    </w:p>
    <w:p w:rsidR="00B67B47" w:rsidRDefault="00B67B47" w:rsidP="00B67B47">
      <w:pPr>
        <w:ind w:firstLine="567"/>
      </w:pPr>
      <w:r w:rsidRPr="00B67B47">
        <w:t xml:space="preserve">прогнозируемый дефицит бюджета Красногорского муниципального района Брянской области в сумме </w:t>
      </w:r>
      <w:r w:rsidR="00C979FD">
        <w:t>5735617,05</w:t>
      </w:r>
      <w:r w:rsidR="00314C4D">
        <w:t xml:space="preserve"> рублей</w:t>
      </w:r>
      <w:r w:rsidRPr="00B67B47">
        <w:t>.</w:t>
      </w:r>
    </w:p>
    <w:p w:rsidR="00C8099F" w:rsidRDefault="00C8099F" w:rsidP="00B67B47">
      <w:pPr>
        <w:ind w:firstLine="567"/>
      </w:pPr>
      <w:r>
        <w:t>- В пункте 8</w:t>
      </w:r>
      <w:r w:rsidRPr="00C8099F">
        <w:t xml:space="preserve"> проекта решения:</w:t>
      </w:r>
    </w:p>
    <w:p w:rsidR="00C8099F" w:rsidRPr="00B67B47" w:rsidRDefault="00C8099F" w:rsidP="00C8099F">
      <w:pPr>
        <w:ind w:firstLine="567"/>
        <w:jc w:val="both"/>
      </w:pPr>
      <w:r>
        <w:t>утверд</w:t>
      </w:r>
      <w:r w:rsidRPr="00C8099F">
        <w:t xml:space="preserve">ить общий объем бюджетных ассигнований на исполнение публичных нормативных обязательств на 2024 год в сумме </w:t>
      </w:r>
      <w:r w:rsidR="0002556A">
        <w:t>6252259</w:t>
      </w:r>
      <w:r w:rsidRPr="00C8099F">
        <w:t>,00 рублей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проекта решения</w:t>
      </w:r>
      <w:r>
        <w:rPr>
          <w:bCs/>
          <w:snapToGrid w:val="0"/>
        </w:rPr>
        <w:t>:</w:t>
      </w:r>
    </w:p>
    <w:p w:rsidR="00314C4D" w:rsidRDefault="00CD1671" w:rsidP="00071EC8">
      <w:pPr>
        <w:ind w:firstLine="567"/>
        <w:jc w:val="both"/>
        <w:rPr>
          <w:color w:val="0000FF"/>
        </w:rPr>
      </w:pPr>
      <w:r>
        <w:t>у</w:t>
      </w:r>
      <w:r w:rsidRPr="00CD1671">
        <w:t>твердить объем межбюджетных трансфертов, получаемых из других бюджетов бюджетной системы Российской Федерации, на 202</w:t>
      </w:r>
      <w:r w:rsidR="000D1BDB">
        <w:t>4</w:t>
      </w:r>
      <w:r w:rsidRPr="00CD1671">
        <w:t xml:space="preserve"> год в сумме </w:t>
      </w:r>
      <w:r w:rsidR="00780076">
        <w:t>280978797,73</w:t>
      </w:r>
      <w:r w:rsidRPr="00CD1671">
        <w:rPr>
          <w:color w:val="0000FF"/>
        </w:rPr>
        <w:t xml:space="preserve"> </w:t>
      </w:r>
      <w:r w:rsidRPr="00CD1671">
        <w:t>рублей</w:t>
      </w:r>
      <w:r w:rsidR="000D1BDB">
        <w:rPr>
          <w:color w:val="0000FF"/>
        </w:rPr>
        <w:t>.</w:t>
      </w:r>
    </w:p>
    <w:p w:rsidR="00B02D39" w:rsidRPr="00B02D39" w:rsidRDefault="00B02D39" w:rsidP="00B02D39">
      <w:pPr>
        <w:ind w:firstLine="567"/>
        <w:jc w:val="both"/>
      </w:pPr>
      <w:r w:rsidRPr="00B02D39">
        <w:t>- В пункте 1</w:t>
      </w:r>
      <w:r>
        <w:t>1</w:t>
      </w:r>
      <w:r w:rsidRPr="00B02D39">
        <w:t xml:space="preserve"> проекта решения:</w:t>
      </w:r>
    </w:p>
    <w:p w:rsidR="00B02D39" w:rsidRPr="00B02D39" w:rsidRDefault="006277CD" w:rsidP="00B02D39">
      <w:pPr>
        <w:ind w:firstLine="567"/>
        <w:jc w:val="both"/>
      </w:pPr>
      <w:r w:rsidRPr="006277CD">
        <w:lastRenderedPageBreak/>
        <w:t xml:space="preserve">Утвердить объем межбюджетных трансфертов, предоставляемых бюджетам поселений на 2024 год в сумме </w:t>
      </w:r>
      <w:r w:rsidR="00652622">
        <w:t>3792</w:t>
      </w:r>
      <w:r>
        <w:t>000</w:t>
      </w:r>
      <w:r w:rsidRPr="006277CD">
        <w:t>,00 рублей</w:t>
      </w:r>
      <w:r w:rsidR="00075C02">
        <w:t>, в том числе</w:t>
      </w:r>
      <w:r w:rsidR="0007278A" w:rsidRPr="0007278A">
        <w:t xml:space="preserve"> в форме иных межбюджетных трансфертов на 2024 год – </w:t>
      </w:r>
      <w:r w:rsidR="00075C02">
        <w:t>3</w:t>
      </w:r>
      <w:r w:rsidR="00652622">
        <w:t>231</w:t>
      </w:r>
      <w:bookmarkStart w:id="0" w:name="_GoBack"/>
      <w:bookmarkEnd w:id="0"/>
      <w:r w:rsidR="00075C02">
        <w:t>000</w:t>
      </w:r>
      <w:r w:rsidR="0007278A" w:rsidRPr="0007278A">
        <w:t>,00 рублей</w:t>
      </w:r>
      <w:r w:rsidR="00075C02">
        <w:t>.</w:t>
      </w:r>
    </w:p>
    <w:p w:rsidR="00CD1671" w:rsidRDefault="00CD1671" w:rsidP="00071EC8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5259FF">
        <w:t>4</w:t>
      </w:r>
      <w:r w:rsidRPr="00F30401">
        <w:t xml:space="preserve"> году на </w:t>
      </w:r>
      <w:r w:rsidR="002F0C5C">
        <w:t>61743510,57</w:t>
      </w:r>
      <w:r w:rsidRPr="00F30401">
        <w:t xml:space="preserve"> рублей или на </w:t>
      </w:r>
      <w:r w:rsidR="007A3576">
        <w:t>20,92</w:t>
      </w:r>
      <w:r w:rsidRPr="00F30401">
        <w:t>% к утвержденному бюджету на 202</w:t>
      </w:r>
      <w:r w:rsidR="006E3FD0">
        <w:t>4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CD1671" w:rsidRPr="00314C4D" w:rsidRDefault="00CD1671" w:rsidP="00071EC8">
      <w:pPr>
        <w:ind w:firstLine="567"/>
        <w:jc w:val="both"/>
      </w:pP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E3FD0">
        <w:t>4</w:t>
      </w:r>
      <w:r w:rsidR="00305C02">
        <w:t xml:space="preserve"> году </w:t>
      </w:r>
      <w:r w:rsidR="00DE652E" w:rsidRPr="00777E8D">
        <w:t xml:space="preserve">на </w:t>
      </w:r>
      <w:r w:rsidR="007A3576">
        <w:rPr>
          <w:bCs/>
          <w:snapToGrid w:val="0"/>
        </w:rPr>
        <w:t>61743510,57</w:t>
      </w:r>
      <w:r w:rsidR="00DE652E" w:rsidRPr="00777E8D">
        <w:t xml:space="preserve"> рублей или на </w:t>
      </w:r>
      <w:r w:rsidR="00A220BD">
        <w:t>20,52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A9418F">
        <w:t>4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F30401" w:rsidRDefault="00F30401" w:rsidP="00071EC8">
      <w:pPr>
        <w:ind w:firstLine="567"/>
        <w:jc w:val="both"/>
        <w:rPr>
          <w:bCs/>
          <w:snapToGrid w:val="0"/>
        </w:rPr>
      </w:pP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BA3344">
        <w:t>5735617,05</w:t>
      </w:r>
      <w:r w:rsidRPr="00777E8D">
        <w:t xml:space="preserve"> рублей, составляет </w:t>
      </w:r>
      <w:r w:rsidR="00B02D39">
        <w:t>1,58</w:t>
      </w:r>
      <w:r w:rsidR="008317DC">
        <w:t>%</w:t>
      </w:r>
      <w:r w:rsidRPr="00777E8D">
        <w:t xml:space="preserve"> к уточненному бюджету по расходам (</w:t>
      </w:r>
      <w:r w:rsidR="00A220BD">
        <w:t>362651544,94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2B1CF0" w:rsidRDefault="002B1CF0" w:rsidP="00071EC8">
      <w:pPr>
        <w:ind w:firstLine="567"/>
        <w:jc w:val="both"/>
      </w:pPr>
    </w:p>
    <w:p w:rsidR="00680D62" w:rsidRDefault="00DE652E" w:rsidP="00680D62">
      <w:pPr>
        <w:pStyle w:val="a3"/>
        <w:rPr>
          <w:b/>
          <w:sz w:val="24"/>
        </w:rPr>
      </w:pPr>
      <w:r w:rsidRPr="002F50B3">
        <w:rPr>
          <w:b/>
          <w:sz w:val="24"/>
        </w:rPr>
        <w:t xml:space="preserve">Корректировка </w:t>
      </w:r>
      <w:r w:rsidRPr="002F50B3">
        <w:rPr>
          <w:b/>
          <w:sz w:val="24"/>
          <w:u w:val="single"/>
        </w:rPr>
        <w:t>доходной</w:t>
      </w:r>
      <w:r w:rsidR="001E095C" w:rsidRPr="002F50B3">
        <w:rPr>
          <w:b/>
          <w:sz w:val="24"/>
        </w:rPr>
        <w:t xml:space="preserve"> части бюджета.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0"/>
        <w:gridCol w:w="3467"/>
        <w:gridCol w:w="1843"/>
        <w:gridCol w:w="1290"/>
        <w:gridCol w:w="1185"/>
      </w:tblGrid>
      <w:tr w:rsidR="00E54C71" w:rsidTr="002812DA">
        <w:trPr>
          <w:trHeight w:val="25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2024 год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2025 год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2026 год</w:t>
            </w:r>
          </w:p>
        </w:tc>
      </w:tr>
      <w:tr w:rsidR="00E54C71" w:rsidTr="002812DA">
        <w:trPr>
          <w:trHeight w:val="225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34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54C71" w:rsidTr="002812DA">
        <w:trPr>
          <w:trHeight w:val="21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4C71" w:rsidTr="002812DA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 неналоговые  доходы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2 850 000,00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2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1 05 00000 00 0000 000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196 350,00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2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 налог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50 920,00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 налог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50 920,00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E54C71" w:rsidTr="002812DA">
        <w:trPr>
          <w:trHeight w:val="55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1 05 04000 02 0000 110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145 430,00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1 05 04020 02 0000 110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патентной системы налогообложения,</w:t>
            </w:r>
            <w:r w:rsidR="000E2E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зачисляемый в бюджеты муниципальных районов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145 430,00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1 08 00000 00 0000 000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686 200,00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73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1 08 03000 01 0000 110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686 200,00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02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1 08 03010 01 0000 110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686 200,00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1 11 00000 00 0000 000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Доходы от использования имущества, находящегося в государственной и </w:t>
            </w:r>
            <w:r>
              <w:rPr>
                <w:b/>
                <w:bCs/>
                <w:color w:val="000000"/>
              </w:rPr>
              <w:lastRenderedPageBreak/>
              <w:t>муниципальной собственности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143 090,00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172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1 11 05000 00 0000 120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</w:t>
            </w:r>
            <w:r w:rsidR="00581F1F">
              <w:rPr>
                <w:color w:val="000000"/>
              </w:rPr>
              <w:t>сключением имущества бюджетных</w:t>
            </w:r>
            <w:r>
              <w:rPr>
                <w:color w:val="000000"/>
              </w:rPr>
              <w:t xml:space="preserve"> и автономных учреждений, а также имущества государственных и муниципальных унитарных  предприятий, в том числе казенных)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143 090,00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7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1 11 05020 00 0000 120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105 182,00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1 11 05025 05 0000 120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105 182,00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6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1 11 05030 00 0000 120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37 908,00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1 11 05035 05 0000 120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581F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Доходы от сдачи в аренду имущества, находящегося в оперативном управлении органов управления  муниципальных районов и </w:t>
            </w:r>
            <w:r>
              <w:rPr>
                <w:color w:val="000000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37 908,00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4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1 12 00000 00 0000 000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-11 000,00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46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1 12 01000 01 0000 120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Плата за негативное воздействие на окружающую среду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-11 000,00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48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1 12 01010 01 0000 120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443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-3 000,00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46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1 12 01040 01 0000 120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Плата за размещение отходов производства и потребления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-8 000,00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1 12 01041 01 0000 120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443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Плата за размещение отходов производства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-8 000,00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51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1 14 00000 00 0000 000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44363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продажи материальных и нематериальных  активов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1 896 720,00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145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1 14 02000 00 0000 000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607 000,00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96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1 14 02050 05 0000 410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607 000,00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92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1 14 02053 05 0000 410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607 000,00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0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1 14 06000 00 0000 430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1 267 000,00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0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1 14 06010 00 0000 430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1 267 000,00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93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1 14 06013 13 0000 430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1 267 000,00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96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1 14 06020 00 0000 430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22 720,00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2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1 14 06025 05 0000 430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22 720,00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1 16 00000 00 0000 000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-61 360,00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81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1 16 01000 01 0000 140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-78 250,00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14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1 16 01140 01 0000 140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-41000,00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96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1 16 01143 01 0000 140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-41000,00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3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1 16 01200 01 0000 140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12750,00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9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1 16 01203 01 0000 140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12750,00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3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1 16 01330 00 0000 140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 в области производства и оборота этилового спирта, алкогольной и спиртосодержащей продукции, а также за административные правонарушения 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-50000,00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86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1 16 01333 01 0000 140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 w:rsidP="0044363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</w:t>
            </w:r>
            <w:r w:rsidR="00A37AD7">
              <w:rPr>
                <w:color w:val="000000"/>
              </w:rPr>
              <w:t>мир</w:t>
            </w:r>
            <w:r>
              <w:rPr>
                <w:color w:val="000000"/>
              </w:rPr>
              <w:t>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-50000,00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1 16 02000 02 0000 140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-5000,00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18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1 16 02010 02 0000 140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-5000,00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20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1 16 07000 00 0000 140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53890,00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6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1 16 07090 00 0000 140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53890,00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1 16 07090 05 0000 140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53890,00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5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1 16 11000 01 0000 140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Платежи, уплачиваемые в целях возмещения вреда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-32000,00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17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1 16 11050 01 0000 140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</w:t>
            </w:r>
            <w:r>
              <w:rPr>
                <w:color w:val="000000"/>
              </w:rPr>
              <w:lastRenderedPageBreak/>
              <w:t>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-32000,00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34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2 00 00000 00 0000 000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58 893 510,57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6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2 02 10000 00 0000 150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AD1DE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671 000,00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6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AD1DE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671 000,00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AD1DE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671 000,00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2 02 20000 00 0000 150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015D3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Субсидии бюджетам бюджетной системы Российской Федерации  (межбюджетные субсидии)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303 803,57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48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303 803,57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63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015D3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 муниципальных районов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303 803,57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6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2 02 30000 00 0000 150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Субвен</w:t>
            </w:r>
            <w:r w:rsidR="00015D35">
              <w:rPr>
                <w:b/>
                <w:bCs/>
                <w:color w:val="000000"/>
              </w:rPr>
              <w:t xml:space="preserve">ции бюджетам бюджетной системы </w:t>
            </w:r>
            <w:r>
              <w:rPr>
                <w:b/>
                <w:bCs/>
                <w:color w:val="000000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53 100 844,00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2 02 30024 00 0000 150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015D3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53 601 256,00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93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2 02 30024 05 0000 150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 w:rsidP="00015D3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53 601 256,00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2 02 30029 00 0000 150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-74 000,00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2 02 30029 05 0000 150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-74 000,00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8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2 02 35082 00 0000 150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-426 412,00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27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2 02 35082 05 0000 150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-426 412,00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3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2 02 40000 00 0000 150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4 817 863,00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E54C71" w:rsidTr="002812DA">
        <w:trPr>
          <w:trHeight w:val="13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463,00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3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463,00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86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2 02 45050 00 0000 150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31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2 02 45050 05 0000 150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24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2 02 45303 00 0000 150 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4 687 200,00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147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2 02 45303 05 0000 150 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4 687 200,00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54C71" w:rsidTr="002812DA">
        <w:trPr>
          <w:trHeight w:val="2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61 743 510,57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71" w:rsidRDefault="00E54C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3C0E25" w:rsidRPr="001E095C" w:rsidRDefault="003C0E25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p w:rsidR="00F2007B" w:rsidRDefault="00F2007B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"/>
        <w:gridCol w:w="1335"/>
        <w:gridCol w:w="3465"/>
        <w:gridCol w:w="780"/>
        <w:gridCol w:w="765"/>
        <w:gridCol w:w="1650"/>
        <w:gridCol w:w="1470"/>
        <w:gridCol w:w="1095"/>
        <w:gridCol w:w="3270"/>
      </w:tblGrid>
      <w:tr w:rsidR="005E3E4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НР (код)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НР (наименование)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Рз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Пояснение</w:t>
            </w:r>
          </w:p>
        </w:tc>
      </w:tr>
      <w:tr w:rsidR="005E3E47" w:rsidTr="005E3E47">
        <w:trPr>
          <w:trHeight w:val="300"/>
        </w:trPr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Администрация Красногорского района Брянской области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141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230 000,00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выплату заработной платы Главе администрации района в сумме 230000,00 рублей.</w:t>
            </w:r>
          </w:p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123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68 000,00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Главе администрации района в сумме 68000,00 рублей.</w:t>
            </w:r>
          </w:p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18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493 671,59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-3 000 000,00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в 2024 году на выплату заработной платы в сумме 493671,59 рублей.</w:t>
            </w:r>
          </w:p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в 2025 году в результа</w:t>
            </w:r>
            <w:r w:rsidR="008928C0">
              <w:rPr>
                <w:rFonts w:ascii="Trebuchet MS" w:hAnsi="Trebuchet MS" w:cs="Trebuchet MS"/>
                <w:color w:val="000000"/>
                <w:sz w:val="18"/>
                <w:szCs w:val="18"/>
              </w:rPr>
              <w:t>те перераспределения средств.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-2 700,00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28C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администрации района в сумме 27000,00 рублей за счет экономии.</w:t>
            </w:r>
          </w:p>
        </w:tc>
      </w:tr>
      <w:tr w:rsidR="005E3E47">
        <w:trPr>
          <w:trHeight w:val="18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108 028,41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-770 588,62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в 2024 году на начисления по оплате труда в сумме 108028,41 рублей.</w:t>
            </w:r>
          </w:p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в 2025 году в результ</w:t>
            </w:r>
            <w:r w:rsidR="008928C0">
              <w:rPr>
                <w:rFonts w:ascii="Trebuchet MS" w:hAnsi="Trebuchet MS" w:cs="Trebuchet MS"/>
                <w:color w:val="000000"/>
                <w:sz w:val="18"/>
                <w:szCs w:val="18"/>
              </w:rPr>
              <w:t>ате перераспределения средств.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121 089,00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28C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приобретение неисключительных прав на ПО в сумме 72100,00 рублей, приобретение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Vipnet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канала в сумме 48989,00 рублей.</w:t>
            </w:r>
            <w:proofErr w:type="gramEnd"/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-210 000,00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28C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налогу на землю в сумме 210000,00 рублей за счет экономии при изменении кадастровой стоимости</w:t>
            </w:r>
            <w:r w:rsidR="008928C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-6 089,00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28C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налога на транспорт в сумме 6089,00 рублей за счет экономии.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-5 000,00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28C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оплату сбора по экологии в сумме 5000,00 рублей </w:t>
            </w:r>
          </w:p>
        </w:tc>
      </w:tr>
      <w:tr w:rsidR="005E3E47">
        <w:trPr>
          <w:trHeight w:val="54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42 667,78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2C64F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специалисту по несовершеннолетним в сумме 42667,78 рублей</w:t>
            </w:r>
            <w:r w:rsidR="002C64F6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54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2C64F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содержание специалиста по несовершеннолетним в сумме 3000,00 рублей за счет экономии.</w:t>
            </w:r>
          </w:p>
        </w:tc>
      </w:tr>
      <w:tr w:rsidR="005E3E47">
        <w:trPr>
          <w:trHeight w:val="54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11 214,95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2C64F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несовершеннолетним в сумме 11214,95 рублей</w:t>
            </w:r>
          </w:p>
        </w:tc>
      </w:tr>
      <w:tr w:rsidR="005E3E47">
        <w:trPr>
          <w:trHeight w:val="54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-50 882,73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</w:t>
            </w:r>
            <w:r w:rsidR="002C64F6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89 173,66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2C64F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специалиста по опеке и попечит</w:t>
            </w:r>
            <w:r w:rsidR="002C64F6">
              <w:rPr>
                <w:rFonts w:ascii="Trebuchet MS" w:hAnsi="Trebuchet MS" w:cs="Trebuchet MS"/>
                <w:color w:val="000000"/>
                <w:sz w:val="18"/>
                <w:szCs w:val="18"/>
              </w:rPr>
              <w:t>ельству в сумме 89173,66 рублей.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25 377,57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2C64F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опеке и попечительству в сумме 25377,57 рублей</w:t>
            </w:r>
            <w:r w:rsidR="002C64F6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-114 551,23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</w:t>
            </w:r>
            <w:r w:rsidR="002C64F6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92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1 485,69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специалисту по установлению регулируемых тарифов в сумме 1485,69 рублей</w:t>
            </w:r>
            <w:r w:rsidR="0089506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21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448,83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установлению регулируемых тарифов в сумме 448,83 рублей</w:t>
            </w:r>
            <w:r w:rsidR="0089506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21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-1 934,52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</w:t>
            </w:r>
            <w:r w:rsidR="0089506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21 004,77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на содержание специалиста по охране труда в сумме 21004,77 рублей</w:t>
            </w:r>
            <w:r w:rsidR="0089506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2 678,78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охране труда в сумме 2678,78 рублей</w:t>
            </w:r>
            <w:r w:rsidR="0089506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89506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-23 683,55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</w:t>
            </w:r>
            <w:r w:rsidR="0089506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24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0840183270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решению суда на оплату компенсации морального вреда за укус собаки несовершеннолетнего в сумме 50000,00 рублей и на оплату судебных расходов по решению суда (услуги представителя) в сумме 26000,00 рублей</w:t>
            </w:r>
            <w:r w:rsidR="00E41796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0840183270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E4179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на оплату исполнительного сбо</w:t>
            </w:r>
            <w:r w:rsidR="00E41796">
              <w:rPr>
                <w:rFonts w:ascii="Trebuchet MS" w:hAnsi="Trebuchet MS" w:cs="Trebuchet MS"/>
                <w:color w:val="000000"/>
                <w:sz w:val="18"/>
                <w:szCs w:val="18"/>
              </w:rPr>
              <w:t>ра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за неисполнение решения суда по оплате судебных расходов</w:t>
            </w:r>
            <w:r w:rsidR="00E41796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10000,00 рублей.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0840783260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-36 000,00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</w:t>
            </w:r>
            <w:r w:rsidR="00E41796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-28 634,51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  <w:p w:rsidR="005E3E47" w:rsidRDefault="005E3E47" w:rsidP="00E4179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специалисту по воинскому учету в сумме 28634,51 рублей за счет экономии.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-11 599,27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сп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ециалисту по воинскому учету в сумме 11599,27 рублей.</w:t>
            </w:r>
          </w:p>
        </w:tc>
      </w:tr>
      <w:tr w:rsidR="005E3E47">
        <w:trPr>
          <w:trHeight w:val="18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40 696,78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E4179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содержанию специалиста по воинскому учету в сумме 40696,78 рублей на приобретение канцтоваров, карточек учетов и информационных стендов.</w:t>
            </w:r>
          </w:p>
        </w:tc>
      </w:tr>
      <w:tr w:rsidR="005E3E47">
        <w:trPr>
          <w:trHeight w:val="24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0840881630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0408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3 770 588,62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в 2025 году на перевозки пассажиров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0840681610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-100 000,00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Перераспределение средств между видами расходов по дорожному фонду для оплаты исполнительного сбора за не исполнение решения суда по оборудованию наружным освещением автомобильной дороги д. Селец,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Летяхи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и Перелазы Красногорского района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0840683270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-94 180,00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E4179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умме 94180,00 рублей за счет экономии.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194 180,00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956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сф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ере коммунального хозяйства в сумме 194180,00 рублей (приобретение водяных погружных насосов для башен).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-100 000,00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956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умме 100000,00 рублей за счет экономии.</w:t>
            </w:r>
          </w:p>
        </w:tc>
      </w:tr>
      <w:tr w:rsidR="005E3E47">
        <w:trPr>
          <w:trHeight w:val="21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0841314210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-13 800,00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субвенции в сумме 13800,00 рублей исходя из фактической потребности.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0841380450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Библиотеки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451 740,40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956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выплаты по оплате труда в сумме 369640,63 рублей</w:t>
            </w:r>
            <w:r w:rsidR="00095603">
              <w:rPr>
                <w:rFonts w:ascii="Trebuchet MS" w:hAnsi="Trebuchet MS" w:cs="Trebuchet MS"/>
                <w:color w:val="000000"/>
                <w:sz w:val="18"/>
                <w:szCs w:val="18"/>
              </w:rPr>
              <w:t>,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на начисления по оплате труда </w:t>
            </w:r>
            <w:r w:rsidR="00095603">
              <w:rPr>
                <w:rFonts w:ascii="Trebuchet MS" w:hAnsi="Trebuchet MS" w:cs="Trebuchet MS"/>
                <w:color w:val="000000"/>
                <w:sz w:val="18"/>
                <w:szCs w:val="18"/>
              </w:rPr>
              <w:t>в сумме 82099,77 рублей.</w:t>
            </w:r>
          </w:p>
        </w:tc>
      </w:tr>
      <w:tr w:rsidR="005E3E47">
        <w:trPr>
          <w:trHeight w:val="21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0841380480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139 193,35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956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выплаты по оплате труда в сумме 80023,09 рублей, на начисления по оплате труда в сумме 34170,26 рублей, на противопожарную обработку одежды сцены клуба в сумме 25000,00 рублей</w:t>
            </w:r>
            <w:r w:rsidR="00095603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6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0841380480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-25 000,00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экономии.</w:t>
            </w:r>
          </w:p>
        </w:tc>
      </w:tr>
      <w:tr w:rsidR="005E3E47">
        <w:trPr>
          <w:trHeight w:val="27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0841816723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  <w:proofErr w:type="gram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-1 500 000,00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потребности.</w:t>
            </w:r>
          </w:p>
        </w:tc>
      </w:tr>
      <w:tr w:rsidR="005E3E47">
        <w:trPr>
          <w:trHeight w:val="27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0841816723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  <w:proofErr w:type="gram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-671 200,00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потребности.</w:t>
            </w:r>
          </w:p>
        </w:tc>
      </w:tr>
      <w:tr w:rsidR="005E3E47">
        <w:trPr>
          <w:trHeight w:val="27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08418Д0820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-426 412,00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0841682600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по приобретению и установке многофункциональных спортивных площадок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строительный контроль по умной площадке в сумме 40000,00 рублей и изготовление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техплана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10000,00 рублей.</w:t>
            </w:r>
          </w:p>
        </w:tc>
      </w:tr>
      <w:tr w:rsidR="005E3E47" w:rsidTr="005E3E47">
        <w:trPr>
          <w:trHeight w:val="300"/>
        </w:trPr>
        <w:tc>
          <w:tcPr>
            <w:tcW w:w="61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Администрация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Красногорского района Брянской области</w:t>
            </w: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-1 148 015,25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Финансовый отдел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642 000,00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7A237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выплату заработной платы </w:t>
            </w:r>
            <w:r w:rsidR="007A2372">
              <w:rPr>
                <w:rFonts w:ascii="Trebuchet MS" w:hAnsi="Trebuchet MS" w:cs="Trebuchet MS"/>
                <w:color w:val="000000"/>
                <w:sz w:val="18"/>
                <w:szCs w:val="18"/>
              </w:rPr>
              <w:t>в сумме 642000,00 рублей.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159 000,00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7A237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на начисления по оплате труда в сумме 159000,00 рублей в результате недостатка средств</w:t>
            </w:r>
            <w:r w:rsidR="007A2372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8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82 629,00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7A237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умме 29085,00 рублей на приобретение неисключительных прав (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антивирусник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) и на ремонт автомашины в сумме 53544,00 рублей.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налога на транспорт в сумме 2,00 рублей</w:t>
            </w:r>
            <w:r w:rsidR="007A2372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9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потребности.</w:t>
            </w:r>
          </w:p>
        </w:tc>
      </w:tr>
      <w:tr w:rsidR="005E3E47">
        <w:trPr>
          <w:trHeight w:val="4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0940283020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231 000,00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7A237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бюджетных ассигнований на иные межбюджетные трансферты  по обеспечению сбалансированности бюджетам поселений в сумме 231000,00 рублей для обеспечения оплаты расходных обязательств бюджетов сельских поселений, обусловленных необходимостью решения актуальных вопросов местного значения, с приоритетным обеспечением первоочередных социально-значимых расходов</w:t>
            </w:r>
            <w:r w:rsidR="007A2372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 w:rsidTr="005E3E47">
        <w:trPr>
          <w:trHeight w:val="300"/>
        </w:trPr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1 114 629,00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Отдел образования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7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1040114722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10 750 800,00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7A237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 начислениями в сумме 10636478,00 рублей и учебные расходы в сумме 114322,00 рублей по д</w:t>
            </w:r>
            <w:r w:rsidR="007A2372">
              <w:rPr>
                <w:rFonts w:ascii="Trebuchet MS" w:hAnsi="Trebuchet MS" w:cs="Trebuchet MS"/>
                <w:color w:val="000000"/>
                <w:sz w:val="18"/>
                <w:szCs w:val="18"/>
              </w:rPr>
              <w:t>етским садам за счет субвенции.</w:t>
            </w:r>
          </w:p>
        </w:tc>
      </w:tr>
      <w:tr w:rsidR="005E3E47">
        <w:trPr>
          <w:trHeight w:val="30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45 035 456,00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 начислениями по школам в сумме 44287994,90 рублей за счет субвенции в результате недостатка средств.</w:t>
            </w:r>
          </w:p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приобретение учебников в сумме 554297,10 рублей и увеличение учебных расходов в сумме 193164,00 рублей.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1040182370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-10 368,08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потребности.</w:t>
            </w:r>
          </w:p>
        </w:tc>
      </w:tr>
      <w:tr w:rsidR="005E3E47">
        <w:trPr>
          <w:trHeight w:val="4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10401L0500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130 200,00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42AB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иных межбюджетных трансфертов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 в сумме 130200,00 рублей</w:t>
            </w:r>
            <w:r w:rsidR="00042AB2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36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10401L3030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4 687 200,00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иных межбюджетных трансфертов на ежемесячное денежное вознаграждение за классное руководство педагогическим работникам в сумме 4687200,00 рублей</w:t>
            </w:r>
            <w:r w:rsidR="00042AB2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4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10401S4840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Предоставление бесплатного питания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обучающимся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518 404,08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42AB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предоставление бесплатного питания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обучающимся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муниципальных общеобразовательных организациях из многодетных семей в сумме 508036,00 рублей и на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предоставления бесплатного питания обучающимся в муниципальных общеобразовательных организациях из многодетных семей в сумме 10368,08 рублей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1040180320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105 066,25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42AB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выплату заработной платы в сумме 81066,25 рублей и по начислениям на оплату труда в сумме 24000,00 рублей.</w:t>
            </w:r>
          </w:p>
        </w:tc>
      </w:tr>
      <w:tr w:rsidR="005E3E47">
        <w:trPr>
          <w:trHeight w:val="6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10403S4790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по проведению оздоровительной кампании детей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-204 232,43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74 000,00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042AB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выплату заработной платы в сумме 74000,00 рублей в связи с недостатком средств.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на начисления по оплате труда в сумме 16000,00 рублей в результате недостатка средств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8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прочим учреждениям отдела образования (для бухгалтерии и методкабинета) на выплату заработной платы  в сумме 140000,00 рублей в связи с недостатком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529 826,00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603 826,00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603 826,00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исходя из фактической потребности и перераспределение между видами расходов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-603 826,00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-603 826,00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-603 826,00</w:t>
            </w:r>
          </w:p>
        </w:tc>
        <w:tc>
          <w:tcPr>
            <w:tcW w:w="32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61 168 525,82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Красногорский районный Совет народных депутатов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7000080010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муниципального образования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339 000,00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выплату заработной платы сумме 339000,00 рублей в результате недостатка средств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7000080010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муниципального образования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101 771,00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7047F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на начисления по оплате труда Главе района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101771</w:t>
            </w:r>
            <w:r w:rsidR="007047F2">
              <w:rPr>
                <w:rFonts w:ascii="Trebuchet MS" w:hAnsi="Trebuchet MS" w:cs="Trebuchet MS"/>
                <w:color w:val="000000"/>
                <w:sz w:val="18"/>
                <w:szCs w:val="18"/>
              </w:rPr>
              <w:t>,00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рублей.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выплату заработной платы сумме 27000,00 рублей в результате недостатка средств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8 600,00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на начисления по оплате труда по инспектору в сумме 8600,00 рублей.</w:t>
            </w:r>
          </w:p>
        </w:tc>
      </w:tr>
      <w:tr w:rsidR="005E3E47" w:rsidTr="005E3E47">
        <w:trPr>
          <w:trHeight w:val="300"/>
        </w:trPr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Красногорский районный Совет народных депутатов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476 371,00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Контрольно-счетная палата Красногорского района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41 000,00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по КСП на выплату заработной платы инспектора в сумме 41000,00 рублей в результате недостатка средств.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денежных средств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 КСП на начисления по оплате труда по инспектору в сумме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11000,00 рублей.</w:t>
            </w:r>
          </w:p>
        </w:tc>
      </w:tr>
      <w:tr w:rsidR="005E3E47">
        <w:trPr>
          <w:trHeight w:val="15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7000080050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62 000,00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денежных средств по КСП на выплату заработной платы руководителя в сумме 62000,00 рублей в результате недостатка средств.</w:t>
            </w:r>
          </w:p>
        </w:tc>
      </w:tr>
      <w:tr w:rsidR="005E3E47">
        <w:trPr>
          <w:trHeight w:val="12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7000080050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E47" w:rsidRDefault="005E3E47" w:rsidP="00B71C2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денежных средств по КСП на начисления по оплате труда руководителю в сумме </w:t>
            </w:r>
            <w:r w:rsidR="00B71C2D">
              <w:rPr>
                <w:rFonts w:ascii="Trebuchet MS" w:hAnsi="Trebuchet MS" w:cs="Trebuchet MS"/>
                <w:color w:val="000000"/>
                <w:sz w:val="18"/>
                <w:szCs w:val="18"/>
              </w:rPr>
              <w:t>18000,00 рублей.</w:t>
            </w:r>
          </w:p>
        </w:tc>
      </w:tr>
      <w:tr w:rsidR="005E3E47" w:rsidTr="005E3E47">
        <w:trPr>
          <w:trHeight w:val="300"/>
        </w:trPr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Контрольно-счетная палата Красногорского района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132 000,00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111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5E3E47" w:rsidTr="005E3E47">
        <w:trPr>
          <w:trHeight w:val="300"/>
        </w:trPr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5E3E47" w:rsidRDefault="005E3E4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B22950" w:rsidTr="00581F1F">
        <w:trPr>
          <w:trHeight w:val="300"/>
        </w:trPr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950" w:rsidRDefault="00B2295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  <w:t xml:space="preserve">ИТОГО   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950" w:rsidRDefault="00B22950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61 743 510,57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950" w:rsidRDefault="00B22950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950" w:rsidRDefault="00B22950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950" w:rsidRDefault="00B2295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723846">
        <w:rPr>
          <w:sz w:val="24"/>
        </w:rPr>
        <w:t>4</w:t>
      </w:r>
      <w:r w:rsidRPr="00BB6F9A">
        <w:rPr>
          <w:sz w:val="24"/>
        </w:rPr>
        <w:t xml:space="preserve"> год составит в сумме </w:t>
      </w:r>
      <w:r w:rsidR="00BC06E3">
        <w:rPr>
          <w:sz w:val="24"/>
        </w:rPr>
        <w:t>356915927,89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общий объем расходов бюджета Красногорского муниципального района Брянской области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BC06E3">
        <w:t>362651544,94</w:t>
      </w:r>
      <w:r w:rsidR="001A5961" w:rsidRPr="00BB6F9A">
        <w:t xml:space="preserve"> </w:t>
      </w:r>
      <w:r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6113E5">
        <w:t>5735617,05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proofErr w:type="gramStart"/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6113E5">
        <w:rPr>
          <w:bCs/>
          <w:snapToGrid w:val="0"/>
        </w:rPr>
        <w:t>4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6113E5">
        <w:rPr>
          <w:bCs/>
          <w:snapToGrid w:val="0"/>
        </w:rPr>
        <w:t>3</w:t>
      </w:r>
      <w:r w:rsidRPr="00BB6F9A">
        <w:rPr>
          <w:bCs/>
          <w:snapToGrid w:val="0"/>
        </w:rPr>
        <w:t xml:space="preserve"> года № </w:t>
      </w:r>
      <w:r w:rsidR="0069459C" w:rsidRPr="00BB6F9A">
        <w:rPr>
          <w:bCs/>
          <w:snapToGrid w:val="0"/>
        </w:rPr>
        <w:t>6</w:t>
      </w:r>
      <w:r w:rsidRPr="00BB6F9A">
        <w:rPr>
          <w:bCs/>
          <w:snapToGrid w:val="0"/>
        </w:rPr>
        <w:t>-</w:t>
      </w:r>
      <w:r w:rsidR="006113E5">
        <w:rPr>
          <w:bCs/>
          <w:snapToGrid w:val="0"/>
        </w:rPr>
        <w:t>32</w:t>
      </w:r>
      <w:r w:rsidR="00683ABE">
        <w:rPr>
          <w:bCs/>
          <w:snapToGrid w:val="0"/>
        </w:rPr>
        <w:t>6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6113E5">
        <w:rPr>
          <w:bCs/>
          <w:snapToGrid w:val="0"/>
        </w:rPr>
        <w:t>4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6113E5">
        <w:rPr>
          <w:bCs/>
          <w:snapToGrid w:val="0"/>
        </w:rPr>
        <w:t>5</w:t>
      </w:r>
      <w:r w:rsidR="00D33A3A" w:rsidRPr="00BB6F9A">
        <w:rPr>
          <w:bCs/>
          <w:snapToGrid w:val="0"/>
        </w:rPr>
        <w:t xml:space="preserve"> и 202</w:t>
      </w:r>
      <w:r w:rsidR="006113E5">
        <w:rPr>
          <w:bCs/>
          <w:snapToGrid w:val="0"/>
        </w:rPr>
        <w:t>6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E76A0E">
        <w:rPr>
          <w:bCs/>
          <w:snapToGrid w:val="0"/>
        </w:rPr>
        <w:t xml:space="preserve">» </w:t>
      </w:r>
      <w:r w:rsidR="00E76A0E" w:rsidRPr="00D33A6A">
        <w:rPr>
          <w:snapToGrid w:val="0"/>
        </w:rPr>
        <w:t>(в редакции от 21.05.2024 г. № 6-352</w:t>
      </w:r>
      <w:r w:rsidR="00BC06E3" w:rsidRPr="00BC06E3">
        <w:rPr>
          <w:snapToGrid w:val="0"/>
        </w:rPr>
        <w:t>, от 29.07.2024 г. № 6-365</w:t>
      </w:r>
      <w:r w:rsidR="00E76A0E" w:rsidRPr="00D33A6A">
        <w:rPr>
          <w:snapToGrid w:val="0"/>
        </w:rPr>
        <w:t>)</w:t>
      </w:r>
      <w:r w:rsidR="001A5961" w:rsidRPr="00BB6F9A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 депутатов.</w:t>
      </w:r>
      <w:proofErr w:type="gramEnd"/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6F" w:rsidRDefault="00804B6F" w:rsidP="007165E0">
      <w:r>
        <w:separator/>
      </w:r>
    </w:p>
  </w:endnote>
  <w:endnote w:type="continuationSeparator" w:id="0">
    <w:p w:rsidR="00804B6F" w:rsidRDefault="00804B6F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6F" w:rsidRDefault="00804B6F" w:rsidP="007165E0">
      <w:r>
        <w:separator/>
      </w:r>
    </w:p>
  </w:footnote>
  <w:footnote w:type="continuationSeparator" w:id="0">
    <w:p w:rsidR="00804B6F" w:rsidRDefault="00804B6F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36" w:rsidRDefault="000E2E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0E2E36" w:rsidRDefault="000E2E3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36" w:rsidRDefault="000E2E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2622">
      <w:rPr>
        <w:rStyle w:val="a7"/>
        <w:noProof/>
      </w:rPr>
      <w:t>2</w:t>
    </w:r>
    <w:r>
      <w:rPr>
        <w:rStyle w:val="a7"/>
      </w:rPr>
      <w:fldChar w:fldCharType="end"/>
    </w:r>
  </w:p>
  <w:p w:rsidR="000E2E36" w:rsidRDefault="000E2E36" w:rsidP="001F0794"/>
  <w:p w:rsidR="000E2E36" w:rsidRDefault="000E2E36"/>
  <w:p w:rsidR="000E2E36" w:rsidRDefault="000E2E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12900"/>
    <w:rsid w:val="00015346"/>
    <w:rsid w:val="00015D35"/>
    <w:rsid w:val="000172A9"/>
    <w:rsid w:val="00020D09"/>
    <w:rsid w:val="00024B20"/>
    <w:rsid w:val="0002556A"/>
    <w:rsid w:val="00027F23"/>
    <w:rsid w:val="000353C3"/>
    <w:rsid w:val="00041C03"/>
    <w:rsid w:val="0004243F"/>
    <w:rsid w:val="00042AB2"/>
    <w:rsid w:val="0004615E"/>
    <w:rsid w:val="000517A6"/>
    <w:rsid w:val="000548A3"/>
    <w:rsid w:val="000549E5"/>
    <w:rsid w:val="00060D3E"/>
    <w:rsid w:val="00066A3C"/>
    <w:rsid w:val="00071EC8"/>
    <w:rsid w:val="0007278A"/>
    <w:rsid w:val="00075C02"/>
    <w:rsid w:val="00086A6B"/>
    <w:rsid w:val="00091979"/>
    <w:rsid w:val="0009480A"/>
    <w:rsid w:val="00095603"/>
    <w:rsid w:val="000A4892"/>
    <w:rsid w:val="000A522B"/>
    <w:rsid w:val="000C4DFD"/>
    <w:rsid w:val="000D1BDB"/>
    <w:rsid w:val="000D608D"/>
    <w:rsid w:val="000E2D2C"/>
    <w:rsid w:val="000E2E36"/>
    <w:rsid w:val="000E6559"/>
    <w:rsid w:val="000E6BE1"/>
    <w:rsid w:val="001046AB"/>
    <w:rsid w:val="001221F2"/>
    <w:rsid w:val="001250D2"/>
    <w:rsid w:val="00127E37"/>
    <w:rsid w:val="00134701"/>
    <w:rsid w:val="001401DF"/>
    <w:rsid w:val="00141BE9"/>
    <w:rsid w:val="00144CDF"/>
    <w:rsid w:val="00150919"/>
    <w:rsid w:val="001622A4"/>
    <w:rsid w:val="001712D7"/>
    <w:rsid w:val="00174F2B"/>
    <w:rsid w:val="00197BFF"/>
    <w:rsid w:val="001A2874"/>
    <w:rsid w:val="001A5961"/>
    <w:rsid w:val="001B051A"/>
    <w:rsid w:val="001B30E1"/>
    <w:rsid w:val="001B63B5"/>
    <w:rsid w:val="001C17F6"/>
    <w:rsid w:val="001C3765"/>
    <w:rsid w:val="001E05AF"/>
    <w:rsid w:val="001E095C"/>
    <w:rsid w:val="001E0C3F"/>
    <w:rsid w:val="001E0D11"/>
    <w:rsid w:val="001E4C4F"/>
    <w:rsid w:val="001E5301"/>
    <w:rsid w:val="001F0794"/>
    <w:rsid w:val="00206084"/>
    <w:rsid w:val="002116AD"/>
    <w:rsid w:val="00212490"/>
    <w:rsid w:val="002152E9"/>
    <w:rsid w:val="00243FC2"/>
    <w:rsid w:val="00257B60"/>
    <w:rsid w:val="00262698"/>
    <w:rsid w:val="00263847"/>
    <w:rsid w:val="002641E0"/>
    <w:rsid w:val="00271FBA"/>
    <w:rsid w:val="002755A0"/>
    <w:rsid w:val="002812DA"/>
    <w:rsid w:val="00290D56"/>
    <w:rsid w:val="00292D58"/>
    <w:rsid w:val="00294193"/>
    <w:rsid w:val="002A543C"/>
    <w:rsid w:val="002B1CF0"/>
    <w:rsid w:val="002B37B1"/>
    <w:rsid w:val="002B6985"/>
    <w:rsid w:val="002B741D"/>
    <w:rsid w:val="002C354C"/>
    <w:rsid w:val="002C4CB0"/>
    <w:rsid w:val="002C5EA4"/>
    <w:rsid w:val="002C64F6"/>
    <w:rsid w:val="002D1645"/>
    <w:rsid w:val="002E7F8D"/>
    <w:rsid w:val="002F0C5C"/>
    <w:rsid w:val="002F15D6"/>
    <w:rsid w:val="002F50B3"/>
    <w:rsid w:val="002F6405"/>
    <w:rsid w:val="0030320F"/>
    <w:rsid w:val="00305C02"/>
    <w:rsid w:val="00314C4D"/>
    <w:rsid w:val="00316341"/>
    <w:rsid w:val="0032133D"/>
    <w:rsid w:val="003347A3"/>
    <w:rsid w:val="00343254"/>
    <w:rsid w:val="00346AE5"/>
    <w:rsid w:val="00347118"/>
    <w:rsid w:val="003474EB"/>
    <w:rsid w:val="003504BC"/>
    <w:rsid w:val="00372BA3"/>
    <w:rsid w:val="003752FA"/>
    <w:rsid w:val="00380D2B"/>
    <w:rsid w:val="003818D0"/>
    <w:rsid w:val="003A32FA"/>
    <w:rsid w:val="003A3731"/>
    <w:rsid w:val="003C0E25"/>
    <w:rsid w:val="003C64DA"/>
    <w:rsid w:val="003D4D30"/>
    <w:rsid w:val="003E04C3"/>
    <w:rsid w:val="003E3169"/>
    <w:rsid w:val="003F042C"/>
    <w:rsid w:val="003F656A"/>
    <w:rsid w:val="003F69A3"/>
    <w:rsid w:val="0040077D"/>
    <w:rsid w:val="00402A5A"/>
    <w:rsid w:val="00404B2A"/>
    <w:rsid w:val="00411035"/>
    <w:rsid w:val="0041123A"/>
    <w:rsid w:val="00431B32"/>
    <w:rsid w:val="00433268"/>
    <w:rsid w:val="0043423E"/>
    <w:rsid w:val="00434A53"/>
    <w:rsid w:val="0044060D"/>
    <w:rsid w:val="00443636"/>
    <w:rsid w:val="00450980"/>
    <w:rsid w:val="004564BE"/>
    <w:rsid w:val="00484D8E"/>
    <w:rsid w:val="00486997"/>
    <w:rsid w:val="00492C83"/>
    <w:rsid w:val="00497162"/>
    <w:rsid w:val="004A1332"/>
    <w:rsid w:val="004A19BA"/>
    <w:rsid w:val="004B0462"/>
    <w:rsid w:val="004B726D"/>
    <w:rsid w:val="004E0253"/>
    <w:rsid w:val="004F58C5"/>
    <w:rsid w:val="00500F9A"/>
    <w:rsid w:val="0051036F"/>
    <w:rsid w:val="00512359"/>
    <w:rsid w:val="00514E7C"/>
    <w:rsid w:val="00517435"/>
    <w:rsid w:val="005259FF"/>
    <w:rsid w:val="00527F86"/>
    <w:rsid w:val="00532E81"/>
    <w:rsid w:val="00533A78"/>
    <w:rsid w:val="0057723A"/>
    <w:rsid w:val="00581F1F"/>
    <w:rsid w:val="00584CC6"/>
    <w:rsid w:val="005A1538"/>
    <w:rsid w:val="005A3EB4"/>
    <w:rsid w:val="005C3F7B"/>
    <w:rsid w:val="005E3E47"/>
    <w:rsid w:val="005E4D60"/>
    <w:rsid w:val="005E615B"/>
    <w:rsid w:val="00603D61"/>
    <w:rsid w:val="0060491F"/>
    <w:rsid w:val="0060632F"/>
    <w:rsid w:val="006113E5"/>
    <w:rsid w:val="00611C10"/>
    <w:rsid w:val="00624237"/>
    <w:rsid w:val="006277CD"/>
    <w:rsid w:val="00627FFD"/>
    <w:rsid w:val="00630B4C"/>
    <w:rsid w:val="00630E4F"/>
    <w:rsid w:val="00633D24"/>
    <w:rsid w:val="00640C36"/>
    <w:rsid w:val="00652622"/>
    <w:rsid w:val="006540AE"/>
    <w:rsid w:val="00655A8B"/>
    <w:rsid w:val="00656B04"/>
    <w:rsid w:val="00661BA5"/>
    <w:rsid w:val="00667FBB"/>
    <w:rsid w:val="0067067A"/>
    <w:rsid w:val="00673255"/>
    <w:rsid w:val="006732BA"/>
    <w:rsid w:val="00674E8C"/>
    <w:rsid w:val="00680D62"/>
    <w:rsid w:val="00683ABE"/>
    <w:rsid w:val="00686053"/>
    <w:rsid w:val="006871C1"/>
    <w:rsid w:val="0069096D"/>
    <w:rsid w:val="0069459C"/>
    <w:rsid w:val="0069757D"/>
    <w:rsid w:val="006A626E"/>
    <w:rsid w:val="006B1CCD"/>
    <w:rsid w:val="006B2AEC"/>
    <w:rsid w:val="006C0198"/>
    <w:rsid w:val="006E3FD0"/>
    <w:rsid w:val="006F3066"/>
    <w:rsid w:val="006F4A7E"/>
    <w:rsid w:val="006F7E79"/>
    <w:rsid w:val="007034C3"/>
    <w:rsid w:val="0070396B"/>
    <w:rsid w:val="007047F2"/>
    <w:rsid w:val="00712035"/>
    <w:rsid w:val="00712499"/>
    <w:rsid w:val="007165E0"/>
    <w:rsid w:val="00721DE8"/>
    <w:rsid w:val="00723846"/>
    <w:rsid w:val="007258DC"/>
    <w:rsid w:val="007276D7"/>
    <w:rsid w:val="00730250"/>
    <w:rsid w:val="00737D98"/>
    <w:rsid w:val="00745AFD"/>
    <w:rsid w:val="00746736"/>
    <w:rsid w:val="0075296C"/>
    <w:rsid w:val="00777E8D"/>
    <w:rsid w:val="00780076"/>
    <w:rsid w:val="00780560"/>
    <w:rsid w:val="00780AAF"/>
    <w:rsid w:val="00785488"/>
    <w:rsid w:val="00787B55"/>
    <w:rsid w:val="00790196"/>
    <w:rsid w:val="007943D0"/>
    <w:rsid w:val="007951FF"/>
    <w:rsid w:val="007A2372"/>
    <w:rsid w:val="007A3576"/>
    <w:rsid w:val="007D23F6"/>
    <w:rsid w:val="007E0370"/>
    <w:rsid w:val="00804B6F"/>
    <w:rsid w:val="0081702C"/>
    <w:rsid w:val="00820321"/>
    <w:rsid w:val="00825E34"/>
    <w:rsid w:val="008317DC"/>
    <w:rsid w:val="00832A82"/>
    <w:rsid w:val="00835BC8"/>
    <w:rsid w:val="00835D8D"/>
    <w:rsid w:val="008362A2"/>
    <w:rsid w:val="00841182"/>
    <w:rsid w:val="008446B7"/>
    <w:rsid w:val="00854118"/>
    <w:rsid w:val="0085609B"/>
    <w:rsid w:val="00866C50"/>
    <w:rsid w:val="00872123"/>
    <w:rsid w:val="00882058"/>
    <w:rsid w:val="00883595"/>
    <w:rsid w:val="00885B0B"/>
    <w:rsid w:val="008928C0"/>
    <w:rsid w:val="00895060"/>
    <w:rsid w:val="008A31B6"/>
    <w:rsid w:val="008C26FD"/>
    <w:rsid w:val="008E2548"/>
    <w:rsid w:val="008E7DDD"/>
    <w:rsid w:val="008F0146"/>
    <w:rsid w:val="008F448C"/>
    <w:rsid w:val="008F4794"/>
    <w:rsid w:val="0090188C"/>
    <w:rsid w:val="00920FA1"/>
    <w:rsid w:val="00921D39"/>
    <w:rsid w:val="009428D2"/>
    <w:rsid w:val="009647A3"/>
    <w:rsid w:val="009846A0"/>
    <w:rsid w:val="0099044D"/>
    <w:rsid w:val="009C0C97"/>
    <w:rsid w:val="009C0E7B"/>
    <w:rsid w:val="009C337D"/>
    <w:rsid w:val="009C7289"/>
    <w:rsid w:val="009D124E"/>
    <w:rsid w:val="009E6DFA"/>
    <w:rsid w:val="009F4212"/>
    <w:rsid w:val="00A04571"/>
    <w:rsid w:val="00A05A5A"/>
    <w:rsid w:val="00A0645D"/>
    <w:rsid w:val="00A073FB"/>
    <w:rsid w:val="00A10D81"/>
    <w:rsid w:val="00A12CBD"/>
    <w:rsid w:val="00A220BD"/>
    <w:rsid w:val="00A221BB"/>
    <w:rsid w:val="00A37AD7"/>
    <w:rsid w:val="00A4080E"/>
    <w:rsid w:val="00A51A55"/>
    <w:rsid w:val="00A56BA8"/>
    <w:rsid w:val="00A648A8"/>
    <w:rsid w:val="00A7311D"/>
    <w:rsid w:val="00A838BB"/>
    <w:rsid w:val="00A87137"/>
    <w:rsid w:val="00A87AAC"/>
    <w:rsid w:val="00A91991"/>
    <w:rsid w:val="00A9418F"/>
    <w:rsid w:val="00AB4893"/>
    <w:rsid w:val="00AB51DB"/>
    <w:rsid w:val="00AC4344"/>
    <w:rsid w:val="00AD1DE5"/>
    <w:rsid w:val="00AD5C23"/>
    <w:rsid w:val="00AE0E25"/>
    <w:rsid w:val="00AE71B1"/>
    <w:rsid w:val="00B02D39"/>
    <w:rsid w:val="00B116AA"/>
    <w:rsid w:val="00B1680E"/>
    <w:rsid w:val="00B22950"/>
    <w:rsid w:val="00B26CB4"/>
    <w:rsid w:val="00B37918"/>
    <w:rsid w:val="00B516A6"/>
    <w:rsid w:val="00B64DCD"/>
    <w:rsid w:val="00B67B47"/>
    <w:rsid w:val="00B71C2D"/>
    <w:rsid w:val="00B721A5"/>
    <w:rsid w:val="00B75775"/>
    <w:rsid w:val="00B81C6E"/>
    <w:rsid w:val="00B822C6"/>
    <w:rsid w:val="00B84301"/>
    <w:rsid w:val="00B97C8C"/>
    <w:rsid w:val="00BA01E9"/>
    <w:rsid w:val="00BA3136"/>
    <w:rsid w:val="00BA3344"/>
    <w:rsid w:val="00BA5459"/>
    <w:rsid w:val="00BB451B"/>
    <w:rsid w:val="00BB6B6E"/>
    <w:rsid w:val="00BB6F9A"/>
    <w:rsid w:val="00BC06E3"/>
    <w:rsid w:val="00BD206D"/>
    <w:rsid w:val="00BE05F4"/>
    <w:rsid w:val="00BF0668"/>
    <w:rsid w:val="00C11448"/>
    <w:rsid w:val="00C156AE"/>
    <w:rsid w:val="00C30F54"/>
    <w:rsid w:val="00C32329"/>
    <w:rsid w:val="00C3292C"/>
    <w:rsid w:val="00C43235"/>
    <w:rsid w:val="00C464F3"/>
    <w:rsid w:val="00C469DD"/>
    <w:rsid w:val="00C50F1B"/>
    <w:rsid w:val="00C51CBC"/>
    <w:rsid w:val="00C543EB"/>
    <w:rsid w:val="00C61E28"/>
    <w:rsid w:val="00C6249D"/>
    <w:rsid w:val="00C677DB"/>
    <w:rsid w:val="00C8099F"/>
    <w:rsid w:val="00C81181"/>
    <w:rsid w:val="00C83E0B"/>
    <w:rsid w:val="00C909E1"/>
    <w:rsid w:val="00C979FD"/>
    <w:rsid w:val="00CA147C"/>
    <w:rsid w:val="00CA3161"/>
    <w:rsid w:val="00CC1C6A"/>
    <w:rsid w:val="00CD1671"/>
    <w:rsid w:val="00CF3E89"/>
    <w:rsid w:val="00D15A99"/>
    <w:rsid w:val="00D25192"/>
    <w:rsid w:val="00D27937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5DFC"/>
    <w:rsid w:val="00D74808"/>
    <w:rsid w:val="00DB4EB2"/>
    <w:rsid w:val="00DC0379"/>
    <w:rsid w:val="00DC64AD"/>
    <w:rsid w:val="00DD0617"/>
    <w:rsid w:val="00DD5983"/>
    <w:rsid w:val="00DE3323"/>
    <w:rsid w:val="00DE5E69"/>
    <w:rsid w:val="00DE652E"/>
    <w:rsid w:val="00DF751F"/>
    <w:rsid w:val="00DF7B0D"/>
    <w:rsid w:val="00E13D4E"/>
    <w:rsid w:val="00E15DEB"/>
    <w:rsid w:val="00E20C38"/>
    <w:rsid w:val="00E2135D"/>
    <w:rsid w:val="00E2471D"/>
    <w:rsid w:val="00E34AD7"/>
    <w:rsid w:val="00E355F1"/>
    <w:rsid w:val="00E36829"/>
    <w:rsid w:val="00E41796"/>
    <w:rsid w:val="00E45CCF"/>
    <w:rsid w:val="00E54C71"/>
    <w:rsid w:val="00E62938"/>
    <w:rsid w:val="00E72636"/>
    <w:rsid w:val="00E749A8"/>
    <w:rsid w:val="00E76A0E"/>
    <w:rsid w:val="00E80C8D"/>
    <w:rsid w:val="00E918B8"/>
    <w:rsid w:val="00E95639"/>
    <w:rsid w:val="00EA0E14"/>
    <w:rsid w:val="00EB6061"/>
    <w:rsid w:val="00EB7150"/>
    <w:rsid w:val="00EB73F3"/>
    <w:rsid w:val="00EC0AD7"/>
    <w:rsid w:val="00EC6966"/>
    <w:rsid w:val="00EC6C56"/>
    <w:rsid w:val="00ED022F"/>
    <w:rsid w:val="00ED2F88"/>
    <w:rsid w:val="00ED3BAD"/>
    <w:rsid w:val="00ED4AD6"/>
    <w:rsid w:val="00EE2264"/>
    <w:rsid w:val="00EE3604"/>
    <w:rsid w:val="00EE70A9"/>
    <w:rsid w:val="00EF79A1"/>
    <w:rsid w:val="00F054E0"/>
    <w:rsid w:val="00F1152F"/>
    <w:rsid w:val="00F2007B"/>
    <w:rsid w:val="00F267D1"/>
    <w:rsid w:val="00F30401"/>
    <w:rsid w:val="00F30CF4"/>
    <w:rsid w:val="00F46BAC"/>
    <w:rsid w:val="00F65A32"/>
    <w:rsid w:val="00F77FF2"/>
    <w:rsid w:val="00F80146"/>
    <w:rsid w:val="00F86BFE"/>
    <w:rsid w:val="00F97436"/>
    <w:rsid w:val="00F97A1A"/>
    <w:rsid w:val="00FA491A"/>
    <w:rsid w:val="00FB1179"/>
    <w:rsid w:val="00FB7404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4509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0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3106-DD52-4F0A-9BDD-FC9EAACA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1</Pages>
  <Words>6144</Words>
  <Characters>35024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88</cp:revision>
  <cp:lastPrinted>2024-11-27T07:11:00Z</cp:lastPrinted>
  <dcterms:created xsi:type="dcterms:W3CDTF">2020-03-24T13:00:00Z</dcterms:created>
  <dcterms:modified xsi:type="dcterms:W3CDTF">2024-11-27T07:12:00Z</dcterms:modified>
</cp:coreProperties>
</file>