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A4" w:rsidRPr="00467AA4" w:rsidRDefault="00467AA4" w:rsidP="00467AA4">
      <w:pPr>
        <w:tabs>
          <w:tab w:val="left" w:pos="327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  <w:r w:rsidRPr="00467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3F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F4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3F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-22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7F4B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20.06</w:t>
      </w:r>
      <w:r w:rsidR="00AC7D97" w:rsidRPr="00931B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.2022</w:t>
      </w:r>
      <w:r w:rsidRPr="00931B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года</w:t>
      </w:r>
    </w:p>
    <w:p w:rsidR="00AC7D97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 проведении</w:t>
      </w:r>
      <w:r w:rsidR="005014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4B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29.07</w:t>
      </w:r>
      <w:r w:rsidRPr="00B10B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.2022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аукциона в электронной форме по продаже имущества, находящегося в собственности </w:t>
      </w:r>
      <w:r w:rsidR="00AC7D97">
        <w:rPr>
          <w:rFonts w:ascii="Times New Roman" w:eastAsia="Times New Roman" w:hAnsi="Times New Roman" w:cs="Times New Roman"/>
          <w:b/>
          <w:sz w:val="24"/>
          <w:szCs w:val="24"/>
        </w:rPr>
        <w:t>Красногорского городского поселения Красногорского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7AA4" w:rsidRPr="002F2E17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электронной торговой площадке АО «Единая электронная торговая площадка» https://178</w:t>
      </w:r>
      <w:proofErr w:type="spellStart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fz</w:t>
      </w:r>
      <w:proofErr w:type="spellEnd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.roseltorg.ru. </w:t>
      </w:r>
    </w:p>
    <w:p w:rsidR="00467AA4" w:rsidRPr="00AC7D97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продавце и об объекте приватизации  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AA4" w:rsidRPr="0084341D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Способ приватизации -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электронной форме </w:t>
      </w:r>
      <w:r w:rsidR="0084341D"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открытой формой подачи предложений о цене)</w:t>
      </w:r>
      <w:r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C7D97" w:rsidRDefault="00467AA4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467AA4">
        <w:t>Аукцион проводится в соответствии с требованиями</w:t>
      </w:r>
      <w:r w:rsidRPr="00467AA4">
        <w:rPr>
          <w:b/>
        </w:rPr>
        <w:t xml:space="preserve"> </w:t>
      </w:r>
      <w:r w:rsidRPr="00467AA4">
        <w:t xml:space="preserve">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форме», на основании </w:t>
      </w:r>
      <w:r w:rsidR="002F2E17" w:rsidRPr="00AE0D90">
        <w:rPr>
          <w:color w:val="000000"/>
        </w:rPr>
        <w:t>решени</w:t>
      </w:r>
      <w:r w:rsidR="002F2E17">
        <w:rPr>
          <w:color w:val="000000"/>
        </w:rPr>
        <w:t>я</w:t>
      </w:r>
      <w:r w:rsidR="002F2E17" w:rsidRPr="00AE0D90">
        <w:rPr>
          <w:color w:val="000000"/>
        </w:rPr>
        <w:t xml:space="preserve"> Красногорского поселкового Совета народны</w:t>
      </w:r>
      <w:r w:rsidR="002F2E17">
        <w:rPr>
          <w:color w:val="000000"/>
        </w:rPr>
        <w:t>х депутатов от 08.12.2021</w:t>
      </w:r>
      <w:proofErr w:type="gramEnd"/>
      <w:r w:rsidR="002F2E17">
        <w:rPr>
          <w:color w:val="000000"/>
        </w:rPr>
        <w:t xml:space="preserve"> №</w:t>
      </w:r>
      <w:proofErr w:type="gramStart"/>
      <w:r w:rsidR="002F2E17">
        <w:rPr>
          <w:color w:val="000000"/>
        </w:rPr>
        <w:t>4-144 «</w:t>
      </w:r>
      <w:r w:rsidR="002F2E17" w:rsidRPr="00A85564">
        <w:t xml:space="preserve">О порядке и условиях приватизации муниципального имущества </w:t>
      </w:r>
      <w:r w:rsidR="002F2E17" w:rsidRPr="00967A36">
        <w:t>Красногорского</w:t>
      </w:r>
      <w:r w:rsidR="002F2E17" w:rsidRPr="00A85564">
        <w:t xml:space="preserve"> </w:t>
      </w:r>
      <w:r w:rsidR="002F2E17">
        <w:t xml:space="preserve">городского поселения Красногорского </w:t>
      </w:r>
      <w:r w:rsidR="002F2E17" w:rsidRPr="00A85564">
        <w:t>муниципального района</w:t>
      </w:r>
      <w:r w:rsidR="002F2E17" w:rsidRPr="00967A36">
        <w:t xml:space="preserve"> Брянской области</w:t>
      </w:r>
      <w:r w:rsidR="002F2E17">
        <w:t>»,</w:t>
      </w:r>
      <w:r w:rsidRPr="00467AA4">
        <w:t xml:space="preserve"> </w:t>
      </w:r>
      <w:r w:rsidR="00AC7D97" w:rsidRPr="00AE0D90">
        <w:rPr>
          <w:color w:val="000000"/>
        </w:rPr>
        <w:t>решени</w:t>
      </w:r>
      <w:r w:rsidR="002F2E17">
        <w:rPr>
          <w:color w:val="000000"/>
        </w:rPr>
        <w:t>я</w:t>
      </w:r>
      <w:r w:rsidR="00AC7D97" w:rsidRPr="00AE0D90">
        <w:rPr>
          <w:color w:val="000000"/>
        </w:rPr>
        <w:t xml:space="preserve"> Красногорского поселкового Совета народных депутатов от 08.12.2021 №4-145</w:t>
      </w:r>
      <w:r w:rsidR="00AC7D97">
        <w:rPr>
          <w:rFonts w:ascii="Arial" w:hAnsi="Arial" w:cs="Arial"/>
          <w:color w:val="000000"/>
        </w:rPr>
        <w:t xml:space="preserve"> </w:t>
      </w:r>
      <w:r w:rsidR="00AC7D97" w:rsidRPr="00B6701B">
        <w:rPr>
          <w:color w:val="000000"/>
        </w:rPr>
        <w:t>«Об утверждении</w:t>
      </w:r>
      <w:r w:rsidR="00AC7D97">
        <w:rPr>
          <w:rFonts w:ascii="Arial" w:hAnsi="Arial" w:cs="Arial"/>
          <w:color w:val="000000"/>
        </w:rPr>
        <w:t xml:space="preserve"> </w:t>
      </w:r>
      <w:r w:rsidR="00AC7D97" w:rsidRPr="00B6701B">
        <w:rPr>
          <w:color w:val="000000"/>
        </w:rPr>
        <w:t>п</w:t>
      </w:r>
      <w:r w:rsidR="00AC7D97" w:rsidRPr="00B6701B">
        <w:t>р</w:t>
      </w:r>
      <w:r w:rsidR="00AC7D97">
        <w:t>огнозного плана (программы) приватизации муниципального имущества Красногорского городского поселения Красногорского муниципального района Брянской области на 2022 год</w:t>
      </w:r>
      <w:r w:rsidR="002F2E17">
        <w:rPr>
          <w:rFonts w:ascii="Arial" w:hAnsi="Arial" w:cs="Arial"/>
          <w:color w:val="000000"/>
        </w:rPr>
        <w:t>»</w:t>
      </w:r>
      <w:r w:rsidR="00931B10">
        <w:rPr>
          <w:rFonts w:ascii="Arial" w:hAnsi="Arial" w:cs="Arial"/>
          <w:color w:val="000000"/>
        </w:rPr>
        <w:t>,</w:t>
      </w:r>
      <w:r w:rsidR="00931B10" w:rsidRPr="00931B10">
        <w:rPr>
          <w:color w:val="000000"/>
        </w:rPr>
        <w:t xml:space="preserve"> </w:t>
      </w:r>
      <w:r w:rsidR="00931B10" w:rsidRPr="00AE0D90">
        <w:rPr>
          <w:color w:val="000000"/>
        </w:rPr>
        <w:t>решени</w:t>
      </w:r>
      <w:r w:rsidR="00931B10">
        <w:rPr>
          <w:color w:val="000000"/>
        </w:rPr>
        <w:t>я</w:t>
      </w:r>
      <w:r w:rsidR="00931B10" w:rsidRPr="00AE0D90">
        <w:rPr>
          <w:color w:val="000000"/>
        </w:rPr>
        <w:t xml:space="preserve"> Красногорского поселкового Совета народных депутатов</w:t>
      </w:r>
      <w:r w:rsidR="00931B10">
        <w:rPr>
          <w:color w:val="000000"/>
        </w:rPr>
        <w:t xml:space="preserve"> от 06.04.2022 № 4-170 «О внесении изменений в решение № 4-145 от</w:t>
      </w:r>
      <w:proofErr w:type="gramEnd"/>
      <w:r w:rsidR="00931B10">
        <w:rPr>
          <w:color w:val="000000"/>
        </w:rPr>
        <w:t xml:space="preserve"> 08.12.2021г. «</w:t>
      </w:r>
      <w:r w:rsidR="00931B10" w:rsidRPr="00931B10">
        <w:rPr>
          <w:color w:val="000000"/>
        </w:rPr>
        <w:t>Об утверждении прогнозного плана (программы) приватизации муниципального имущества Красногорского городского поселения Красногорского муниципального района Брянской области на 2022 год</w:t>
      </w:r>
      <w:r w:rsidR="00931B10">
        <w:rPr>
          <w:color w:val="000000"/>
        </w:rPr>
        <w:t>»</w:t>
      </w:r>
      <w:r w:rsidR="00AC7D97">
        <w:rPr>
          <w:rFonts w:ascii="Arial" w:hAnsi="Arial" w:cs="Arial"/>
          <w:color w:val="000000"/>
        </w:rPr>
        <w:t>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Calibri" w:eastAsia="Calibri" w:hAnsi="Calibri" w:cs="Times New Roman"/>
          <w:spacing w:val="2"/>
        </w:rPr>
      </w:pPr>
    </w:p>
    <w:p w:rsidR="00467AA4" w:rsidRPr="00AC7D97" w:rsidRDefault="00467AA4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7AA4">
        <w:rPr>
          <w:b/>
        </w:rPr>
        <w:t xml:space="preserve">        </w:t>
      </w:r>
      <w:r w:rsidR="00AC7D97" w:rsidRPr="002042E0">
        <w:rPr>
          <w:rStyle w:val="a4"/>
          <w:color w:val="000000"/>
        </w:rPr>
        <w:t>Продавец и организатор продажи недвижимого имущества: </w:t>
      </w:r>
      <w:r w:rsidR="00AC7D97" w:rsidRPr="002042E0">
        <w:rPr>
          <w:rStyle w:val="a4"/>
          <w:b w:val="0"/>
          <w:color w:val="000000"/>
        </w:rPr>
        <w:t>Комитет по муниципальным, имущественным и природным ресурсам Администрации Красногорского района Брянской области</w:t>
      </w:r>
      <w:r w:rsidR="00AC7D97" w:rsidRPr="002042E0">
        <w:rPr>
          <w:rStyle w:val="a4"/>
          <w:color w:val="000000"/>
        </w:rPr>
        <w:t> </w:t>
      </w:r>
      <w:r w:rsidR="00AC7D97" w:rsidRPr="002042E0">
        <w:rPr>
          <w:color w:val="000000"/>
        </w:rPr>
        <w:t xml:space="preserve">, 243160, Брянская область, Красногорский район, </w:t>
      </w:r>
      <w:proofErr w:type="spellStart"/>
      <w:r w:rsidR="00AC7D97" w:rsidRPr="002042E0">
        <w:rPr>
          <w:color w:val="000000"/>
        </w:rPr>
        <w:t>пгт</w:t>
      </w:r>
      <w:proofErr w:type="gramStart"/>
      <w:r w:rsidR="00AC7D97" w:rsidRPr="002042E0">
        <w:rPr>
          <w:color w:val="000000"/>
        </w:rPr>
        <w:t>.К</w:t>
      </w:r>
      <w:proofErr w:type="gramEnd"/>
      <w:r w:rsidR="00AC7D97" w:rsidRPr="002042E0">
        <w:rPr>
          <w:color w:val="000000"/>
        </w:rPr>
        <w:t>расная</w:t>
      </w:r>
      <w:proofErr w:type="spellEnd"/>
      <w:r w:rsidR="00AC7D97" w:rsidRPr="002042E0">
        <w:rPr>
          <w:color w:val="000000"/>
        </w:rPr>
        <w:t xml:space="preserve"> Гора, </w:t>
      </w:r>
      <w:proofErr w:type="spellStart"/>
      <w:r w:rsidR="00AC7D97" w:rsidRPr="002042E0">
        <w:rPr>
          <w:color w:val="000000"/>
        </w:rPr>
        <w:t>ул.Первомайская</w:t>
      </w:r>
      <w:proofErr w:type="spellEnd"/>
      <w:r w:rsidR="00AC7D97" w:rsidRPr="002042E0">
        <w:rPr>
          <w:color w:val="000000"/>
        </w:rPr>
        <w:t xml:space="preserve">, д.6, тел. 8-(48346) 9-13-74, факс 8- (48346) 9-11-55, электронная почта – </w:t>
      </w:r>
      <w:proofErr w:type="spellStart"/>
      <w:r w:rsidR="00AC7D97" w:rsidRPr="002042E0">
        <w:rPr>
          <w:color w:val="000000" w:themeColor="text1"/>
          <w:shd w:val="clear" w:color="auto" w:fill="FFFFFF"/>
        </w:rPr>
        <w:t>komitet.poimuschestwu@yan</w:t>
      </w:r>
      <w:r w:rsidR="00AC7D97" w:rsidRPr="002042E0">
        <w:rPr>
          <w:color w:val="000000" w:themeColor="text1"/>
          <w:shd w:val="clear" w:color="auto" w:fill="FFFFFF"/>
          <w:lang w:val="en-US"/>
        </w:rPr>
        <w:t>dex</w:t>
      </w:r>
      <w:proofErr w:type="spellEnd"/>
      <w:r w:rsidR="00AC7D97" w:rsidRPr="002042E0">
        <w:rPr>
          <w:color w:val="000000" w:themeColor="text1"/>
          <w:shd w:val="clear" w:color="auto" w:fill="FFFFFF"/>
        </w:rPr>
        <w:t>.</w:t>
      </w:r>
      <w:proofErr w:type="spellStart"/>
      <w:r w:rsidR="00AC7D97" w:rsidRPr="002042E0">
        <w:rPr>
          <w:color w:val="000000" w:themeColor="text1"/>
          <w:shd w:val="clear" w:color="auto" w:fill="FFFFFF"/>
          <w:lang w:val="en-US"/>
        </w:rPr>
        <w:t>ru</w:t>
      </w:r>
      <w:proofErr w:type="spellEnd"/>
      <w:r w:rsidRPr="00467AA4">
        <w:t>.</w:t>
      </w:r>
    </w:p>
    <w:p w:rsidR="00467AA4" w:rsidRP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Представитель Продавца, ответственный за организацию проведения аукциона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r w:rsid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Василенко Лю</w:t>
      </w:r>
      <w:r w:rsidR="006971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дмила Аркадьевна, 243160,</w:t>
      </w:r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Брянская область, Красногорский район, </w:t>
      </w:r>
      <w:proofErr w:type="spell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gram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расная</w:t>
      </w:r>
      <w:proofErr w:type="spell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Гора, </w:t>
      </w:r>
      <w:proofErr w:type="spell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ул.Первомайская</w:t>
      </w:r>
      <w:proofErr w:type="spell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, д.6</w:t>
      </w:r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каб</w:t>
      </w:r>
      <w:proofErr w:type="spellEnd"/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42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Оператор</w:t>
      </w:r>
      <w:r w:rsidRPr="00467A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(организатор) электронной площадки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(далее – Организатор): АО «Единая электронная торговая площадка» (</w:t>
      </w:r>
      <w:hyperlink r:id="rId6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https://www.roseltorg.ru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). Юридический адрес Оператора: 115114, г. Москва, ул. 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Кожевническая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д. 14, стр. 5, телефон: 8(495)276-16-26, e-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mail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hyperlink r:id="rId7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info@roseltorg.ru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  <w:tab/>
      </w:r>
    </w:p>
    <w:p w:rsidR="00AC7D97" w:rsidRPr="002042E0" w:rsidRDefault="00AC7D97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2E0">
        <w:rPr>
          <w:color w:val="000000"/>
        </w:rPr>
        <w:t xml:space="preserve"> Настоящее информационное сообщение размещено на сайте администрации Красногорского района Брянской области в сети Интернет </w:t>
      </w:r>
      <w:proofErr w:type="spellStart"/>
      <w:r w:rsidRPr="002042E0">
        <w:rPr>
          <w:color w:val="000000"/>
        </w:rPr>
        <w:t>www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  <w:lang w:val="en-US"/>
        </w:rPr>
        <w:t>krgadm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</w:rPr>
        <w:t>ru</w:t>
      </w:r>
      <w:proofErr w:type="spellEnd"/>
      <w:r w:rsidRPr="002042E0">
        <w:rPr>
          <w:color w:val="000000"/>
        </w:rPr>
        <w:t>, на сайте</w:t>
      </w:r>
      <w:r w:rsidRPr="002042E0">
        <w:rPr>
          <w:rStyle w:val="a4"/>
          <w:color w:val="000000"/>
        </w:rPr>
        <w:t> </w:t>
      </w:r>
      <w:r w:rsidRPr="002042E0">
        <w:rPr>
          <w:color w:val="000000"/>
        </w:rPr>
        <w:t xml:space="preserve">оператора электронной площадки: </w:t>
      </w:r>
      <w:r w:rsidRPr="00467AA4">
        <w:rPr>
          <w:kern w:val="2"/>
          <w:lang w:eastAsia="ar-SA"/>
        </w:rPr>
        <w:t>АО «Единая электронная торговая площадка» (</w:t>
      </w:r>
      <w:hyperlink r:id="rId8" w:history="1">
        <w:r w:rsidRPr="00467AA4">
          <w:rPr>
            <w:color w:val="0000FF"/>
            <w:kern w:val="2"/>
            <w:u w:val="single"/>
            <w:lang w:eastAsia="ar-SA"/>
          </w:rPr>
          <w:t>https://www.roseltorg.ru</w:t>
        </w:r>
      </w:hyperlink>
      <w:r w:rsidRPr="00467AA4">
        <w:rPr>
          <w:kern w:val="2"/>
          <w:lang w:eastAsia="ar-SA"/>
        </w:rPr>
        <w:t>)</w:t>
      </w:r>
      <w:r w:rsidRPr="002042E0">
        <w:rPr>
          <w:color w:val="000000"/>
        </w:rPr>
        <w:t xml:space="preserve">, а также на официальном сайте Российской Федерации для размещения информации о проведении торгов в сети Интернет </w:t>
      </w:r>
      <w:r w:rsidR="00720FA0">
        <w:rPr>
          <w:color w:val="000000"/>
        </w:rPr>
        <w:t>(</w:t>
      </w:r>
      <w:r w:rsidR="00720FA0" w:rsidRPr="00720FA0">
        <w:rPr>
          <w:color w:val="0070C0"/>
        </w:rPr>
        <w:t>https:/</w:t>
      </w:r>
      <w:r w:rsidR="00720FA0">
        <w:rPr>
          <w:color w:val="000000"/>
        </w:rPr>
        <w:t>/</w:t>
      </w:r>
      <w:r w:rsidRPr="00720FA0">
        <w:rPr>
          <w:color w:val="0070C0"/>
        </w:rPr>
        <w:t>www.</w:t>
      </w:r>
      <w:r w:rsidR="00720FA0" w:rsidRPr="00720FA0">
        <w:rPr>
          <w:color w:val="0070C0"/>
        </w:rPr>
        <w:t xml:space="preserve"> </w:t>
      </w:r>
      <w:r w:rsidR="00720FA0">
        <w:rPr>
          <w:color w:val="0070C0"/>
        </w:rPr>
        <w:t>torgi.gov.ru)</w:t>
      </w:r>
      <w:r w:rsidRPr="00720FA0">
        <w:rPr>
          <w:color w:val="0070C0"/>
        </w:rPr>
        <w:t>.</w:t>
      </w:r>
    </w:p>
    <w:p w:rsidR="00AC7D97" w:rsidRPr="00467AA4" w:rsidRDefault="00AC7D97" w:rsidP="00467AA4">
      <w:pPr>
        <w:widowControl w:val="0"/>
        <w:spacing w:after="0"/>
        <w:ind w:firstLine="540"/>
        <w:jc w:val="both"/>
        <w:rPr>
          <w:rFonts w:ascii="Calibri" w:eastAsia="Calibri" w:hAnsi="Calibri" w:cs="Calibri"/>
          <w:spacing w:val="2"/>
          <w:kern w:val="2"/>
          <w:lang w:eastAsia="ar-SA"/>
        </w:rPr>
      </w:pPr>
    </w:p>
    <w:p w:rsidR="00467AA4" w:rsidRPr="0046498F" w:rsidRDefault="00467AA4" w:rsidP="0046498F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Объект приватизации: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имущество, находящееся в собственности </w:t>
      </w:r>
      <w:r w:rsidR="001666E2">
        <w:rPr>
          <w:rFonts w:ascii="Times New Roman" w:eastAsia="Calibri" w:hAnsi="Times New Roman" w:cs="Times New Roman"/>
          <w:spacing w:val="2"/>
          <w:sz w:val="24"/>
          <w:szCs w:val="24"/>
        </w:rPr>
        <w:t>Красногорского городского поселения Красногорского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выставляемое на аукцион в электронной форме</w:t>
      </w:r>
      <w:r w:rsidR="0046498F" w:rsidRPr="0046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98F" w:rsidRPr="0046498F">
        <w:rPr>
          <w:rFonts w:ascii="Times New Roman" w:eastAsia="Times New Roman" w:hAnsi="Times New Roman" w:cs="Times New Roman"/>
          <w:bCs/>
          <w:sz w:val="24"/>
          <w:szCs w:val="24"/>
        </w:rPr>
        <w:t>с отк</w:t>
      </w:r>
      <w:r w:rsidR="0046498F">
        <w:rPr>
          <w:rFonts w:ascii="Times New Roman" w:eastAsia="Times New Roman" w:hAnsi="Times New Roman" w:cs="Times New Roman"/>
          <w:bCs/>
          <w:sz w:val="24"/>
          <w:szCs w:val="24"/>
        </w:rPr>
        <w:t>рытой формой подачи предложений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F6735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66E2" w:rsidRPr="001666E2" w:rsidRDefault="001666E2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66E2" w:rsidRPr="001666E2" w:rsidRDefault="001666E2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ЛОТ </w:t>
      </w:r>
      <w:r w:rsidR="00501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16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нежилое </w:t>
      </w:r>
      <w:r w:rsidR="00931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здание</w:t>
      </w:r>
      <w:r w:rsidRPr="00166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площадью </w:t>
      </w:r>
      <w:r w:rsidR="004B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26,6</w:t>
      </w:r>
      <w:r w:rsidRPr="00166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6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166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166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расположенное по адресу: Брянская область, Красногорский район, </w:t>
      </w:r>
      <w:proofErr w:type="spellStart"/>
      <w:r w:rsidRPr="00166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gramStart"/>
      <w:r w:rsidRPr="00166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166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расная</w:t>
      </w:r>
      <w:proofErr w:type="spellEnd"/>
      <w:r w:rsidRPr="00166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Гора, </w:t>
      </w:r>
      <w:r w:rsidR="00C2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4B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</w:t>
      </w:r>
      <w:r w:rsidRPr="00166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FF0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66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666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кадастровый номер: </w:t>
      </w:r>
      <w:r w:rsidR="004B7E1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32:15:0262005:23</w:t>
      </w:r>
      <w:r w:rsidRPr="001666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земельным участком общей площадью </w:t>
      </w:r>
      <w:r w:rsidR="004B7E10">
        <w:rPr>
          <w:rFonts w:ascii="Times New Roman" w:eastAsia="Calibri" w:hAnsi="Times New Roman" w:cs="Times New Roman"/>
          <w:sz w:val="24"/>
          <w:szCs w:val="24"/>
          <w:lang w:eastAsia="ru-RU"/>
        </w:rPr>
        <w:t>1500</w:t>
      </w:r>
      <w:r w:rsidRPr="001666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66E2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1666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расположенным по адресу:  Брянская область, Красногорский район, </w:t>
      </w:r>
      <w:proofErr w:type="spellStart"/>
      <w:r w:rsidRPr="001666E2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1666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Красная Гора, </w:t>
      </w:r>
      <w:r w:rsidR="004B7E10" w:rsidRPr="004B7E10">
        <w:rPr>
          <w:rFonts w:ascii="Times New Roman" w:eastAsia="Calibri" w:hAnsi="Times New Roman" w:cs="Times New Roman"/>
          <w:sz w:val="24"/>
          <w:szCs w:val="24"/>
          <w:lang w:eastAsia="ru-RU"/>
        </w:rPr>
        <w:t>ул. Спортивная, д.5</w:t>
      </w:r>
      <w:r w:rsidRPr="001666E2">
        <w:rPr>
          <w:rFonts w:ascii="Times New Roman" w:eastAsia="Calibri" w:hAnsi="Times New Roman" w:cs="Times New Roman"/>
          <w:sz w:val="24"/>
          <w:szCs w:val="24"/>
          <w:lang w:eastAsia="ru-RU"/>
        </w:rPr>
        <w:t>, кадастровый номер: 32:15:026</w:t>
      </w:r>
      <w:r w:rsidR="004B7E10">
        <w:rPr>
          <w:rFonts w:ascii="Times New Roman" w:eastAsia="Calibri" w:hAnsi="Times New Roman" w:cs="Times New Roman"/>
          <w:sz w:val="24"/>
          <w:szCs w:val="24"/>
          <w:lang w:eastAsia="ru-RU"/>
        </w:rPr>
        <w:t>2005</w:t>
      </w:r>
      <w:r w:rsidR="00B10BA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4B7E10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1666E2">
        <w:rPr>
          <w:rFonts w:ascii="Times New Roman" w:eastAsia="Calibri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использование: для ведения личного подсобного хозяйства</w:t>
      </w:r>
      <w:r w:rsidRPr="00166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F6735" w:rsidRPr="00FF6735" w:rsidRDefault="00FF6735" w:rsidP="00FF67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b/>
        </w:rPr>
        <w:t>Начальная цена продажи</w:t>
      </w:r>
      <w:r w:rsidRPr="00FF6735">
        <w:rPr>
          <w:bCs/>
          <w:color w:val="000000"/>
        </w:rPr>
        <w:t xml:space="preserve">– </w:t>
      </w:r>
      <w:r w:rsidR="004B7E10">
        <w:rPr>
          <w:bCs/>
          <w:color w:val="000000"/>
        </w:rPr>
        <w:t>21</w:t>
      </w:r>
      <w:r w:rsidRPr="00FF6735">
        <w:rPr>
          <w:bCs/>
          <w:color w:val="000000"/>
        </w:rPr>
        <w:t> 000 (</w:t>
      </w:r>
      <w:r w:rsidR="004B7E10">
        <w:rPr>
          <w:bCs/>
          <w:color w:val="000000"/>
        </w:rPr>
        <w:t>Двадцать одна тысяча</w:t>
      </w:r>
      <w:r w:rsidRPr="00FF6735">
        <w:rPr>
          <w:bCs/>
          <w:color w:val="000000"/>
        </w:rPr>
        <w:t xml:space="preserve">) </w:t>
      </w:r>
      <w:r w:rsidRPr="00FF6735">
        <w:rPr>
          <w:color w:val="000000"/>
        </w:rPr>
        <w:t>рублей с учетом НДС,  установлена на основании отчета №</w:t>
      </w:r>
      <w:r w:rsidR="00B10BA0">
        <w:rPr>
          <w:color w:val="000000"/>
        </w:rPr>
        <w:t>2201707-0</w:t>
      </w:r>
      <w:r w:rsidR="004B7E10">
        <w:rPr>
          <w:color w:val="000000"/>
        </w:rPr>
        <w:t>4-24</w:t>
      </w:r>
      <w:r w:rsidRPr="00FF6735">
        <w:rPr>
          <w:color w:val="000000"/>
        </w:rPr>
        <w:t xml:space="preserve">Н от </w:t>
      </w:r>
      <w:r w:rsidR="004B7E10">
        <w:rPr>
          <w:color w:val="000000"/>
        </w:rPr>
        <w:t>08.04</w:t>
      </w:r>
      <w:r w:rsidRPr="00FF6735">
        <w:rPr>
          <w:color w:val="000000"/>
        </w:rPr>
        <w:t>.202</w:t>
      </w:r>
      <w:r w:rsidR="00B10BA0">
        <w:rPr>
          <w:color w:val="000000"/>
        </w:rPr>
        <w:t>2</w:t>
      </w:r>
      <w:r w:rsidRPr="00FF6735">
        <w:rPr>
          <w:color w:val="000000"/>
        </w:rPr>
        <w:t xml:space="preserve"> об определении рыночной стоимости помещения, для продажи объектов, находящихся в государственной собственности, путем проведения аукциона, выполненного в соответствии с Федеральным законом Российской Федерации от 29.07.1998 года №135-ФЗ «Об оценочной деятельности в Российской Федерации».</w:t>
      </w:r>
      <w:proofErr w:type="gramEnd"/>
    </w:p>
    <w:p w:rsidR="00FF6735" w:rsidRPr="00FF6735" w:rsidRDefault="00FF6735" w:rsidP="00FF6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аукциона –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5% от начальной цены продажи имущества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B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1 050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B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тысяча пятьдесят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 неизменным в течение всего аукциона.</w:t>
      </w:r>
    </w:p>
    <w:p w:rsidR="00302E98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Задаток -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20% от начальной цены продажи имущества, </w:t>
      </w:r>
      <w:r w:rsidR="004B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4200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B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тысячи двести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F6735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предыдущих торгах по продаже вышеуказанного имущества</w:t>
      </w:r>
      <w:r w:rsidR="00C35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1 год</w:t>
      </w: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в электронной форме по приватизации вышеуказанного имущества</w:t>
      </w:r>
      <w:r w:rsidR="00CD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проводился</w:t>
      </w:r>
      <w:r w:rsidR="00625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(извещение от 19.04.2022г.).</w:t>
      </w:r>
      <w:bookmarkStart w:id="0" w:name="_GoBack"/>
      <w:bookmarkEnd w:id="0"/>
    </w:p>
    <w:p w:rsidR="00467AA4" w:rsidRPr="00467AA4" w:rsidRDefault="00467AA4" w:rsidP="00467A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Arial"/>
          <w:b/>
          <w:sz w:val="24"/>
          <w:szCs w:val="24"/>
          <w:lang w:eastAsia="ru-RU"/>
        </w:rPr>
        <w:t>Сроки, время подачи заявок и проведения аукциона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Указанное в настоящем информационном сообщении время – московское.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При исчислении сроков, указанных в настоящем информационном сообщении, 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принимается время сервера электронной торговой площадки – московское.</w:t>
      </w:r>
    </w:p>
    <w:p w:rsidR="00467AA4" w:rsidRPr="00467AA4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67AA4" w:rsidRPr="005014A7" w:rsidRDefault="00467AA4" w:rsidP="005014A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Начало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– </w:t>
      </w:r>
      <w:r w:rsidR="00B10BA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20.0</w:t>
      </w:r>
      <w:r w:rsidR="007F4B4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 в 09:00.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Окончание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7F4B4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22.07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 в  16:00.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F4B4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26.07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Проведение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аукциона) – </w:t>
      </w:r>
      <w:r w:rsidR="007F4B4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29.07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 в 10:00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аукциона: </w:t>
      </w:r>
      <w:r w:rsidR="007F4B4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29.07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.2022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 окончания аукциона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роцедура аукциона считается завершенной со времени подписания продавцом протокола об итогах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Размер задатка, срок и порядок его внесения за участие в аукционе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467AA4" w:rsidRPr="00467AA4" w:rsidRDefault="00467AA4" w:rsidP="00467A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Задаток составляет 20 % от начальной цены продажи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16"/>
          <w:lang w:eastAsia="ar-SA"/>
        </w:rPr>
        <w:t>вносится единым платежом на расчетный счет Претендента, открытый при регистрации на электронной площадке.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467AA4" w:rsidRPr="004146F4" w:rsidRDefault="00467AA4" w:rsidP="00467AA4">
      <w:pPr>
        <w:suppressAutoHyphens/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Назначение платежа: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Задаток для участия в аукционе по продаже: нежилого </w:t>
      </w:r>
      <w:r w:rsidR="00234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здания</w:t>
      </w:r>
      <w:r w:rsidR="00891DFA"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_______________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расположенного по адресу:</w:t>
      </w:r>
      <w:r w:rsid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Брянская область, Красногорс</w:t>
      </w:r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кий </w:t>
      </w:r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район, </w:t>
      </w:r>
      <w:proofErr w:type="spellStart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пгт</w:t>
      </w:r>
      <w:proofErr w:type="gramStart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.К</w:t>
      </w:r>
      <w:proofErr w:type="gramEnd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расная</w:t>
      </w:r>
      <w:proofErr w:type="spellEnd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Гора, </w:t>
      </w:r>
      <w:r w:rsidR="00C26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ул. </w:t>
      </w:r>
      <w:r w:rsidR="004B7E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Спортивная</w:t>
      </w:r>
      <w:r w:rsid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д.</w:t>
      </w:r>
      <w:r w:rsidR="00FF0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и земельного участка под ним, назначенного  на</w:t>
      </w:r>
      <w:r w:rsidRPr="00AF3E1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7F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29.07</w:t>
      </w:r>
      <w:r w:rsidRP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.2022г.</w:t>
      </w:r>
    </w:p>
    <w:p w:rsidR="00467AA4" w:rsidRPr="00467AA4" w:rsidRDefault="00467AA4" w:rsidP="00467A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Претендент обязан обеспечить поступление денежных средств по оплате задатков на счет, в срок до «</w:t>
      </w:r>
      <w:r w:rsidR="00B10B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="007F4B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Pr="004146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» </w:t>
      </w:r>
      <w:r w:rsidR="007F4B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июля</w:t>
      </w:r>
      <w:r w:rsidRPr="004146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 года</w:t>
      </w:r>
      <w:r w:rsidR="00D068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включительно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Данное время установлено для блокирования оператором электронной площадки задатков претендентов.</w:t>
      </w:r>
    </w:p>
    <w:p w:rsidR="0084341D" w:rsidRPr="0084341D" w:rsidRDefault="0084341D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84341D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https://sale.roseltorg.ru/buyers/info/request-provision</w:t>
        </w:r>
      </w:hyperlink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67AA4" w:rsidRPr="00E3052D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возвращается всем претендентам, не допущенным к участию в аукционе - в течение 5 календарных дней со дня подписания протокола о признании претендентов участниками;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подведения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 аукциона;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бюджет в течение 5 календарных дней со дня истечения срока, установленного для заключения договора купли-продажи имущества.</w:t>
      </w: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При уклонении или отказе победителя аукциона от заключения в установленный законом срок договора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Покупатели муниципального имущества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РФ.</w:t>
      </w:r>
      <w:proofErr w:type="gramEnd"/>
    </w:p>
    <w:p w:rsidR="00467AA4" w:rsidRPr="00467AA4" w:rsidRDefault="00467AA4" w:rsidP="00467AA4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 в электронном аукционе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2001 года</w:t>
        </w:r>
      </w:smartTag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№ 178-ФЗ «О приватизации государственного и муниципального имущества» и желающее приобрести муниципальное имущество, выставляемое на электронный аукцион (далее – претендент), обязано осуществить следующие действия: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- внести задаток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размере 20 процентов от начальной цены продажи имущества, в порядке указанном в настоящем информационном сообщении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- подать Заявку</w:t>
      </w:r>
      <w:r w:rsidR="00E307B4" w:rsidRPr="00E307B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307B4">
        <w:rPr>
          <w:rFonts w:ascii="Times New Roman" w:eastAsia="Times New Roman" w:hAnsi="Times New Roman" w:cs="Times New Roman"/>
          <w:b/>
          <w:sz w:val="24"/>
          <w:szCs w:val="24"/>
        </w:rPr>
        <w:t>Приложение №1)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участие в торгах посредством использования личного кабинета на электронной площадке,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предусмотренных информационным сообщением.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ab/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АО «Единая электронная торговая площадка»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Регламентом электронной площадки.</w:t>
      </w:r>
    </w:p>
    <w:p w:rsidR="00467AA4" w:rsidRPr="00467AA4" w:rsidRDefault="00467AA4" w:rsidP="00467AA4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 даты начала</w:t>
      </w:r>
      <w:proofErr w:type="gramEnd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 xml:space="preserve">При приеме заявок от Претендентов Оператор обеспечивает регистрацию заявок и прилагаемых к ним документов в журнале приема заявок. </w:t>
      </w:r>
      <w:r w:rsidRPr="00467AA4">
        <w:rPr>
          <w:rFonts w:ascii="Times New Roman" w:eastAsia="Times New Roman" w:hAnsi="Times New Roman" w:cs="Times New Roman"/>
          <w:sz w:val="24"/>
          <w:szCs w:val="16"/>
        </w:rPr>
        <w:t>Каждой заявке присваивается номер с указанием даты и времени приема.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16"/>
        </w:rPr>
        <w:t>уведомления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16"/>
        </w:rPr>
        <w:t xml:space="preserve"> с приложением электронных копий зарегистрированной заявки и прилагаемых к ней документов.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  <w:color w:val="333333"/>
          <w:szCs w:val="24"/>
        </w:rPr>
      </w:pPr>
      <w:bookmarkStart w:id="1" w:name="dst188"/>
      <w:bookmarkEnd w:id="1"/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Одновременно с заявкой претенденты представляют следующие документы</w:t>
      </w:r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i/>
        </w:rPr>
      </w:pPr>
      <w:bookmarkStart w:id="2" w:name="dst189"/>
      <w:bookmarkStart w:id="3" w:name="dst190"/>
      <w:bookmarkEnd w:id="2"/>
      <w:bookmarkEnd w:id="3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Юридические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655"/>
      <w:bookmarkEnd w:id="4"/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3E06CD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5" w:name="dst192"/>
      <w:bookmarkEnd w:id="5"/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b/>
          <w:i/>
        </w:rPr>
      </w:pPr>
      <w:bookmarkStart w:id="6" w:name="dst193"/>
      <w:bookmarkEnd w:id="6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Физические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0" w:anchor="dst0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документ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, удостоверяющий личность, или представляют копии всех его листов.</w:t>
      </w:r>
      <w:bookmarkStart w:id="7" w:name="dst194"/>
      <w:bookmarkEnd w:id="7"/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в  случае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bookmarkStart w:id="8" w:name="dst100656"/>
      <w:bookmarkStart w:id="9" w:name="dst196"/>
      <w:bookmarkEnd w:id="8"/>
      <w:bookmarkEnd w:id="9"/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0" w:name="dst197"/>
      <w:bookmarkEnd w:id="10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11" w:name="dst198"/>
      <w:bookmarkStart w:id="12" w:name="dst199"/>
      <w:bookmarkEnd w:id="11"/>
      <w:bookmarkEnd w:id="12"/>
      <w:r w:rsidRPr="00467AA4">
        <w:rPr>
          <w:rFonts w:ascii="Times New Roman" w:eastAsia="Calibri" w:hAnsi="Times New Roman" w:cs="Times New Roman"/>
          <w:b/>
          <w:color w:val="333333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67AA4" w:rsidRPr="00467AA4" w:rsidRDefault="00467AA4" w:rsidP="00467AA4">
      <w:pPr>
        <w:tabs>
          <w:tab w:val="left" w:pos="540"/>
        </w:tabs>
        <w:spacing w:after="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>Порядок и срок отзыва заявок, порядок внесения изменений в заявку</w:t>
      </w:r>
    </w:p>
    <w:p w:rsidR="00467AA4" w:rsidRPr="00467AA4" w:rsidRDefault="00467AA4" w:rsidP="00467AA4">
      <w:pPr>
        <w:tabs>
          <w:tab w:val="left" w:pos="284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67AA4" w:rsidRPr="00467AA4" w:rsidRDefault="00467AA4" w:rsidP="00467AA4">
      <w:pPr>
        <w:tabs>
          <w:tab w:val="left" w:pos="426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67AA4" w:rsidRPr="00467AA4" w:rsidRDefault="00467AA4" w:rsidP="00467AA4">
      <w:pPr>
        <w:tabs>
          <w:tab w:val="left" w:pos="540"/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16"/>
        </w:rPr>
        <w:t>ии ау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16"/>
        </w:rPr>
        <w:t>кциона, при этом первоначальная заявка должна быть отозвана.</w:t>
      </w: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  <w:r w:rsidRPr="00467AA4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Условия отказа в допуске к участию в аукционе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-представлены не все документы в соответствии с перечнем, указанным в информационном сообщении о проведен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-не подтверждено поступление в установленный срок задатка на счет.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указанных оснований отказа Претенденту в участии в аукционе является исчерпывающим.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0"/>
          <w:lang w:eastAsia="ru-RU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467AA4" w:rsidRPr="00467AA4" w:rsidRDefault="00467AA4" w:rsidP="00467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Основные термины и определения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«Интернет»).</w:t>
      </w:r>
      <w:proofErr w:type="gramEnd"/>
    </w:p>
    <w:p w:rsidR="00467AA4" w:rsidRPr="00467AA4" w:rsidRDefault="00467AA4" w:rsidP="00467AA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Оператор –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на электронной площадке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необходимых для авторизации на электронной площадке, при условии согласия с правилами пользования электронной площадкой.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кабинет»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аукцион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торги по продаже муниципального имущества, право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Продавец  -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администрация муниципального образования «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Полесский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городской округ». </w:t>
      </w:r>
    </w:p>
    <w:p w:rsidR="00467AA4" w:rsidRPr="00467AA4" w:rsidRDefault="00467AA4" w:rsidP="00467A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Претендент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467AA4" w:rsidRPr="00467AA4" w:rsidRDefault="00467AA4" w:rsidP="00467AA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 электронного аукциона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– претендент, признанный</w:t>
      </w:r>
      <w:r w:rsidRPr="00467AA4">
        <w:rPr>
          <w:rFonts w:ascii="Times New Roman" w:eastAsia="Times New Roman" w:hAnsi="Times New Roman" w:cs="Times New Roman"/>
        </w:rPr>
        <w:t xml:space="preserve">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установленном порядке комиссией по рассмотрению заявок и документов, поступивших от претендентов на участие в аукционах (конкурсах), продаже муниципального имущества посредством публичного предложения участником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подпись (ЭП)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документ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образ документа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пользователями электронной площадки друг другу в процессе работы на электронной площадке.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журнал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Официальные сайты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официальный сайт Российской Федерации для размещения информации о проведении торгов </w:t>
      </w:r>
      <w:r w:rsidR="004146F4" w:rsidRPr="004146F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http://</w:t>
      </w:r>
      <w:hyperlink r:id="rId11" w:history="1">
        <w:r w:rsidR="004146F4" w:rsidRPr="00B767A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официальный сайт </w:t>
      </w:r>
      <w:r w:rsidR="00AF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Красногорского района Брянской области </w:t>
      </w:r>
      <w:hyperlink r:id="rId12" w:history="1">
        <w:r w:rsidR="00EF25BE"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EF25BE"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krgadm</w:t>
        </w:r>
        <w:r w:rsidR="00EF25BE"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.ru/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 </w:t>
      </w:r>
    </w:p>
    <w:p w:rsidR="00467AA4" w:rsidRPr="00467AA4" w:rsidRDefault="00467AA4" w:rsidP="0046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Рассмотрение заявок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день определения участников аукциона, указанный в информационном сообщении, Оператор через «личный кабинет» Продавца обеспечивает доступ Продавца  к поданным Претендентами заявкам и документам, а также к журналу приема заявок.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 (имена, наименования Претендентов),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</w:t>
      </w:r>
      <w:r w:rsidRPr="00467A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о признании Претендентов Участниками аукциона, содержащий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Проведение процедуры аукциона должно состояться не позднее третьего рабочего дня со дня определения участников</w:t>
      </w:r>
      <w:r w:rsidRPr="00467AA4">
        <w:rPr>
          <w:rFonts w:ascii="Times New Roman" w:eastAsia="Calibri" w:hAnsi="Times New Roman" w:cs="Times New Roman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</w:rPr>
        <w:t>аукциона, указанного в информационном сообщении.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аукциона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Со времени начала проведения процедуры аукциона Оператором размещается: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</w:rPr>
        <w:t xml:space="preserve"> если в течение указанного времени: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в электронном журнале, который направляется Продавцу 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  <w:proofErr w:type="gramEnd"/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 протокола об итогах аукциона. </w:t>
      </w:r>
    </w:p>
    <w:p w:rsidR="00467AA4" w:rsidRPr="00467AA4" w:rsidRDefault="00467AA4" w:rsidP="00467AA4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Аукцион признается несостоявшимся в следующих случаях: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 не было подано ни одной заявки на участие либо ни один из Претендентов не признан участником;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приложением данного протокола, а также размещается в открытой части электронной площадки следующая информация: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Победителя.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Заключение договора купли-продажи, передача муниципального имущества и оформление права собственности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Продажа муниципального имущества оформляется договором купли-продажи в форме электронного документа.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заключения договора купли-продажи муниципального имущества: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пяти рабочих дней от даты подведения итогов аукциона с победителем аукциона заключается договор купли-продажи в форме электронного документа:  проект договора купли-продажи продавец имущества без своей подписи направляет на электронной площадке АО «Единая электронная торговая площадка»  победителю аукциона для подписания, победитель аукциона подписывает своей усиленной электронной подписью проект договора купли-продажи и направляет на подписание продавцу имущества на электронной площадке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АО «Единая электронная торговая площадка», указанный проект договора купли-продажи продавец имущества подписывает своей усиленной электронной подписью. Договор купли-продажи считается заключенным в установленном порядке после его подписания усиленными электронными подписями победителя аукциона (покупателя имущества) и продавца имущества  и  размещения  договора купли-продажи  на  электронной площадке  АО «Единая электронная торговая площадка»  в течение пяти рабочих дней от даты подведения итогов аукциона.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Кроме того, дополнительно к заключению в вышеуказанном порядке договора купли-продажи в форме электронного документа победитель аукциона (покупатель имущества) и продавец имущества при взаимном согласии сторон вправе оформить названный договор купли-продажи на тех же условиях в форме письменного документа на бумажном носителе.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в форме электронного документа,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467AA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Передача имущества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в соответствии с законодательством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Российской Федерации и договором купли-продажи имущества не позднее чем через тридцать  календарных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собственности на приватизируемое недвижимое имущество переходит к покупателю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 в форме электронного документа, а также передаточный акт или акт приема-передачи имущества.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Расходы на оплату услуг регистратора возлагаются на покупателя.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Условия и сроки платежа: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При продаже муниципального имущества законным средством платежа признается валюта Российской Федерации.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Окончательная цена лота (наиболее высокая предложенная цена) муниципального имущества определяется в результате торгов, с учетом НДС. 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Внесенный победителем аукциона (покупателем муниципального имущества) задаток засчитывается в счет оплаты приобретаемого муниципального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Оплата имущества производится победителем аукциона (покупателем) в течение 10 календарных дней после подписания договора купли-продажи путем перечисления денежных средств на счет продавца указанный в договоре в размере окончательной цены лота, установленной по результатам аукциона, с учетом внесенного победителем аукциона (покупателем) задатка.  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Факт оплаты подтверждается выпиской со счета  Продавца о поступлении денежных средств.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Передача муниципального имущества и оформление права собственности на него осуществляются в соответствии с </w:t>
      </w:r>
      <w:hyperlink r:id="rId13" w:history="1"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неоплаты имущества в установленный срок покупатель теряет право на приобретение данного имущества и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13.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ознакомления с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информационным сообщением, 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условиями договора купли-продажи </w:t>
      </w: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заключаемого по итогам проведения торгов, предоставления разъяснений положений информационного сообщения и осмотр объектов продажи</w:t>
      </w:r>
    </w:p>
    <w:p w:rsidR="00467AA4" w:rsidRPr="00467AA4" w:rsidRDefault="00467AA4" w:rsidP="00467A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информационным сообщением  и с </w:t>
      </w:r>
      <w:r w:rsidRPr="00467A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условиями договора заключаемого по итогам проведения торгов, </w:t>
      </w:r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>можно ознакомиться: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с даты размещения информационного сообщения на официальном сайте Российской Федерации для размещения информации о проведении торгов </w:t>
      </w:r>
      <w:hyperlink r:id="rId14" w:history="1">
        <w:r w:rsidR="00842DF0" w:rsidRPr="00B767A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 на официальном сайте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администрации Красногорского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history="1">
        <w:r w:rsidR="00EF25BE" w:rsidRPr="002569C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</w:t>
        </w:r>
        <w:r w:rsidR="00EF25BE"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krgadm</w:t>
        </w:r>
        <w:r w:rsidR="00EF25BE" w:rsidRPr="002569C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.ru/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а также и на  электронной площадке АО «Единая электронная торговая площадка» </w:t>
      </w:r>
      <w:hyperlink r:id="rId16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https://178</w:t>
        </w:r>
        <w:proofErr w:type="spellStart"/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fz</w:t>
        </w:r>
        <w:proofErr w:type="spellEnd"/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.roseltorg.ru</w:t>
        </w:r>
        <w:proofErr w:type="gramEnd"/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. в информационно-телекоммуникационной сети «Интернет».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на электронный адрес Оператора запрос о разъяснении положений информационного сообщения.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67AA4">
        <w:rPr>
          <w:rFonts w:ascii="Times New Roman" w:eastAsia="Times New Roman" w:hAnsi="Times New Roman" w:cs="Times New Roman"/>
          <w:sz w:val="24"/>
        </w:rPr>
        <w:t xml:space="preserve">Любое лицо независимо от регистрации на электронной площадке вправе осмотреть выставленное на продажу имущество в период приема заявок на участие в торгах.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67AA4">
        <w:rPr>
          <w:rFonts w:ascii="Times New Roman" w:eastAsia="Times New Roman" w:hAnsi="Times New Roman" w:cs="Times New Roman"/>
          <w:sz w:val="24"/>
        </w:rPr>
        <w:t>Запрос на осмотр выставленного на продажу имущества может быть направлен на электронный адрес Продавца не позднее, чем за пять рабочих дней до даты окончания срока подачи заявок на участие в аукционе,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 также по адресу: </w:t>
      </w:r>
      <w:r w:rsidR="0084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243160,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область, Красногорский район, </w:t>
      </w:r>
      <w:proofErr w:type="spellStart"/>
      <w:r w:rsidR="00EF25BE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gramStart"/>
      <w:r w:rsidR="00EF25B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EF25BE">
        <w:rPr>
          <w:rFonts w:ascii="Times New Roman" w:eastAsia="Times New Roman" w:hAnsi="Times New Roman" w:cs="Times New Roman"/>
          <w:sz w:val="24"/>
          <w:szCs w:val="24"/>
        </w:rPr>
        <w:t>расная</w:t>
      </w:r>
      <w:proofErr w:type="spellEnd"/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 Гора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Первомайская,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7AA4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42</w:t>
      </w:r>
      <w:r w:rsidR="00EF2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рабочие дни с 9.00 до 13.00 и 14-00 до 17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-00.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 между Претендентами, участниками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Продавцом 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</w:p>
    <w:p w:rsidR="0084341D" w:rsidRDefault="00467AA4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Оператора). </w:t>
      </w:r>
      <w:proofErr w:type="gramEnd"/>
    </w:p>
    <w:p w:rsidR="0084341D" w:rsidRPr="00467AA4" w:rsidRDefault="0084341D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84341D" w:rsidRDefault="0084341D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41D">
        <w:rPr>
          <w:rFonts w:ascii="Times New Roman" w:hAnsi="Times New Roman" w:cs="Times New Roman"/>
          <w:b/>
          <w:sz w:val="24"/>
          <w:szCs w:val="24"/>
        </w:rPr>
        <w:t>14.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</w:t>
      </w:r>
    </w:p>
    <w:p w:rsidR="00467AA4" w:rsidRPr="0084341D" w:rsidRDefault="00467AA4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84341D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891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rPr>
          <w:rFonts w:ascii="Calibri" w:eastAsia="Times New Roman" w:hAnsi="Calibri" w:cs="Times New Roman"/>
        </w:rPr>
      </w:pPr>
    </w:p>
    <w:p w:rsidR="009310AF" w:rsidRDefault="009310AF"/>
    <w:sectPr w:rsidR="0093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53D"/>
    <w:multiLevelType w:val="hybridMultilevel"/>
    <w:tmpl w:val="9934F8B8"/>
    <w:lvl w:ilvl="0" w:tplc="5B4ABFE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A6CC8"/>
    <w:multiLevelType w:val="hybridMultilevel"/>
    <w:tmpl w:val="45F89A3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77458"/>
    <w:multiLevelType w:val="hybridMultilevel"/>
    <w:tmpl w:val="D728DAD0"/>
    <w:lvl w:ilvl="0" w:tplc="E8640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4B"/>
    <w:rsid w:val="000639E8"/>
    <w:rsid w:val="000F6C52"/>
    <w:rsid w:val="001666E2"/>
    <w:rsid w:val="00172FFA"/>
    <w:rsid w:val="001B50E3"/>
    <w:rsid w:val="001E2435"/>
    <w:rsid w:val="0023473A"/>
    <w:rsid w:val="002546AA"/>
    <w:rsid w:val="002804DF"/>
    <w:rsid w:val="002F2E17"/>
    <w:rsid w:val="00302E98"/>
    <w:rsid w:val="00326B89"/>
    <w:rsid w:val="003E06CD"/>
    <w:rsid w:val="003F13B4"/>
    <w:rsid w:val="004146F4"/>
    <w:rsid w:val="0046498F"/>
    <w:rsid w:val="00467AA4"/>
    <w:rsid w:val="004B7E10"/>
    <w:rsid w:val="005014A7"/>
    <w:rsid w:val="005C6A74"/>
    <w:rsid w:val="006255FF"/>
    <w:rsid w:val="0064714B"/>
    <w:rsid w:val="00675C61"/>
    <w:rsid w:val="00697162"/>
    <w:rsid w:val="006C701F"/>
    <w:rsid w:val="00720FA0"/>
    <w:rsid w:val="007639E5"/>
    <w:rsid w:val="007E2473"/>
    <w:rsid w:val="007F4B4D"/>
    <w:rsid w:val="00842DF0"/>
    <w:rsid w:val="0084341D"/>
    <w:rsid w:val="00891DFA"/>
    <w:rsid w:val="009310AF"/>
    <w:rsid w:val="00931B10"/>
    <w:rsid w:val="009346C2"/>
    <w:rsid w:val="00AC7D97"/>
    <w:rsid w:val="00AF3E19"/>
    <w:rsid w:val="00B10BA0"/>
    <w:rsid w:val="00C26FFE"/>
    <w:rsid w:val="00C35614"/>
    <w:rsid w:val="00C66B0A"/>
    <w:rsid w:val="00CD1F8F"/>
    <w:rsid w:val="00D06873"/>
    <w:rsid w:val="00D40AF8"/>
    <w:rsid w:val="00E3052D"/>
    <w:rsid w:val="00E307B4"/>
    <w:rsid w:val="00E5696D"/>
    <w:rsid w:val="00EF25BE"/>
    <w:rsid w:val="00F140FF"/>
    <w:rsid w:val="00FF0581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consultantplus://offline/main?base=LAW;n=109044;fld=134;dst=10009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roseltorg.ru" TargetMode="External"/><Relationship Id="rId12" Type="http://schemas.openxmlformats.org/officeDocument/2006/relationships/hyperlink" Target="http://krgadm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178fz.roseltor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oseltorg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gadm.ru/" TargetMode="External"/><Relationship Id="rId10" Type="http://schemas.openxmlformats.org/officeDocument/2006/relationships/hyperlink" Target="http://www.consultant.ru/document/cons_doc_LAW_1492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roseltorg.ru/buyers/info/request-provision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11</Pages>
  <Words>4738</Words>
  <Characters>27010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Василенко</dc:creator>
  <cp:keywords/>
  <dc:description/>
  <cp:lastModifiedBy>USER003</cp:lastModifiedBy>
  <cp:revision>43</cp:revision>
  <dcterms:created xsi:type="dcterms:W3CDTF">2022-01-05T18:45:00Z</dcterms:created>
  <dcterms:modified xsi:type="dcterms:W3CDTF">2022-06-13T10:38:00Z</dcterms:modified>
</cp:coreProperties>
</file>