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169" w:rsidRDefault="00483169">
      <w:pPr>
        <w:pStyle w:val="ConsPlusNormal"/>
        <w:jc w:val="both"/>
        <w:outlineLvl w:val="0"/>
      </w:pPr>
    </w:p>
    <w:p w:rsidR="009F0AC7" w:rsidRPr="009F0AC7" w:rsidRDefault="009F0AC7" w:rsidP="009F0AC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F0AC7">
        <w:rPr>
          <w:sz w:val="24"/>
          <w:szCs w:val="24"/>
        </w:rPr>
        <w:t xml:space="preserve">РОССИЙСКАЯ ФЕДЕРАЦИЯ </w:t>
      </w:r>
    </w:p>
    <w:p w:rsidR="009F0AC7" w:rsidRPr="009F0AC7" w:rsidRDefault="009F0AC7" w:rsidP="009F0AC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F0AC7">
        <w:rPr>
          <w:sz w:val="24"/>
          <w:szCs w:val="24"/>
        </w:rPr>
        <w:t xml:space="preserve">БРЯНСКАЯ ОБЛАСТЬ </w:t>
      </w:r>
    </w:p>
    <w:p w:rsidR="009F0AC7" w:rsidRPr="009F0AC7" w:rsidRDefault="009F0AC7" w:rsidP="009F0AC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F0AC7">
        <w:rPr>
          <w:sz w:val="24"/>
          <w:szCs w:val="24"/>
        </w:rPr>
        <w:t>АДМИНИСТРАЦИЯ КРАСНОГОРСКОГО РАЙОНА</w:t>
      </w:r>
    </w:p>
    <w:p w:rsidR="009F0AC7" w:rsidRPr="009F0AC7" w:rsidRDefault="009F0AC7" w:rsidP="009F0AC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3169" w:rsidRPr="009F0AC7" w:rsidRDefault="00483169">
      <w:pPr>
        <w:pStyle w:val="ConsPlusTitle"/>
        <w:jc w:val="both"/>
        <w:rPr>
          <w:b w:val="0"/>
        </w:rPr>
      </w:pPr>
    </w:p>
    <w:p w:rsidR="00483169" w:rsidRPr="00402358" w:rsidRDefault="00D46A6F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402358">
        <w:rPr>
          <w:rFonts w:ascii="Times New Roman" w:hAnsi="Times New Roman" w:cs="Times New Roman"/>
          <w:b w:val="0"/>
        </w:rPr>
        <w:t>ПОСТАНОВЛЕНИЕ</w:t>
      </w:r>
    </w:p>
    <w:p w:rsidR="009F0AC7" w:rsidRPr="00402358" w:rsidRDefault="009F0AC7" w:rsidP="009F0AC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0AC7" w:rsidRPr="009F0AC7" w:rsidRDefault="009F0AC7" w:rsidP="009F0AC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0AC7" w:rsidRPr="009F0AC7" w:rsidRDefault="009F0AC7" w:rsidP="009F0AC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F0AC7">
        <w:rPr>
          <w:sz w:val="24"/>
          <w:szCs w:val="24"/>
        </w:rPr>
        <w:t xml:space="preserve">от  </w:t>
      </w:r>
      <w:r>
        <w:rPr>
          <w:sz w:val="24"/>
          <w:szCs w:val="24"/>
        </w:rPr>
        <w:t xml:space="preserve">   </w:t>
      </w:r>
      <w:r w:rsidR="00052E7C">
        <w:rPr>
          <w:sz w:val="24"/>
          <w:szCs w:val="24"/>
        </w:rPr>
        <w:t xml:space="preserve">10.09.2026 </w:t>
      </w:r>
      <w:r>
        <w:rPr>
          <w:sz w:val="24"/>
          <w:szCs w:val="24"/>
        </w:rPr>
        <w:t>года №</w:t>
      </w:r>
      <w:r w:rsidR="00052E7C">
        <w:rPr>
          <w:sz w:val="24"/>
          <w:szCs w:val="24"/>
        </w:rPr>
        <w:t>307</w:t>
      </w:r>
      <w:bookmarkStart w:id="0" w:name="_GoBack"/>
      <w:bookmarkEnd w:id="0"/>
    </w:p>
    <w:p w:rsidR="009F0AC7" w:rsidRPr="009F0AC7" w:rsidRDefault="009F0AC7" w:rsidP="009F0AC7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spellStart"/>
      <w:r w:rsidRPr="009F0AC7">
        <w:rPr>
          <w:sz w:val="24"/>
          <w:szCs w:val="24"/>
        </w:rPr>
        <w:t>пгт</w:t>
      </w:r>
      <w:proofErr w:type="spellEnd"/>
      <w:r w:rsidRPr="009F0AC7">
        <w:rPr>
          <w:sz w:val="24"/>
          <w:szCs w:val="24"/>
        </w:rPr>
        <w:t>. Красная Гора</w:t>
      </w:r>
    </w:p>
    <w:p w:rsidR="009F0AC7" w:rsidRPr="009F0AC7" w:rsidRDefault="009F0AC7" w:rsidP="009F0AC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0AC7" w:rsidRPr="009F0AC7" w:rsidRDefault="009F0AC7" w:rsidP="009F0AC7">
      <w:pPr>
        <w:suppressAutoHyphens/>
        <w:ind w:right="4109"/>
        <w:rPr>
          <w:kern w:val="2"/>
          <w:sz w:val="24"/>
          <w:szCs w:val="24"/>
        </w:rPr>
      </w:pPr>
      <w:r w:rsidRPr="009F0AC7">
        <w:rPr>
          <w:kern w:val="2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>
        <w:rPr>
          <w:kern w:val="2"/>
          <w:sz w:val="24"/>
          <w:szCs w:val="24"/>
        </w:rPr>
        <w:t>Красногорског</w:t>
      </w:r>
      <w:proofErr w:type="spellEnd"/>
      <w:r>
        <w:rPr>
          <w:kern w:val="2"/>
          <w:sz w:val="24"/>
          <w:szCs w:val="24"/>
        </w:rPr>
        <w:t xml:space="preserve"> района </w:t>
      </w:r>
      <w:r w:rsidRPr="009F0AC7">
        <w:rPr>
          <w:kern w:val="2"/>
          <w:sz w:val="24"/>
          <w:szCs w:val="24"/>
        </w:rPr>
        <w:t>от 28 .11.2023 года № 548</w:t>
      </w:r>
      <w:r w:rsidRPr="009F0AC7">
        <w:rPr>
          <w:sz w:val="24"/>
          <w:szCs w:val="24"/>
        </w:rPr>
        <w:t xml:space="preserve"> </w:t>
      </w:r>
      <w:r w:rsidRPr="009F0AC7">
        <w:rPr>
          <w:kern w:val="2"/>
          <w:sz w:val="24"/>
          <w:szCs w:val="24"/>
        </w:rPr>
        <w:t>«О порядке формирования муниципального задания на оказание муниципальных услуг (выполнение работ) в отношении муниципальных учреждений Красногорского района и финансового обеспечения выполнения муниципального задания муниципальными учреждениями Красногорского района»</w:t>
      </w:r>
    </w:p>
    <w:p w:rsidR="00483169" w:rsidRDefault="00483169">
      <w:pPr>
        <w:pStyle w:val="ConsPlusTitle"/>
        <w:jc w:val="center"/>
      </w:pPr>
    </w:p>
    <w:p w:rsidR="00483169" w:rsidRDefault="00483169">
      <w:pPr>
        <w:pStyle w:val="ConsPlusNormal"/>
        <w:jc w:val="both"/>
      </w:pPr>
    </w:p>
    <w:p w:rsidR="00483169" w:rsidRDefault="00D46A6F">
      <w:pPr>
        <w:pStyle w:val="ConsPlusNormal"/>
        <w:ind w:firstLine="540"/>
        <w:jc w:val="both"/>
      </w:pPr>
      <w:r>
        <w:t xml:space="preserve">В соответствии с </w:t>
      </w:r>
      <w:hyperlink r:id="rId8" w:tooltip="&quot;Бюджетный кодекс Российской Федерации&quot; от 31.07.1998 N 145-ФЗ (ред. от 26.06.2026) (с изм. и доп., вступ. в силу с 01.07.2026) ------------ Недействующая редакция {КонсультантПлюс}">
        <w:r>
          <w:rPr>
            <w:color w:val="0000FF"/>
          </w:rPr>
          <w:t>пунктом 3 статьи 69.2</w:t>
        </w:r>
      </w:hyperlink>
      <w:r>
        <w:t xml:space="preserve"> Бюджетного кодекса Российской Федерации, Федеральным </w:t>
      </w:r>
      <w:hyperlink r:id="rId9" w:tooltip="Федеральный закон от 24.06.2025 N 158-ФЗ (ред. от 26.06.2026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 июня 2025 года N 158-ФЗ "О внесении изменений в Бюджетный кодекс Российской Федерации и отдельные законодательные акты Р</w:t>
      </w:r>
      <w:r w:rsidR="009F0AC7">
        <w:t xml:space="preserve">оссийской Федерации" администрация Красногорского района Брянской области </w:t>
      </w:r>
      <w:r>
        <w:t>постановляет:</w:t>
      </w:r>
    </w:p>
    <w:p w:rsidR="00483169" w:rsidRDefault="00483169">
      <w:pPr>
        <w:pStyle w:val="ConsPlusNormal"/>
        <w:jc w:val="both"/>
      </w:pPr>
    </w:p>
    <w:p w:rsidR="00483169" w:rsidRDefault="00D46A6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Внести в </w:t>
      </w:r>
      <w:r w:rsidR="00D3573F">
        <w:t xml:space="preserve">пункт </w:t>
      </w:r>
      <w:hyperlink r:id="rId10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 w:rsidR="002C3095">
          <w:rPr>
            <w:color w:val="0000FF"/>
          </w:rPr>
          <w:t>4</w:t>
        </w:r>
      </w:hyperlink>
      <w:r>
        <w:t xml:space="preserve"> постановления </w:t>
      </w:r>
      <w:r w:rsidR="00BA331B">
        <w:t xml:space="preserve"> а</w:t>
      </w:r>
      <w:r w:rsidR="00351B09">
        <w:t>дминистрации Красногорского района Брянской области N 548 от 28.11.2023 года</w:t>
      </w:r>
      <w:r>
        <w:t xml:space="preserve"> "</w:t>
      </w:r>
      <w:r w:rsidR="00351B09">
        <w:t xml:space="preserve"> </w:t>
      </w:r>
      <w:r>
        <w:t xml:space="preserve">О порядке формирования </w:t>
      </w:r>
      <w:r w:rsidR="00351B09">
        <w:t>муниципального</w:t>
      </w:r>
      <w:r>
        <w:t xml:space="preserve"> зад</w:t>
      </w:r>
      <w:r w:rsidR="00351B09">
        <w:t xml:space="preserve">ания на оказание муниципальных </w:t>
      </w:r>
      <w:r>
        <w:t xml:space="preserve"> услуг (выполнение работ) в отношении </w:t>
      </w:r>
      <w:r w:rsidR="00351B09">
        <w:t>муниципальных учреждений Красногорского района</w:t>
      </w:r>
      <w:r>
        <w:t xml:space="preserve"> и финансового обеспечения выполнения </w:t>
      </w:r>
      <w:r w:rsidR="00351B09">
        <w:t>муниципального</w:t>
      </w:r>
      <w:r>
        <w:t xml:space="preserve"> задания </w:t>
      </w:r>
      <w:r w:rsidR="00351B09">
        <w:t>муниципальными</w:t>
      </w:r>
      <w:r>
        <w:t xml:space="preserve"> учреждениями </w:t>
      </w:r>
      <w:r w:rsidR="00351B09">
        <w:t>Красногорского района</w:t>
      </w:r>
      <w:r>
        <w:t>" (в редакции постановлени</w:t>
      </w:r>
      <w:r w:rsidR="00351B09">
        <w:t xml:space="preserve">й Администрации Красногорского района Брянской области от </w:t>
      </w:r>
      <w:r w:rsidR="002C3095">
        <w:t>29</w:t>
      </w:r>
      <w:r w:rsidR="00351B09">
        <w:t xml:space="preserve"> ноября 20</w:t>
      </w:r>
      <w:r w:rsidR="002C3095">
        <w:t xml:space="preserve">24 года </w:t>
      </w:r>
      <w:r w:rsidR="00351B09">
        <w:t>N 5</w:t>
      </w:r>
      <w:r w:rsidR="002C3095">
        <w:t xml:space="preserve">35 </w:t>
      </w:r>
      <w:r>
        <w:t>следующие изменения:</w:t>
      </w:r>
      <w:proofErr w:type="gramEnd"/>
    </w:p>
    <w:p w:rsidR="00483169" w:rsidRDefault="00D46A6F">
      <w:pPr>
        <w:pStyle w:val="ConsPlusNormal"/>
        <w:spacing w:before="240"/>
        <w:ind w:firstLine="540"/>
        <w:jc w:val="both"/>
      </w:pPr>
      <w:r>
        <w:t>1.1. Слова "текущем финансовом году" заменить словами "соответствующем финансовом году".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>1.2. После слов "коэффициенты выравнивания" дополнить словами "</w:t>
      </w:r>
      <w:proofErr w:type="gramStart"/>
      <w:r>
        <w:t>значения</w:t>
      </w:r>
      <w:proofErr w:type="gramEnd"/>
      <w:r>
        <w:t xml:space="preserve"> которых не могут превышать единицу".</w:t>
      </w:r>
    </w:p>
    <w:p w:rsidR="00483169" w:rsidRDefault="00483169">
      <w:pPr>
        <w:pStyle w:val="ConsPlusNormal"/>
        <w:jc w:val="both"/>
      </w:pPr>
    </w:p>
    <w:p w:rsidR="00483169" w:rsidRDefault="00D46A6F">
      <w:pPr>
        <w:pStyle w:val="ConsPlusNormal"/>
        <w:ind w:firstLine="540"/>
        <w:jc w:val="both"/>
      </w:pPr>
      <w:r>
        <w:t xml:space="preserve">2. Внести в </w:t>
      </w:r>
      <w:hyperlink r:id="rId11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Положение</w:t>
        </w:r>
      </w:hyperlink>
      <w:r>
        <w:t xml:space="preserve"> о формировании </w:t>
      </w:r>
      <w:r w:rsidR="00DC20F4">
        <w:t>муниципального</w:t>
      </w:r>
      <w:r>
        <w:t xml:space="preserve"> задания на оказание </w:t>
      </w:r>
      <w:r w:rsidR="00DC20F4">
        <w:t>муниципальных</w:t>
      </w:r>
      <w:r>
        <w:t xml:space="preserve"> услуг (выполнение работ) в отношении </w:t>
      </w:r>
      <w:r w:rsidR="00DC20F4">
        <w:t>муниципальных учреждений Красногорского района</w:t>
      </w:r>
      <w:r>
        <w:t xml:space="preserve"> и финансовом обеспечении выполнения </w:t>
      </w:r>
      <w:r w:rsidR="00DC20F4">
        <w:t xml:space="preserve">муниципального </w:t>
      </w:r>
      <w:r>
        <w:t>задания, утвержденное вышеуказанным постановлением, следующие изменения: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2.1. В </w:t>
      </w:r>
      <w:hyperlink r:id="rId12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 xml:space="preserve">пункте </w:t>
        </w:r>
        <w:r w:rsidR="008D3F7A">
          <w:rPr>
            <w:color w:val="0000FF"/>
          </w:rPr>
          <w:t>10</w:t>
        </w:r>
      </w:hyperlink>
      <w:r>
        <w:t xml:space="preserve"> слова "(далее - имущество учреждения), затрат на уплату налогов, в качестве объекта налогообложения по которым признается имущество учреждения" исключить.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2.2. В </w:t>
      </w:r>
      <w:hyperlink r:id="rId13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 xml:space="preserve">пункте </w:t>
        </w:r>
        <w:r w:rsidR="008D3F7A">
          <w:rPr>
            <w:color w:val="0000FF"/>
          </w:rPr>
          <w:t>11</w:t>
        </w:r>
      </w:hyperlink>
      <w:r>
        <w:t>: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2.2.1. </w:t>
      </w:r>
      <w:hyperlink r:id="rId14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Формулу</w:t>
        </w:r>
      </w:hyperlink>
      <w:r>
        <w:t xml:space="preserve"> после абзаца первого изложить в редакции:</w:t>
      </w:r>
    </w:p>
    <w:p w:rsidR="00483169" w:rsidRDefault="00483169">
      <w:pPr>
        <w:pStyle w:val="ConsPlusNormal"/>
        <w:jc w:val="both"/>
      </w:pPr>
    </w:p>
    <w:p w:rsidR="00483169" w:rsidRDefault="00D46A6F">
      <w:pPr>
        <w:pStyle w:val="ConsPlusNormal"/>
        <w:ind w:firstLine="540"/>
        <w:jc w:val="both"/>
      </w:pPr>
      <w:r>
        <w:rPr>
          <w:noProof/>
          <w:position w:val="-28"/>
        </w:rPr>
        <w:drawing>
          <wp:inline distT="0" distB="0" distL="0" distR="0">
            <wp:extent cx="4240530" cy="5143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169" w:rsidRDefault="00483169">
      <w:pPr>
        <w:pStyle w:val="ConsPlusNormal"/>
        <w:jc w:val="both"/>
      </w:pPr>
    </w:p>
    <w:p w:rsidR="00483169" w:rsidRDefault="00D46A6F">
      <w:pPr>
        <w:pStyle w:val="ConsPlusNormal"/>
        <w:ind w:firstLine="540"/>
        <w:jc w:val="both"/>
      </w:pPr>
      <w:r>
        <w:t xml:space="preserve">2.2.2. </w:t>
      </w:r>
      <w:hyperlink r:id="rId16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Абзац девятый</w:t>
        </w:r>
      </w:hyperlink>
      <w:r>
        <w:t xml:space="preserve"> исключить.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lastRenderedPageBreak/>
        <w:t xml:space="preserve">2.3. В </w:t>
      </w:r>
      <w:hyperlink r:id="rId17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подпункте "а" пункта 1</w:t>
        </w:r>
        <w:r w:rsidR="00FF2FF8">
          <w:rPr>
            <w:color w:val="0000FF"/>
          </w:rPr>
          <w:t>3</w:t>
        </w:r>
      </w:hyperlink>
      <w:r>
        <w:t xml:space="preserve"> слова ", в случае принятия им решения о применении нормативных затрат при расчете объема финансового обеспечения выполнения </w:t>
      </w:r>
      <w:r w:rsidR="00FF2FF8">
        <w:t>муниципального</w:t>
      </w:r>
      <w:r w:rsidR="000C5D04">
        <w:t xml:space="preserve"> задания исключить.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2.4. В </w:t>
      </w:r>
      <w:hyperlink r:id="rId18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пункте 1</w:t>
        </w:r>
        <w:r w:rsidR="00E47551">
          <w:rPr>
            <w:color w:val="0000FF"/>
          </w:rPr>
          <w:t>6</w:t>
        </w:r>
      </w:hyperlink>
      <w:r>
        <w:t>: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2.4.1. </w:t>
      </w:r>
      <w:hyperlink r:id="rId19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Абзац первый</w:t>
        </w:r>
      </w:hyperlink>
      <w:r>
        <w:t xml:space="preserve"> после слов "базового норматива затрат" дополнить словами "в час</w:t>
      </w:r>
      <w:r w:rsidR="00A21619">
        <w:t>ти затрат, указанных в пункте 16</w:t>
      </w:r>
      <w:r>
        <w:t xml:space="preserve"> настоящего Положения</w:t>
      </w:r>
      <w:proofErr w:type="gramStart"/>
      <w:r>
        <w:t>,"</w:t>
      </w:r>
      <w:proofErr w:type="gramEnd"/>
      <w:r>
        <w:t>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2.4.2. </w:t>
      </w:r>
      <w:hyperlink r:id="rId20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483169" w:rsidRDefault="00E47551">
      <w:pPr>
        <w:pStyle w:val="ConsPlusNormal"/>
        <w:spacing w:before="240"/>
        <w:ind w:firstLine="540"/>
        <w:jc w:val="both"/>
      </w:pPr>
      <w:proofErr w:type="gramStart"/>
      <w:r>
        <w:t>"Затраты, указанные в пункте 18</w:t>
      </w:r>
      <w:r w:rsidR="00D46A6F">
        <w:t xml:space="preserve"> настоящего Положения, устанавливаются по видам указанных затрат исходя из нормативов их потребления, определяемых на основании стандартов услуги, или на основе усреднения показател</w:t>
      </w:r>
      <w:r>
        <w:t>ей деятельности муниципального</w:t>
      </w:r>
      <w:r w:rsidR="00D46A6F">
        <w:t xml:space="preserve"> учреждения, которое имеет минимальный объем указанных затрат на </w:t>
      </w:r>
      <w:r>
        <w:t>оказание единицы муниципальной</w:t>
      </w:r>
      <w:r w:rsidR="00D46A6F">
        <w:t xml:space="preserve"> услуги в установленной сфере, или на основе медианного значения по </w:t>
      </w:r>
      <w:r>
        <w:t xml:space="preserve">муниципальным </w:t>
      </w:r>
      <w:r w:rsidR="00D46A6F">
        <w:t xml:space="preserve">учреждениям, оказывающим </w:t>
      </w:r>
      <w:r>
        <w:t>муниципальную</w:t>
      </w:r>
      <w:r w:rsidR="00D46A6F">
        <w:t xml:space="preserve"> услугу в установленной сфере деятельности, в</w:t>
      </w:r>
      <w:proofErr w:type="gramEnd"/>
      <w:r w:rsidR="00D46A6F">
        <w:t xml:space="preserve"> </w:t>
      </w:r>
      <w:proofErr w:type="gramStart"/>
      <w:r w:rsidR="00D46A6F">
        <w:t>соответствии</w:t>
      </w:r>
      <w:proofErr w:type="gramEnd"/>
      <w:r w:rsidR="00D46A6F">
        <w:t xml:space="preserve"> с общими требованиями.".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2.5. </w:t>
      </w:r>
      <w:hyperlink r:id="rId21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Подпункт "а" пункта 1</w:t>
        </w:r>
        <w:r w:rsidR="007951BE">
          <w:rPr>
            <w:color w:val="0000FF"/>
          </w:rPr>
          <w:t>7</w:t>
        </w:r>
      </w:hyperlink>
      <w:r>
        <w:t xml:space="preserve"> изложить в редакции: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>"а) затраты на оплату труда работников, непосредстве</w:t>
      </w:r>
      <w:r w:rsidR="00BA331B">
        <w:t>нно связанных с оказанием муниципальной</w:t>
      </w:r>
      <w:r>
        <w:t xml:space="preserve"> услуги, и страховые взносы, объектом обложения которых являются затраты на оплату труда в соответствии с федеральными законами о конкретных видах обязательного социального страхования (далее - обязательные страховые взносы)</w:t>
      </w:r>
      <w:proofErr w:type="gramStart"/>
      <w:r>
        <w:t>;"</w:t>
      </w:r>
      <w:proofErr w:type="gramEnd"/>
      <w:r>
        <w:t>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2.6. В </w:t>
      </w:r>
      <w:hyperlink r:id="rId22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 w:rsidR="007951BE">
          <w:rPr>
            <w:color w:val="0000FF"/>
          </w:rPr>
          <w:t>подпункте "е</w:t>
        </w:r>
        <w:r>
          <w:rPr>
            <w:color w:val="0000FF"/>
          </w:rPr>
          <w:t>" пункта 1</w:t>
        </w:r>
        <w:r w:rsidR="007951BE">
          <w:rPr>
            <w:color w:val="0000FF"/>
          </w:rPr>
          <w:t>7</w:t>
        </w:r>
      </w:hyperlink>
      <w:r>
        <w:t xml:space="preserve"> слова "начисления на выплаты по оплате труда" заменить словами "обязательные страховые взносы".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2.7. </w:t>
      </w:r>
      <w:hyperlink r:id="rId23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Пункт 2</w:t>
        </w:r>
        <w:r w:rsidR="007951BE">
          <w:rPr>
            <w:color w:val="0000FF"/>
          </w:rPr>
          <w:t>0</w:t>
        </w:r>
      </w:hyperlink>
      <w:r>
        <w:t xml:space="preserve"> изложить в редакции:</w:t>
      </w:r>
    </w:p>
    <w:p w:rsidR="00483169" w:rsidRDefault="00180499">
      <w:pPr>
        <w:pStyle w:val="ConsPlusNormal"/>
        <w:spacing w:before="240"/>
        <w:ind w:firstLine="540"/>
        <w:jc w:val="both"/>
      </w:pPr>
      <w:r>
        <w:t>"20</w:t>
      </w:r>
      <w:r w:rsidR="00D46A6F">
        <w:t xml:space="preserve">. </w:t>
      </w:r>
      <w:proofErr w:type="gramStart"/>
      <w:r w:rsidR="00D46A6F">
        <w:t xml:space="preserve">Значение базового норматива затрат на оказание </w:t>
      </w:r>
      <w:r w:rsidR="007951BE">
        <w:t>муниципальной</w:t>
      </w:r>
      <w:r w:rsidR="00D46A6F">
        <w:t xml:space="preserve"> услуги утверждается в форме электронного документа в государственной информационной системе управления государственными и муниципальными финансами Брянской области "Электронный бюджет Брянской области" путем подписания усиленной квалифицированной электронной подписью лица, имеющего право действовать от имени соответствующего органа </w:t>
      </w:r>
      <w:r w:rsidR="007951BE">
        <w:t>местного самоуправления</w:t>
      </w:r>
      <w:r w:rsidR="00D46A6F">
        <w:t>, органом исполнительной власти</w:t>
      </w:r>
      <w:r>
        <w:t xml:space="preserve"> Красногорского района</w:t>
      </w:r>
      <w:r w:rsidR="00D46A6F">
        <w:t xml:space="preserve"> Брянской области, осуществляющим функции и полномочия учредителя </w:t>
      </w:r>
      <w:r w:rsidR="007951BE">
        <w:t>муниципального</w:t>
      </w:r>
      <w:r w:rsidR="00D46A6F">
        <w:t xml:space="preserve"> учреждения, главным р</w:t>
      </w:r>
      <w:r>
        <w:t>аспорядителем</w:t>
      </w:r>
      <w:proofErr w:type="gramEnd"/>
      <w:r>
        <w:t xml:space="preserve"> средств </w:t>
      </w:r>
      <w:r w:rsidR="00D46A6F">
        <w:t xml:space="preserve"> бюджета</w:t>
      </w:r>
      <w:r>
        <w:t xml:space="preserve"> Красногорского муниципального района</w:t>
      </w:r>
      <w:r w:rsidR="00D46A6F">
        <w:t xml:space="preserve">, в ведении которого находятся </w:t>
      </w:r>
      <w:r>
        <w:t xml:space="preserve">муниципальные </w:t>
      </w:r>
      <w:r w:rsidR="00D46A6F">
        <w:t>казенные учреждения</w:t>
      </w:r>
      <w:proofErr w:type="gramStart"/>
      <w:r w:rsidR="00D46A6F">
        <w:t>.".</w:t>
      </w:r>
      <w:proofErr w:type="gramEnd"/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2.8. В </w:t>
      </w:r>
      <w:hyperlink r:id="rId24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абзаце втором пункта 2</w:t>
        </w:r>
        <w:r w:rsidR="00180499">
          <w:rPr>
            <w:color w:val="0000FF"/>
          </w:rPr>
          <w:t>1</w:t>
        </w:r>
      </w:hyperlink>
      <w:r>
        <w:t xml:space="preserve"> слова "начислениями на выплаты по оплате труда" заменить словами "обязательными страховыми взносами".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2.9. В </w:t>
      </w:r>
      <w:hyperlink r:id="rId25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пункте 2</w:t>
        </w:r>
        <w:r w:rsidR="00180499">
          <w:rPr>
            <w:color w:val="0000FF"/>
          </w:rPr>
          <w:t>2</w:t>
        </w:r>
      </w:hyperlink>
      <w:r>
        <w:t>: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2.9.1. </w:t>
      </w:r>
      <w:hyperlink r:id="rId26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Абзац первый</w:t>
        </w:r>
      </w:hyperlink>
      <w:r>
        <w:t xml:space="preserve"> изложить в редакции:</w:t>
      </w:r>
    </w:p>
    <w:p w:rsidR="00483169" w:rsidRDefault="00180499">
      <w:pPr>
        <w:pStyle w:val="ConsPlusNormal"/>
        <w:spacing w:before="240"/>
        <w:ind w:firstLine="540"/>
        <w:jc w:val="both"/>
      </w:pPr>
      <w:r>
        <w:t>"22</w:t>
      </w:r>
      <w:r w:rsidR="00D46A6F">
        <w:t xml:space="preserve">. Нормативные затраты на выполнение работы определяются в порядке, установленном органом, осуществляющим функции и полномочия учредителя в отношении </w:t>
      </w:r>
      <w:r>
        <w:t>муниципальных</w:t>
      </w:r>
      <w:r w:rsidR="00D46A6F">
        <w:t xml:space="preserve"> бюджетных или автономных учреждений, главным распорядителем средств бюджета</w:t>
      </w:r>
      <w:r>
        <w:t xml:space="preserve"> Красногорского муниципального района Брянской области</w:t>
      </w:r>
      <w:r w:rsidR="00D46A6F">
        <w:t>, в ведении которого н</w:t>
      </w:r>
      <w:r w:rsidR="00D57D4A">
        <w:t>аходятся муниципальные</w:t>
      </w:r>
      <w:r w:rsidR="00D46A6F">
        <w:t xml:space="preserve"> казенные учреждения</w:t>
      </w:r>
      <w:proofErr w:type="gramStart"/>
      <w:r w:rsidR="00D46A6F">
        <w:t>.".</w:t>
      </w:r>
      <w:proofErr w:type="gramEnd"/>
    </w:p>
    <w:p w:rsidR="00483169" w:rsidRDefault="005F1531" w:rsidP="005F1531">
      <w:pPr>
        <w:pStyle w:val="ConsPlusNormal"/>
        <w:spacing w:before="240"/>
        <w:jc w:val="both"/>
      </w:pPr>
      <w:r>
        <w:t xml:space="preserve">   </w:t>
      </w:r>
      <w:r w:rsidR="005036C6">
        <w:t xml:space="preserve">      </w:t>
      </w:r>
      <w:r w:rsidR="00D46A6F">
        <w:t xml:space="preserve">2.9.2. В </w:t>
      </w:r>
      <w:hyperlink r:id="rId27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 w:rsidR="00D46A6F">
          <w:rPr>
            <w:color w:val="0000FF"/>
          </w:rPr>
          <w:t>абзаце втором</w:t>
        </w:r>
      </w:hyperlink>
      <w:r w:rsidR="00D46A6F">
        <w:t xml:space="preserve"> слова "и (или) иного корректирующего коэффициента" исключить.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2.10. В </w:t>
      </w:r>
      <w:hyperlink r:id="rId28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пункте 2</w:t>
        </w:r>
        <w:r w:rsidR="008B78E8">
          <w:rPr>
            <w:color w:val="0000FF"/>
          </w:rPr>
          <w:t>3</w:t>
        </w:r>
      </w:hyperlink>
      <w:r>
        <w:t>: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2.10.1. В </w:t>
      </w:r>
      <w:hyperlink r:id="rId29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подпункте "а"</w:t>
        </w:r>
      </w:hyperlink>
      <w:r>
        <w:t xml:space="preserve"> слова "с начислениями на выплаты по оплате труда" заменить словами "и обязательные страховые взносы".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lastRenderedPageBreak/>
        <w:t xml:space="preserve">2.10.2. В </w:t>
      </w:r>
      <w:hyperlink r:id="rId30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 w:rsidR="008B78E8">
          <w:rPr>
            <w:color w:val="0000FF"/>
          </w:rPr>
          <w:t>подпункте "и</w:t>
        </w:r>
        <w:r>
          <w:rPr>
            <w:color w:val="0000FF"/>
          </w:rPr>
          <w:t>"</w:t>
        </w:r>
      </w:hyperlink>
      <w:r>
        <w:t xml:space="preserve"> слова "начисления на выплаты по оплате труда" заменить словами "обязательные страховые взносы".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2.11. </w:t>
      </w:r>
      <w:hyperlink r:id="rId31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Пункт 2</w:t>
        </w:r>
        <w:r w:rsidR="00522406">
          <w:rPr>
            <w:color w:val="0000FF"/>
          </w:rPr>
          <w:t>4</w:t>
        </w:r>
      </w:hyperlink>
      <w:r>
        <w:t xml:space="preserve"> дополнить словами ", или на основе усреднения показателей деятельности </w:t>
      </w:r>
      <w:r w:rsidR="00522406">
        <w:t>муниципального</w:t>
      </w:r>
      <w:r>
        <w:t xml:space="preserve"> учреждения, которое имеет минимальный объем указанных затрат на выполнение работы в установленной сфере, или на основе медианного значения по </w:t>
      </w:r>
      <w:r w:rsidR="00522406">
        <w:t>муниципальным</w:t>
      </w:r>
      <w:r>
        <w:t xml:space="preserve"> учреждениям, выполняющим работу в установленной сфере деятельности, в порядке, предусмо</w:t>
      </w:r>
      <w:r w:rsidR="00522406">
        <w:t>тренном абзацем первым пункта 22</w:t>
      </w:r>
      <w:r>
        <w:t xml:space="preserve"> настоящего Положения".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2.12. В </w:t>
      </w:r>
      <w:hyperlink r:id="rId32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абзаце первом пункта 2</w:t>
        </w:r>
        <w:r w:rsidR="00522406">
          <w:rPr>
            <w:color w:val="0000FF"/>
          </w:rPr>
          <w:t>5</w:t>
        </w:r>
      </w:hyperlink>
      <w:r>
        <w:t xml:space="preserve"> слова "(в случае принятия им решения о применении нормативных затрат при расчете объема финансового обеспече</w:t>
      </w:r>
      <w:r w:rsidR="00BA331B">
        <w:t xml:space="preserve">ния выполнения муниципального </w:t>
      </w:r>
      <w:r>
        <w:t>задания)" исключить.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2.13. </w:t>
      </w:r>
      <w:hyperlink r:id="rId33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>Пункт 2</w:t>
        </w:r>
        <w:r w:rsidR="00522406">
          <w:rPr>
            <w:color w:val="0000FF"/>
          </w:rPr>
          <w:t>6</w:t>
        </w:r>
      </w:hyperlink>
      <w:r>
        <w:t xml:space="preserve"> исключить.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 xml:space="preserve">2.14. В </w:t>
      </w:r>
      <w:hyperlink r:id="rId34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>
          <w:rPr>
            <w:color w:val="0000FF"/>
          </w:rPr>
          <w:t xml:space="preserve">пункте </w:t>
        </w:r>
        <w:r w:rsidR="00522406">
          <w:rPr>
            <w:color w:val="0000FF"/>
          </w:rPr>
          <w:t>27</w:t>
        </w:r>
      </w:hyperlink>
      <w:r>
        <w:t>: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>2.14.1. Слова "осуществляет платную деятельность в рамках</w:t>
      </w:r>
      <w:r w:rsidR="00522406">
        <w:t xml:space="preserve"> установленного муниципального</w:t>
      </w:r>
      <w:r>
        <w:t xml:space="preserve"> задания, по которому в соответствии с действующим законодательством предусмотрено взимание платы" заменить словами "в рамках установленного </w:t>
      </w:r>
      <w:r w:rsidR="00522406">
        <w:t xml:space="preserve">муниципального </w:t>
      </w:r>
      <w:r>
        <w:t xml:space="preserve">задания оказывает </w:t>
      </w:r>
      <w:r w:rsidR="00522406">
        <w:t>муниципальные</w:t>
      </w:r>
      <w:r>
        <w:t xml:space="preserve"> услуги (выполняет работы) для физических и юридических лиц с взиманием платы в случаях, предусмотренных действующим законодательством".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>2.14.2. Слова "доходов от платной деятельности" заменить словами "доходов от указанной платной деятельности".</w:t>
      </w:r>
    </w:p>
    <w:p w:rsidR="00483169" w:rsidRDefault="003006F5">
      <w:pPr>
        <w:pStyle w:val="ConsPlusNormal"/>
        <w:spacing w:before="240"/>
        <w:ind w:firstLine="540"/>
        <w:jc w:val="both"/>
      </w:pPr>
      <w:r w:rsidRPr="00D6759F">
        <w:t>2.15. Пункт 3</w:t>
      </w:r>
      <w:r w:rsidR="00D46A6F" w:rsidRPr="00D6759F">
        <w:t xml:space="preserve">.1 </w:t>
      </w:r>
      <w:r w:rsidR="00D46A6F">
        <w:t xml:space="preserve">после </w:t>
      </w:r>
      <w:hyperlink r:id="rId35" w:tooltip="Постановление Правительства Брянской области от 28.08.2015 N 426-п (ред. от 15.01.2024) &quot;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">
        <w:r w:rsidR="00D46A6F">
          <w:rPr>
            <w:color w:val="0000FF"/>
          </w:rPr>
          <w:t>абзаца первого</w:t>
        </w:r>
      </w:hyperlink>
      <w:r w:rsidR="00D46A6F">
        <w:t xml:space="preserve"> дополнить абзацами следующего содержания: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>"При изменении под</w:t>
      </w:r>
      <w:r w:rsidR="00D3573F">
        <w:t>ведомственности муниципального</w:t>
      </w:r>
      <w:r>
        <w:t xml:space="preserve"> учреждения после представления таким учреждением предварительного отче</w:t>
      </w:r>
      <w:r w:rsidR="00D3573F">
        <w:t>та о выполнении муниципального</w:t>
      </w:r>
      <w:r>
        <w:t xml:space="preserve"> задания и перечисления платежа, завершающего выплату субсидии, в IV квартале отч</w:t>
      </w:r>
      <w:r w:rsidR="00D3573F">
        <w:t>ет о выполнении муниципального</w:t>
      </w:r>
      <w:r>
        <w:t xml:space="preserve"> задания представляет</w:t>
      </w:r>
      <w:r w:rsidR="00D3573F">
        <w:t>ся органу, утвердившему муниципальное</w:t>
      </w:r>
      <w:r>
        <w:t xml:space="preserve"> задание и предоставившему субсидию.</w:t>
      </w:r>
    </w:p>
    <w:p w:rsidR="00483169" w:rsidRDefault="00D46A6F">
      <w:pPr>
        <w:pStyle w:val="ConsPlusNormal"/>
        <w:spacing w:before="240"/>
        <w:ind w:firstLine="540"/>
        <w:jc w:val="both"/>
      </w:pPr>
      <w:r>
        <w:t>При изменении под</w:t>
      </w:r>
      <w:r w:rsidR="00D3573F">
        <w:t>ведомственности муниципального</w:t>
      </w:r>
      <w:r>
        <w:t xml:space="preserve"> учреждения после перечисления платежа, завершающего выплату субсидии, в IV квартале изменение стороны в соглашении в части изменения наименования органа, осуществляющего функции и полномочия учредителя, не производится</w:t>
      </w:r>
      <w:proofErr w:type="gramStart"/>
      <w:r>
        <w:t>.".</w:t>
      </w:r>
      <w:proofErr w:type="gramEnd"/>
    </w:p>
    <w:p w:rsidR="00483169" w:rsidRDefault="00483169">
      <w:pPr>
        <w:pStyle w:val="ConsPlusNormal"/>
        <w:jc w:val="both"/>
      </w:pPr>
    </w:p>
    <w:p w:rsidR="004853AC" w:rsidRPr="004853AC" w:rsidRDefault="00D46A6F" w:rsidP="004853AC">
      <w:pPr>
        <w:tabs>
          <w:tab w:val="left" w:pos="1134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853AC">
        <w:rPr>
          <w:sz w:val="24"/>
          <w:szCs w:val="24"/>
        </w:rPr>
        <w:t>3. Постановление вступает в силу со дня его официального опубликования и распространяется на правоотношения, связанные</w:t>
      </w:r>
      <w:r w:rsidR="00D3573F" w:rsidRPr="004853AC">
        <w:rPr>
          <w:sz w:val="24"/>
          <w:szCs w:val="24"/>
        </w:rPr>
        <w:t xml:space="preserve"> с формированием муниципальных</w:t>
      </w:r>
      <w:r w:rsidRPr="004853AC">
        <w:rPr>
          <w:sz w:val="24"/>
          <w:szCs w:val="24"/>
        </w:rPr>
        <w:t xml:space="preserve"> заданий на 2027 и последующие годы.</w:t>
      </w:r>
      <w:proofErr w:type="gramStart"/>
      <w:r w:rsidR="004853AC" w:rsidRPr="004853AC">
        <w:rPr>
          <w:sz w:val="24"/>
          <w:szCs w:val="24"/>
        </w:rPr>
        <w:t xml:space="preserve"> .</w:t>
      </w:r>
      <w:proofErr w:type="gramEnd"/>
      <w:r w:rsidR="004853AC" w:rsidRPr="004853AC">
        <w:rPr>
          <w:sz w:val="24"/>
          <w:szCs w:val="24"/>
        </w:rPr>
        <w:t xml:space="preserve">        </w:t>
      </w:r>
    </w:p>
    <w:p w:rsidR="00483169" w:rsidRPr="004853AC" w:rsidRDefault="00483169">
      <w:pPr>
        <w:pStyle w:val="ConsPlusNormal"/>
        <w:ind w:firstLine="540"/>
        <w:jc w:val="both"/>
        <w:rPr>
          <w:szCs w:val="24"/>
        </w:rPr>
      </w:pPr>
    </w:p>
    <w:p w:rsidR="00483169" w:rsidRDefault="00483169">
      <w:pPr>
        <w:pStyle w:val="ConsPlusNormal"/>
        <w:jc w:val="both"/>
      </w:pPr>
    </w:p>
    <w:p w:rsidR="00483169" w:rsidRDefault="00D46A6F">
      <w:pPr>
        <w:pStyle w:val="ConsPlusNormal"/>
        <w:ind w:firstLine="540"/>
        <w:jc w:val="both"/>
      </w:pPr>
      <w:r>
        <w:t xml:space="preserve">4. Контроль за исполнением постановления возложить на заместителя </w:t>
      </w:r>
      <w:r w:rsidR="004853AC">
        <w:t xml:space="preserve">главы администрации </w:t>
      </w:r>
      <w:proofErr w:type="gramStart"/>
      <w:r w:rsidR="004853AC">
        <w:t>-н</w:t>
      </w:r>
      <w:proofErr w:type="gramEnd"/>
      <w:r w:rsidR="004853AC">
        <w:t xml:space="preserve">ачальника финансового отдела </w:t>
      </w:r>
      <w:proofErr w:type="spellStart"/>
      <w:r w:rsidR="004853AC">
        <w:t>А.Д.Рощина</w:t>
      </w:r>
      <w:proofErr w:type="spellEnd"/>
      <w:r w:rsidR="004853AC">
        <w:t>.</w:t>
      </w:r>
    </w:p>
    <w:p w:rsidR="00483169" w:rsidRDefault="00483169">
      <w:pPr>
        <w:pStyle w:val="ConsPlusNormal"/>
        <w:jc w:val="both"/>
      </w:pPr>
    </w:p>
    <w:p w:rsidR="004853AC" w:rsidRPr="004853AC" w:rsidRDefault="004853AC" w:rsidP="004853AC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Глава</w:t>
      </w:r>
      <w:r w:rsidRPr="004853AC">
        <w:rPr>
          <w:bCs/>
          <w:sz w:val="24"/>
          <w:szCs w:val="24"/>
        </w:rPr>
        <w:t xml:space="preserve"> администрации </w:t>
      </w:r>
    </w:p>
    <w:p w:rsidR="004853AC" w:rsidRPr="004853AC" w:rsidRDefault="004853AC" w:rsidP="004853AC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853AC">
        <w:rPr>
          <w:bCs/>
          <w:sz w:val="24"/>
          <w:szCs w:val="24"/>
        </w:rPr>
        <w:t xml:space="preserve">Красногорского района                                                                 </w:t>
      </w:r>
      <w:proofErr w:type="spellStart"/>
      <w:r>
        <w:rPr>
          <w:bCs/>
          <w:sz w:val="24"/>
          <w:szCs w:val="24"/>
        </w:rPr>
        <w:t>С.С.Жилинский</w:t>
      </w:r>
      <w:proofErr w:type="spellEnd"/>
    </w:p>
    <w:p w:rsidR="004853AC" w:rsidRPr="004853AC" w:rsidRDefault="004853AC" w:rsidP="004853AC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4853AC" w:rsidRPr="004853AC" w:rsidRDefault="004853AC" w:rsidP="004853AC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853AC">
        <w:rPr>
          <w:bCs/>
          <w:sz w:val="24"/>
          <w:szCs w:val="24"/>
        </w:rPr>
        <w:t>Исполнитель:</w:t>
      </w:r>
    </w:p>
    <w:p w:rsidR="004853AC" w:rsidRPr="004853AC" w:rsidRDefault="004853AC" w:rsidP="004853AC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proofErr w:type="spellStart"/>
      <w:r w:rsidRPr="004853AC">
        <w:rPr>
          <w:bCs/>
          <w:sz w:val="24"/>
          <w:szCs w:val="24"/>
        </w:rPr>
        <w:t>Чигринская</w:t>
      </w:r>
      <w:proofErr w:type="spellEnd"/>
      <w:r w:rsidRPr="004853AC">
        <w:rPr>
          <w:bCs/>
          <w:sz w:val="24"/>
          <w:szCs w:val="24"/>
        </w:rPr>
        <w:t xml:space="preserve"> Н.С.</w:t>
      </w:r>
    </w:p>
    <w:p w:rsidR="004853AC" w:rsidRPr="004853AC" w:rsidRDefault="004853AC" w:rsidP="004853AC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4853AC" w:rsidRPr="0026447A" w:rsidRDefault="004853AC" w:rsidP="004853AC">
      <w:pPr>
        <w:pStyle w:val="ConsPlusTitle"/>
        <w:rPr>
          <w:rFonts w:ascii="Times New Roman" w:hAnsi="Times New Roman" w:cs="Times New Roman"/>
          <w:b w:val="0"/>
          <w:szCs w:val="24"/>
        </w:rPr>
      </w:pPr>
      <w:r w:rsidRPr="0026447A">
        <w:rPr>
          <w:rFonts w:ascii="Times New Roman" w:hAnsi="Times New Roman" w:cs="Times New Roman"/>
          <w:b w:val="0"/>
          <w:szCs w:val="24"/>
        </w:rPr>
        <w:t>Согласовано:</w:t>
      </w:r>
    </w:p>
    <w:p w:rsidR="004853AC" w:rsidRPr="004853AC" w:rsidRDefault="004853AC" w:rsidP="004853AC">
      <w:pPr>
        <w:rPr>
          <w:sz w:val="24"/>
          <w:szCs w:val="24"/>
        </w:rPr>
      </w:pPr>
      <w:r w:rsidRPr="004853AC">
        <w:rPr>
          <w:sz w:val="24"/>
          <w:szCs w:val="24"/>
        </w:rPr>
        <w:t xml:space="preserve">Нач. </w:t>
      </w:r>
      <w:proofErr w:type="spellStart"/>
      <w:r w:rsidRPr="004853AC">
        <w:rPr>
          <w:sz w:val="24"/>
          <w:szCs w:val="24"/>
        </w:rPr>
        <w:t>орготдела</w:t>
      </w:r>
      <w:proofErr w:type="spellEnd"/>
      <w:r w:rsidRPr="004853AC">
        <w:rPr>
          <w:sz w:val="24"/>
          <w:szCs w:val="24"/>
        </w:rPr>
        <w:t xml:space="preserve">               Дегтярев А.В.</w:t>
      </w:r>
    </w:p>
    <w:p w:rsidR="00483169" w:rsidRDefault="00483169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P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53AC" w:rsidRDefault="004853AC">
      <w:pPr>
        <w:pStyle w:val="ConsPlusNormal"/>
        <w:jc w:val="both"/>
      </w:pPr>
    </w:p>
    <w:p w:rsidR="00483169" w:rsidRDefault="00483169">
      <w:pPr>
        <w:pStyle w:val="ConsPlusNormal"/>
        <w:jc w:val="both"/>
      </w:pPr>
    </w:p>
    <w:p w:rsidR="00483169" w:rsidRDefault="00483169" w:rsidP="004853AC">
      <w:pPr>
        <w:pStyle w:val="ConsPlusNormal"/>
        <w:pBdr>
          <w:bottom w:val="single" w:sz="6" w:space="31" w:color="auto"/>
        </w:pBdr>
        <w:spacing w:before="100" w:after="100"/>
        <w:jc w:val="both"/>
        <w:rPr>
          <w:sz w:val="2"/>
          <w:szCs w:val="2"/>
        </w:rPr>
      </w:pPr>
    </w:p>
    <w:sectPr w:rsidR="00483169" w:rsidSect="009F0AC7">
      <w:footerReference w:type="first" r:id="rId36"/>
      <w:pgSz w:w="11906" w:h="16838"/>
      <w:pgMar w:top="284" w:right="567" w:bottom="28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41F" w:rsidRDefault="008D241F">
      <w:r>
        <w:separator/>
      </w:r>
    </w:p>
  </w:endnote>
  <w:endnote w:type="continuationSeparator" w:id="0">
    <w:p w:rsidR="008D241F" w:rsidRDefault="008D2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0F4" w:rsidRDefault="00DC20F4">
    <w:pPr>
      <w:pStyle w:val="a7"/>
    </w:pPr>
  </w:p>
  <w:p w:rsidR="00483169" w:rsidRDefault="00483169">
    <w:pPr>
      <w:pStyle w:val="ConsPlusNorma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41F" w:rsidRDefault="008D241F">
      <w:r>
        <w:separator/>
      </w:r>
    </w:p>
  </w:footnote>
  <w:footnote w:type="continuationSeparator" w:id="0">
    <w:p w:rsidR="008D241F" w:rsidRDefault="008D2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169"/>
    <w:rsid w:val="00052E7C"/>
    <w:rsid w:val="00095E09"/>
    <w:rsid w:val="000C5D04"/>
    <w:rsid w:val="00180499"/>
    <w:rsid w:val="00235171"/>
    <w:rsid w:val="0026447A"/>
    <w:rsid w:val="002C3095"/>
    <w:rsid w:val="003006F5"/>
    <w:rsid w:val="00351B09"/>
    <w:rsid w:val="003A46C0"/>
    <w:rsid w:val="00402358"/>
    <w:rsid w:val="00483169"/>
    <w:rsid w:val="004853AC"/>
    <w:rsid w:val="005036C6"/>
    <w:rsid w:val="00522406"/>
    <w:rsid w:val="005662ED"/>
    <w:rsid w:val="005F1531"/>
    <w:rsid w:val="007951BE"/>
    <w:rsid w:val="008B78E8"/>
    <w:rsid w:val="008D241F"/>
    <w:rsid w:val="008D3F7A"/>
    <w:rsid w:val="009F0AC7"/>
    <w:rsid w:val="00A21619"/>
    <w:rsid w:val="00A35F83"/>
    <w:rsid w:val="00AC5ADD"/>
    <w:rsid w:val="00AD3C45"/>
    <w:rsid w:val="00BA331B"/>
    <w:rsid w:val="00D3573F"/>
    <w:rsid w:val="00D46A6F"/>
    <w:rsid w:val="00D57D4A"/>
    <w:rsid w:val="00D6759F"/>
    <w:rsid w:val="00DC20F4"/>
    <w:rsid w:val="00DD2C2B"/>
    <w:rsid w:val="00E47551"/>
    <w:rsid w:val="00EC3C3D"/>
    <w:rsid w:val="00FF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35F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8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20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20F4"/>
  </w:style>
  <w:style w:type="paragraph" w:styleId="a7">
    <w:name w:val="footer"/>
    <w:basedOn w:val="a"/>
    <w:link w:val="a8"/>
    <w:uiPriority w:val="99"/>
    <w:unhideWhenUsed/>
    <w:rsid w:val="00DC20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20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35F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8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20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20F4"/>
  </w:style>
  <w:style w:type="paragraph" w:styleId="a7">
    <w:name w:val="footer"/>
    <w:basedOn w:val="a"/>
    <w:link w:val="a8"/>
    <w:uiPriority w:val="99"/>
    <w:unhideWhenUsed/>
    <w:rsid w:val="00DC20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2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724&amp;date=16.09.2026&amp;dst=7254&amp;field=134" TargetMode="External"/><Relationship Id="rId13" Type="http://schemas.openxmlformats.org/officeDocument/2006/relationships/hyperlink" Target="https://login.consultant.ru/link/?req=doc&amp;base=RLAW201&amp;n=79783&amp;date=16.09.2026&amp;dst=101573&amp;field=134" TargetMode="External"/><Relationship Id="rId18" Type="http://schemas.openxmlformats.org/officeDocument/2006/relationships/hyperlink" Target="https://login.consultant.ru/link/?req=doc&amp;base=RLAW201&amp;n=79783&amp;date=16.09.2026&amp;dst=100059&amp;field=134" TargetMode="External"/><Relationship Id="rId26" Type="http://schemas.openxmlformats.org/officeDocument/2006/relationships/hyperlink" Target="https://login.consultant.ru/link/?req=doc&amp;base=RLAW201&amp;n=79783&amp;date=16.09.2026&amp;dst=100078&amp;field=13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RLAW201&amp;n=79783&amp;date=16.09.2026&amp;dst=100870&amp;field=134" TargetMode="External"/><Relationship Id="rId34" Type="http://schemas.openxmlformats.org/officeDocument/2006/relationships/hyperlink" Target="https://login.consultant.ru/link/?req=doc&amp;base=RLAW201&amp;n=79783&amp;date=16.09.2026&amp;dst=101669&amp;field=13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201&amp;n=79783&amp;date=16.09.2026&amp;dst=102087&amp;field=134" TargetMode="External"/><Relationship Id="rId17" Type="http://schemas.openxmlformats.org/officeDocument/2006/relationships/hyperlink" Target="https://login.consultant.ru/link/?req=doc&amp;base=RLAW201&amp;n=79783&amp;date=16.09.2026&amp;dst=100053&amp;field=134" TargetMode="External"/><Relationship Id="rId25" Type="http://schemas.openxmlformats.org/officeDocument/2006/relationships/hyperlink" Target="https://login.consultant.ru/link/?req=doc&amp;base=RLAW201&amp;n=79783&amp;date=16.09.2026&amp;dst=100078&amp;field=134" TargetMode="External"/><Relationship Id="rId33" Type="http://schemas.openxmlformats.org/officeDocument/2006/relationships/hyperlink" Target="https://login.consultant.ru/link/?req=doc&amp;base=RLAW201&amp;n=79783&amp;date=16.09.2026&amp;dst=100093&amp;field=134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201&amp;n=79783&amp;date=16.09.2026&amp;dst=101581&amp;field=134" TargetMode="External"/><Relationship Id="rId20" Type="http://schemas.openxmlformats.org/officeDocument/2006/relationships/hyperlink" Target="https://login.consultant.ru/link/?req=doc&amp;base=RLAW201&amp;n=79783&amp;date=16.09.2026&amp;dst=100059&amp;field=134" TargetMode="External"/><Relationship Id="rId29" Type="http://schemas.openxmlformats.org/officeDocument/2006/relationships/hyperlink" Target="https://login.consultant.ru/link/?req=doc&amp;base=RLAW201&amp;n=79783&amp;date=16.09.2026&amp;dst=100881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01&amp;n=79783&amp;date=16.09.2026&amp;dst=100019&amp;field=134" TargetMode="External"/><Relationship Id="rId24" Type="http://schemas.openxmlformats.org/officeDocument/2006/relationships/hyperlink" Target="https://login.consultant.ru/link/?req=doc&amp;base=RLAW201&amp;n=79783&amp;date=16.09.2026&amp;dst=101590&amp;field=134" TargetMode="External"/><Relationship Id="rId32" Type="http://schemas.openxmlformats.org/officeDocument/2006/relationships/hyperlink" Target="https://login.consultant.ru/link/?req=doc&amp;base=RLAW201&amp;n=79783&amp;date=16.09.2026&amp;dst=102099&amp;field=134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.wmf"/><Relationship Id="rId23" Type="http://schemas.openxmlformats.org/officeDocument/2006/relationships/hyperlink" Target="https://login.consultant.ru/link/?req=doc&amp;base=RLAW201&amp;n=79783&amp;date=16.09.2026&amp;dst=102092&amp;field=134" TargetMode="External"/><Relationship Id="rId28" Type="http://schemas.openxmlformats.org/officeDocument/2006/relationships/hyperlink" Target="https://login.consultant.ru/link/?req=doc&amp;base=RLAW201&amp;n=79783&amp;date=16.09.2026&amp;dst=100079&amp;field=134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login.consultant.ru/link/?req=doc&amp;base=RLAW201&amp;n=79783&amp;date=16.09.2026&amp;dst=101656&amp;field=134" TargetMode="External"/><Relationship Id="rId19" Type="http://schemas.openxmlformats.org/officeDocument/2006/relationships/hyperlink" Target="https://login.consultant.ru/link/?req=doc&amp;base=RLAW201&amp;n=79783&amp;date=16.09.2026&amp;dst=100059&amp;field=134" TargetMode="External"/><Relationship Id="rId31" Type="http://schemas.openxmlformats.org/officeDocument/2006/relationships/hyperlink" Target="https://login.consultant.ru/link/?req=doc&amp;base=RLAW201&amp;n=79783&amp;date=16.09.2026&amp;dst=100091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7935&amp;date=16.09.2026" TargetMode="External"/><Relationship Id="rId14" Type="http://schemas.openxmlformats.org/officeDocument/2006/relationships/hyperlink" Target="https://login.consultant.ru/link/?req=doc&amp;base=RLAW201&amp;n=79783&amp;date=16.09.2026&amp;dst=101574&amp;field=134" TargetMode="External"/><Relationship Id="rId22" Type="http://schemas.openxmlformats.org/officeDocument/2006/relationships/hyperlink" Target="https://login.consultant.ru/link/?req=doc&amp;base=RLAW201&amp;n=79783&amp;date=16.09.2026&amp;dst=100876&amp;field=134" TargetMode="External"/><Relationship Id="rId27" Type="http://schemas.openxmlformats.org/officeDocument/2006/relationships/hyperlink" Target="https://login.consultant.ru/link/?req=doc&amp;base=RLAW201&amp;n=79783&amp;date=16.09.2026&amp;dst=101667&amp;field=134" TargetMode="External"/><Relationship Id="rId30" Type="http://schemas.openxmlformats.org/officeDocument/2006/relationships/hyperlink" Target="https://login.consultant.ru/link/?req=doc&amp;base=RLAW201&amp;n=79783&amp;date=16.09.2026&amp;dst=100887&amp;field=134" TargetMode="External"/><Relationship Id="rId35" Type="http://schemas.openxmlformats.org/officeDocument/2006/relationships/hyperlink" Target="https://login.consultant.ru/link/?req=doc&amp;base=RLAW201&amp;n=79783&amp;date=16.09.2026&amp;dst=10207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4346D-A93B-4A1C-98E8-39685F287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4</Pages>
  <Words>2671</Words>
  <Characters>15227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Брянской области от 20.08.2026 N 402-п
"О внесении изменений в постановление Правительства Брянской области от 28 августа 2015 года N 426-п "О порядке формирования государственного задания на оказание государственных услуг (вып</vt:lpstr>
    </vt:vector>
  </TitlesOfParts>
  <Company>КонсультантПлюс Версия 4025.00.50</Company>
  <LinksUpToDate>false</LinksUpToDate>
  <CharactersWithSpaces>17863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Брянской области от 20.08.2026 N 402-п
"О внесении изменений в постановление Правительства Брянской области от 28 августа 2015 года N 426-п "О порядке формирования государственного задания на оказание государственных услуг (выполнение работ) в отношении государственных учреждений Брянской области и финансового обеспечения выполнения государственного задания государственными учреждениями Брянской области"</dc:title>
  <dc:creator>USER02</dc:creator>
  <cp:lastModifiedBy>USER02</cp:lastModifiedBy>
  <cp:revision>20</cp:revision>
  <cp:lastPrinted>2026-09-17T08:37:00Z</cp:lastPrinted>
  <dcterms:created xsi:type="dcterms:W3CDTF">2026-09-16T12:30:00Z</dcterms:created>
  <dcterms:modified xsi:type="dcterms:W3CDTF">2026-09-17T08:58:00Z</dcterms:modified>
</cp:coreProperties>
</file>